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DCE" w:rsidRDefault="005A1DCE" w:rsidP="005A1DCE">
      <w:pPr>
        <w:spacing w:after="0" w:line="240" w:lineRule="auto"/>
        <w:jc w:val="right"/>
        <w:rPr>
          <w:rFonts w:eastAsia="Times New Roman" w:cs="Calibri"/>
          <w:sz w:val="26"/>
          <w:szCs w:val="26"/>
          <w:lang w:eastAsia="ru-RU"/>
        </w:rPr>
      </w:pPr>
    </w:p>
    <w:p w:rsidR="005A1DCE" w:rsidRDefault="005A1DCE" w:rsidP="005A1DCE">
      <w:pPr>
        <w:spacing w:after="0" w:line="240" w:lineRule="auto"/>
        <w:jc w:val="right"/>
        <w:rPr>
          <w:rFonts w:eastAsia="Times New Roman" w:cs="Calibri"/>
          <w:sz w:val="26"/>
          <w:szCs w:val="26"/>
          <w:lang w:eastAsia="ru-RU"/>
        </w:rPr>
      </w:pPr>
    </w:p>
    <w:p w:rsidR="005A1DCE" w:rsidRDefault="005A1DCE" w:rsidP="005A1DCE">
      <w:pPr>
        <w:spacing w:after="0" w:line="240" w:lineRule="auto"/>
        <w:jc w:val="right"/>
        <w:rPr>
          <w:rFonts w:eastAsia="Times New Roman" w:cs="Calibri"/>
          <w:sz w:val="26"/>
          <w:szCs w:val="26"/>
          <w:lang w:eastAsia="ru-RU"/>
        </w:rPr>
      </w:pPr>
    </w:p>
    <w:p w:rsidR="005A1DCE" w:rsidRDefault="005A1DCE" w:rsidP="005A1DCE">
      <w:pPr>
        <w:spacing w:after="0" w:line="240" w:lineRule="auto"/>
        <w:jc w:val="right"/>
        <w:rPr>
          <w:rFonts w:eastAsia="Times New Roman" w:cs="Calibri"/>
          <w:sz w:val="26"/>
          <w:szCs w:val="26"/>
          <w:lang w:eastAsia="ru-RU"/>
        </w:rPr>
      </w:pPr>
    </w:p>
    <w:p w:rsidR="005A1DCE" w:rsidRDefault="005A1DCE" w:rsidP="005A1DCE">
      <w:pPr>
        <w:spacing w:after="0" w:line="240" w:lineRule="auto"/>
        <w:jc w:val="right"/>
        <w:rPr>
          <w:rFonts w:eastAsia="Times New Roman" w:cs="Calibri"/>
          <w:sz w:val="26"/>
          <w:szCs w:val="26"/>
          <w:lang w:eastAsia="ru-RU"/>
        </w:rPr>
      </w:pPr>
    </w:p>
    <w:p w:rsidR="005A1DCE" w:rsidRDefault="005A1DCE" w:rsidP="005A1DCE">
      <w:pPr>
        <w:spacing w:after="0" w:line="240" w:lineRule="auto"/>
        <w:jc w:val="right"/>
        <w:rPr>
          <w:rFonts w:eastAsia="Times New Roman" w:cs="Calibri"/>
          <w:sz w:val="26"/>
          <w:szCs w:val="26"/>
          <w:lang w:eastAsia="ru-RU"/>
        </w:rPr>
      </w:pPr>
    </w:p>
    <w:p w:rsidR="00E35267" w:rsidRPr="00D84D36" w:rsidRDefault="00E35267" w:rsidP="00E35267">
      <w:pPr>
        <w:spacing w:after="0" w:line="240" w:lineRule="auto"/>
        <w:jc w:val="center"/>
        <w:rPr>
          <w:rFonts w:ascii="Times New Roman" w:hAnsi="Times New Roman"/>
          <w:b/>
          <w:sz w:val="24"/>
          <w:szCs w:val="24"/>
        </w:rPr>
      </w:pPr>
      <w:bookmarkStart w:id="0" w:name="_Toc375077331"/>
      <w:r w:rsidRPr="00D84D36">
        <w:rPr>
          <w:rFonts w:ascii="Times New Roman" w:hAnsi="Times New Roman"/>
          <w:b/>
          <w:sz w:val="24"/>
          <w:szCs w:val="24"/>
        </w:rPr>
        <w:t xml:space="preserve">ОТЧЕТ </w:t>
      </w:r>
    </w:p>
    <w:p w:rsidR="00E35267" w:rsidRPr="00D84D36" w:rsidRDefault="00E35267" w:rsidP="00E35267">
      <w:pPr>
        <w:spacing w:after="0" w:line="240" w:lineRule="auto"/>
        <w:jc w:val="center"/>
        <w:rPr>
          <w:rFonts w:ascii="Times New Roman" w:hAnsi="Times New Roman"/>
          <w:b/>
          <w:sz w:val="24"/>
          <w:szCs w:val="24"/>
        </w:rPr>
      </w:pPr>
      <w:r w:rsidRPr="00D84D36">
        <w:rPr>
          <w:rFonts w:ascii="Times New Roman" w:hAnsi="Times New Roman"/>
          <w:b/>
          <w:sz w:val="24"/>
          <w:szCs w:val="24"/>
        </w:rPr>
        <w:t xml:space="preserve">о работе </w:t>
      </w:r>
    </w:p>
    <w:p w:rsidR="00E35267" w:rsidRPr="00D84D36" w:rsidRDefault="00E35267" w:rsidP="00E35267">
      <w:pPr>
        <w:spacing w:after="0" w:line="240" w:lineRule="auto"/>
        <w:jc w:val="center"/>
        <w:rPr>
          <w:rFonts w:ascii="Times New Roman" w:hAnsi="Times New Roman"/>
          <w:b/>
          <w:sz w:val="24"/>
          <w:szCs w:val="24"/>
        </w:rPr>
      </w:pPr>
      <w:r w:rsidRPr="00D84D36">
        <w:rPr>
          <w:rFonts w:ascii="Times New Roman" w:hAnsi="Times New Roman"/>
          <w:b/>
          <w:sz w:val="24"/>
          <w:szCs w:val="24"/>
        </w:rPr>
        <w:t>факультета музыки</w:t>
      </w:r>
    </w:p>
    <w:p w:rsidR="00E35267" w:rsidRPr="00D84D36" w:rsidRDefault="00E35267" w:rsidP="00E35267">
      <w:pPr>
        <w:spacing w:after="0" w:line="240" w:lineRule="auto"/>
        <w:jc w:val="center"/>
        <w:rPr>
          <w:rFonts w:ascii="Times New Roman" w:hAnsi="Times New Roman"/>
          <w:i/>
          <w:sz w:val="20"/>
          <w:szCs w:val="20"/>
        </w:rPr>
      </w:pPr>
    </w:p>
    <w:bookmarkEnd w:id="0"/>
    <w:p w:rsidR="005A1DCE" w:rsidRPr="00D84D36" w:rsidRDefault="00A41897" w:rsidP="005A1DCE">
      <w:pPr>
        <w:spacing w:after="0" w:line="240" w:lineRule="auto"/>
        <w:jc w:val="center"/>
        <w:rPr>
          <w:rFonts w:ascii="Times New Roman" w:eastAsia="Times New Roman" w:hAnsi="Times New Roman"/>
          <w:b/>
          <w:bCs/>
          <w:sz w:val="24"/>
          <w:szCs w:val="24"/>
          <w:highlight w:val="lightGray"/>
          <w:lang w:eastAsia="ru-RU"/>
        </w:rPr>
      </w:pPr>
      <w:r>
        <w:rPr>
          <w:rFonts w:ascii="Times New Roman" w:hAnsi="Times New Roman"/>
          <w:b/>
          <w:sz w:val="24"/>
          <w:szCs w:val="24"/>
        </w:rPr>
        <w:t xml:space="preserve">2023-2024 </w:t>
      </w:r>
      <w:proofErr w:type="spellStart"/>
      <w:r>
        <w:rPr>
          <w:rFonts w:ascii="Times New Roman" w:hAnsi="Times New Roman"/>
          <w:b/>
          <w:sz w:val="24"/>
          <w:szCs w:val="24"/>
        </w:rPr>
        <w:t>уч</w:t>
      </w:r>
      <w:proofErr w:type="gramStart"/>
      <w:r>
        <w:rPr>
          <w:rFonts w:ascii="Times New Roman" w:hAnsi="Times New Roman"/>
          <w:b/>
          <w:sz w:val="24"/>
          <w:szCs w:val="24"/>
        </w:rPr>
        <w:t>.г</w:t>
      </w:r>
      <w:proofErr w:type="gramEnd"/>
      <w:r>
        <w:rPr>
          <w:rFonts w:ascii="Times New Roman" w:hAnsi="Times New Roman"/>
          <w:b/>
          <w:sz w:val="24"/>
          <w:szCs w:val="24"/>
        </w:rPr>
        <w:t>од</w:t>
      </w:r>
      <w:proofErr w:type="spellEnd"/>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A1DCE" w:rsidRPr="00D84D36" w:rsidTr="005A1DCE">
        <w:tc>
          <w:tcPr>
            <w:tcW w:w="4672" w:type="dxa"/>
          </w:tcPr>
          <w:p w:rsidR="005A1DCE" w:rsidRPr="00D84D36" w:rsidRDefault="005A1DCE">
            <w:pPr>
              <w:jc w:val="center"/>
              <w:rPr>
                <w:rFonts w:ascii="Times New Roman" w:eastAsia="Times New Roman" w:hAnsi="Times New Roman"/>
                <w:b/>
                <w:bCs/>
                <w:sz w:val="26"/>
                <w:szCs w:val="26"/>
                <w:highlight w:val="lightGray"/>
                <w:lang w:eastAsia="ru-RU"/>
              </w:rPr>
            </w:pPr>
          </w:p>
        </w:tc>
        <w:tc>
          <w:tcPr>
            <w:tcW w:w="4673" w:type="dxa"/>
            <w:hideMark/>
          </w:tcPr>
          <w:p w:rsidR="005A1DCE" w:rsidRPr="00D84D36" w:rsidRDefault="00E35267">
            <w:pPr>
              <w:rPr>
                <w:rFonts w:ascii="Times New Roman" w:eastAsia="Times New Roman" w:hAnsi="Times New Roman"/>
                <w:bCs/>
                <w:sz w:val="26"/>
                <w:szCs w:val="26"/>
                <w:lang w:eastAsia="ru-RU"/>
              </w:rPr>
            </w:pPr>
            <w:r w:rsidRPr="00D84D36">
              <w:rPr>
                <w:rFonts w:ascii="Times New Roman" w:eastAsia="Times New Roman" w:hAnsi="Times New Roman"/>
                <w:bCs/>
                <w:sz w:val="26"/>
                <w:szCs w:val="26"/>
                <w:lang w:eastAsia="ru-RU"/>
              </w:rPr>
              <w:t xml:space="preserve">                                     </w:t>
            </w:r>
            <w:proofErr w:type="spellStart"/>
            <w:r w:rsidRPr="00D84D36">
              <w:rPr>
                <w:rFonts w:ascii="Times New Roman" w:eastAsia="Times New Roman" w:hAnsi="Times New Roman"/>
                <w:bCs/>
                <w:sz w:val="26"/>
                <w:szCs w:val="26"/>
                <w:lang w:eastAsia="ru-RU"/>
              </w:rPr>
              <w:t>Махьянова</w:t>
            </w:r>
            <w:proofErr w:type="spellEnd"/>
            <w:r w:rsidRPr="00D84D36">
              <w:rPr>
                <w:rFonts w:ascii="Times New Roman" w:eastAsia="Times New Roman" w:hAnsi="Times New Roman"/>
                <w:bCs/>
                <w:sz w:val="26"/>
                <w:szCs w:val="26"/>
                <w:lang w:eastAsia="ru-RU"/>
              </w:rPr>
              <w:t xml:space="preserve"> О.А.</w:t>
            </w:r>
          </w:p>
          <w:p w:rsidR="00E35267" w:rsidRPr="00D337EA" w:rsidRDefault="00E35267" w:rsidP="00E35267">
            <w:pPr>
              <w:jc w:val="both"/>
              <w:rPr>
                <w:rFonts w:ascii="Times New Roman" w:hAnsi="Times New Roman"/>
                <w:sz w:val="24"/>
                <w:szCs w:val="24"/>
              </w:rPr>
            </w:pPr>
            <w:r w:rsidRPr="00D337EA">
              <w:rPr>
                <w:rFonts w:ascii="Times New Roman" w:hAnsi="Times New Roman"/>
                <w:sz w:val="24"/>
                <w:szCs w:val="24"/>
              </w:rPr>
              <w:t xml:space="preserve">                                      </w:t>
            </w:r>
            <w:r w:rsidR="00571E86">
              <w:rPr>
                <w:rFonts w:ascii="Times New Roman" w:hAnsi="Times New Roman"/>
                <w:sz w:val="24"/>
                <w:szCs w:val="24"/>
              </w:rPr>
              <w:t>«01» июля 2024</w:t>
            </w:r>
            <w:r w:rsidRPr="00D337EA">
              <w:rPr>
                <w:rFonts w:ascii="Times New Roman" w:hAnsi="Times New Roman"/>
                <w:sz w:val="24"/>
                <w:szCs w:val="24"/>
              </w:rPr>
              <w:t xml:space="preserve"> г.</w:t>
            </w:r>
          </w:p>
          <w:p w:rsidR="00E35267" w:rsidRPr="00D84D36" w:rsidRDefault="00E35267">
            <w:pPr>
              <w:rPr>
                <w:rFonts w:ascii="Times New Roman" w:eastAsia="Times New Roman" w:hAnsi="Times New Roman"/>
                <w:bCs/>
                <w:sz w:val="26"/>
                <w:szCs w:val="26"/>
                <w:lang w:eastAsia="ru-RU"/>
              </w:rPr>
            </w:pPr>
          </w:p>
        </w:tc>
      </w:tr>
    </w:tbl>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6C5289" w:rsidRPr="006C5289" w:rsidRDefault="006C5289" w:rsidP="006C5289">
      <w:pPr>
        <w:spacing w:after="0"/>
        <w:ind w:left="7088"/>
        <w:rPr>
          <w:rFonts w:ascii="Times New Roman" w:eastAsia="Times New Roman" w:hAnsi="Times New Roman"/>
          <w:bCs/>
          <w:sz w:val="24"/>
          <w:szCs w:val="24"/>
          <w:highlight w:val="lightGray"/>
          <w:lang w:eastAsia="ru-RU"/>
        </w:rPr>
      </w:pPr>
      <w:r w:rsidRPr="006C5289">
        <w:rPr>
          <w:rFonts w:ascii="Times New Roman" w:eastAsia="Times New Roman" w:hAnsi="Times New Roman"/>
          <w:bCs/>
          <w:sz w:val="24"/>
          <w:szCs w:val="24"/>
          <w:lang w:eastAsia="ru-RU"/>
        </w:rPr>
        <w:t>Отчет принят на заседании</w:t>
      </w:r>
    </w:p>
    <w:p w:rsidR="006C5289" w:rsidRPr="006C5289" w:rsidRDefault="006C5289" w:rsidP="006C5289">
      <w:pPr>
        <w:spacing w:after="0"/>
        <w:ind w:left="7088"/>
        <w:rPr>
          <w:rFonts w:ascii="Times New Roman" w:eastAsia="Times New Roman" w:hAnsi="Times New Roman"/>
          <w:bCs/>
          <w:sz w:val="24"/>
          <w:szCs w:val="24"/>
          <w:lang w:eastAsia="ru-RU"/>
        </w:rPr>
      </w:pPr>
      <w:r w:rsidRPr="006C5289">
        <w:rPr>
          <w:rFonts w:ascii="Times New Roman" w:eastAsia="Times New Roman" w:hAnsi="Times New Roman"/>
          <w:bCs/>
          <w:sz w:val="24"/>
          <w:szCs w:val="24"/>
          <w:lang w:eastAsia="ru-RU"/>
        </w:rPr>
        <w:t>Ученого совета факультета</w:t>
      </w:r>
    </w:p>
    <w:p w:rsidR="006C5289" w:rsidRPr="006C5289" w:rsidRDefault="00571E86" w:rsidP="006C5289">
      <w:pPr>
        <w:spacing w:after="0"/>
        <w:ind w:left="7088"/>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r w:rsidR="00682114">
        <w:rPr>
          <w:rFonts w:ascii="Times New Roman" w:eastAsia="Times New Roman" w:hAnsi="Times New Roman"/>
          <w:bCs/>
          <w:sz w:val="24"/>
          <w:szCs w:val="24"/>
          <w:lang w:eastAsia="ru-RU"/>
        </w:rPr>
        <w:t>0</w:t>
      </w:r>
      <w:r>
        <w:rPr>
          <w:rFonts w:ascii="Times New Roman" w:eastAsia="Times New Roman" w:hAnsi="Times New Roman"/>
          <w:bCs/>
          <w:sz w:val="24"/>
          <w:szCs w:val="24"/>
          <w:lang w:eastAsia="ru-RU"/>
        </w:rPr>
        <w:t>1</w:t>
      </w:r>
      <w:r w:rsidR="00682114">
        <w:rPr>
          <w:rFonts w:ascii="Times New Roman" w:eastAsia="Times New Roman" w:hAnsi="Times New Roman"/>
          <w:bCs/>
          <w:sz w:val="24"/>
          <w:szCs w:val="24"/>
          <w:lang w:eastAsia="ru-RU"/>
        </w:rPr>
        <w:t>»июля 2024</w:t>
      </w:r>
      <w:r w:rsidR="006C5289" w:rsidRPr="006C5289">
        <w:rPr>
          <w:rFonts w:ascii="Times New Roman" w:eastAsia="Times New Roman" w:hAnsi="Times New Roman"/>
          <w:bCs/>
          <w:sz w:val="24"/>
          <w:szCs w:val="24"/>
          <w:lang w:eastAsia="ru-RU"/>
        </w:rPr>
        <w:t xml:space="preserve"> г.</w:t>
      </w:r>
    </w:p>
    <w:p w:rsidR="005A1DCE" w:rsidRPr="006C5289" w:rsidRDefault="00682114" w:rsidP="006C5289">
      <w:pPr>
        <w:spacing w:after="0" w:line="240" w:lineRule="auto"/>
        <w:ind w:left="7088"/>
        <w:rPr>
          <w:rFonts w:ascii="Times New Roman" w:eastAsia="Times New Roman" w:hAnsi="Times New Roman"/>
          <w:b/>
          <w:bCs/>
          <w:sz w:val="24"/>
          <w:szCs w:val="24"/>
          <w:highlight w:val="lightGray"/>
          <w:lang w:eastAsia="ru-RU"/>
        </w:rPr>
      </w:pPr>
      <w:r>
        <w:rPr>
          <w:rFonts w:ascii="Times New Roman" w:eastAsia="Times New Roman" w:hAnsi="Times New Roman"/>
          <w:bCs/>
          <w:sz w:val="24"/>
          <w:szCs w:val="24"/>
          <w:lang w:eastAsia="ru-RU"/>
        </w:rPr>
        <w:t>Протокол № 11</w:t>
      </w:r>
    </w:p>
    <w:p w:rsidR="005A1DCE" w:rsidRPr="00D84D36" w:rsidRDefault="005A1DCE" w:rsidP="006C5289">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6C5289">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eastAsia="Times New Roman" w:hAnsi="Times New Roman"/>
          <w:b/>
          <w:bCs/>
          <w:sz w:val="24"/>
          <w:szCs w:val="24"/>
          <w:highlight w:val="lightGray"/>
          <w:lang w:eastAsia="ru-RU"/>
        </w:rPr>
      </w:pPr>
    </w:p>
    <w:p w:rsidR="005A1DCE" w:rsidRPr="00D84D36" w:rsidRDefault="005A1DCE" w:rsidP="005A1DCE">
      <w:pPr>
        <w:spacing w:after="0" w:line="240" w:lineRule="auto"/>
        <w:jc w:val="center"/>
        <w:rPr>
          <w:rFonts w:ascii="Times New Roman" w:hAnsi="Times New Roman"/>
          <w:b/>
          <w:sz w:val="26"/>
          <w:szCs w:val="26"/>
        </w:rPr>
      </w:pPr>
      <w:r w:rsidRPr="00D84D36">
        <w:rPr>
          <w:rFonts w:ascii="Times New Roman" w:hAnsi="Times New Roman"/>
          <w:b/>
          <w:sz w:val="26"/>
          <w:szCs w:val="26"/>
        </w:rPr>
        <w:t>Пермь</w:t>
      </w:r>
    </w:p>
    <w:p w:rsidR="0015482D" w:rsidRDefault="00571E86" w:rsidP="00886988">
      <w:pPr>
        <w:jc w:val="center"/>
        <w:rPr>
          <w:rFonts w:ascii="Times New Roman" w:hAnsi="Times New Roman"/>
          <w:b/>
          <w:sz w:val="26"/>
          <w:szCs w:val="26"/>
        </w:rPr>
      </w:pPr>
      <w:r>
        <w:rPr>
          <w:rFonts w:ascii="Times New Roman" w:hAnsi="Times New Roman"/>
          <w:b/>
          <w:sz w:val="26"/>
          <w:szCs w:val="26"/>
        </w:rPr>
        <w:t>2024</w:t>
      </w:r>
    </w:p>
    <w:p w:rsidR="00886988" w:rsidRDefault="00886988" w:rsidP="005A1DCE">
      <w:pPr>
        <w:rPr>
          <w:rFonts w:ascii="Times New Roman" w:hAnsi="Times New Roman"/>
          <w:b/>
          <w:sz w:val="26"/>
          <w:szCs w:val="26"/>
        </w:rPr>
      </w:pPr>
    </w:p>
    <w:p w:rsidR="00886988" w:rsidRDefault="00886988" w:rsidP="005A1DCE">
      <w:pPr>
        <w:rPr>
          <w:rFonts w:cs="Calibri"/>
          <w:b/>
          <w:sz w:val="26"/>
          <w:szCs w:val="26"/>
        </w:rPr>
        <w:sectPr w:rsidR="00886988">
          <w:headerReference w:type="default" r:id="rId9"/>
          <w:pgSz w:w="11906" w:h="16838"/>
          <w:pgMar w:top="1134" w:right="850" w:bottom="1134" w:left="1701" w:header="708" w:footer="708" w:gutter="0"/>
          <w:cols w:space="708"/>
          <w:docGrid w:linePitch="360"/>
        </w:sectPr>
      </w:pPr>
    </w:p>
    <w:tbl>
      <w:tblPr>
        <w:tblW w:w="5795" w:type="pct"/>
        <w:tblInd w:w="-318" w:type="dxa"/>
        <w:tblLayout w:type="fixed"/>
        <w:tblLook w:val="04A0" w:firstRow="1" w:lastRow="0" w:firstColumn="1" w:lastColumn="0" w:noHBand="0" w:noVBand="1"/>
      </w:tblPr>
      <w:tblGrid>
        <w:gridCol w:w="10349"/>
        <w:gridCol w:w="236"/>
        <w:gridCol w:w="272"/>
        <w:gridCol w:w="236"/>
      </w:tblGrid>
      <w:tr w:rsidR="009A49CF" w:rsidRPr="005A4C9D" w:rsidTr="00886988">
        <w:trPr>
          <w:trHeight w:val="345"/>
        </w:trPr>
        <w:tc>
          <w:tcPr>
            <w:tcW w:w="4665" w:type="pct"/>
            <w:tcBorders>
              <w:top w:val="nil"/>
              <w:left w:val="nil"/>
              <w:bottom w:val="nil"/>
              <w:right w:val="nil"/>
            </w:tcBorders>
            <w:shd w:val="clear" w:color="auto" w:fill="auto"/>
            <w:noWrap/>
            <w:vAlign w:val="center"/>
            <w:hideMark/>
          </w:tcPr>
          <w:p w:rsidR="00E35267" w:rsidRDefault="00E35267" w:rsidP="00886988">
            <w:pPr>
              <w:spacing w:after="0" w:line="240" w:lineRule="auto"/>
              <w:jc w:val="center"/>
              <w:rPr>
                <w:rFonts w:ascii="Times New Roman" w:eastAsia="Times New Roman" w:hAnsi="Times New Roman"/>
                <w:b/>
                <w:bCs/>
                <w:color w:val="000000"/>
                <w:sz w:val="24"/>
                <w:szCs w:val="24"/>
                <w:lang w:eastAsia="ru-RU"/>
              </w:rPr>
            </w:pPr>
            <w:r w:rsidRPr="0035633B">
              <w:rPr>
                <w:rFonts w:ascii="Times New Roman" w:eastAsia="Times New Roman" w:hAnsi="Times New Roman"/>
                <w:b/>
                <w:bCs/>
                <w:color w:val="000000"/>
                <w:sz w:val="24"/>
                <w:szCs w:val="24"/>
                <w:lang w:eastAsia="ru-RU"/>
              </w:rPr>
              <w:lastRenderedPageBreak/>
              <w:t>Содержание</w:t>
            </w:r>
            <w:r w:rsidR="0035633B">
              <w:rPr>
                <w:rFonts w:ascii="Times New Roman" w:eastAsia="Times New Roman" w:hAnsi="Times New Roman"/>
                <w:b/>
                <w:bCs/>
                <w:color w:val="000000"/>
                <w:sz w:val="24"/>
                <w:szCs w:val="24"/>
                <w:lang w:eastAsia="ru-RU"/>
              </w:rPr>
              <w:t>:</w:t>
            </w:r>
          </w:p>
          <w:p w:rsidR="0035633B" w:rsidRPr="0035633B" w:rsidRDefault="0035633B" w:rsidP="00886988">
            <w:pPr>
              <w:spacing w:after="0" w:line="240" w:lineRule="auto"/>
              <w:jc w:val="center"/>
              <w:rPr>
                <w:rFonts w:ascii="Times New Roman" w:eastAsia="Times New Roman" w:hAnsi="Times New Roman"/>
                <w:b/>
                <w:bCs/>
                <w:color w:val="000000"/>
                <w:sz w:val="24"/>
                <w:szCs w:val="24"/>
                <w:lang w:eastAsia="ru-RU"/>
              </w:rPr>
            </w:pPr>
          </w:p>
          <w:p w:rsidR="00E35267" w:rsidRPr="00892022" w:rsidRDefault="00E35267" w:rsidP="00886988">
            <w:pPr>
              <w:pStyle w:val="af"/>
              <w:widowControl w:val="0"/>
              <w:tabs>
                <w:tab w:val="left" w:pos="426"/>
              </w:tabs>
              <w:autoSpaceDE w:val="0"/>
              <w:autoSpaceDN w:val="0"/>
              <w:adjustRightInd w:val="0"/>
              <w:ind w:left="0" w:firstLine="360"/>
              <w:rPr>
                <w:b/>
              </w:rPr>
            </w:pPr>
            <w:r w:rsidRPr="00892022">
              <w:rPr>
                <w:b/>
              </w:rPr>
              <w:t xml:space="preserve">Раздел 1. Система управления, структура факультета. </w:t>
            </w:r>
          </w:p>
          <w:p w:rsidR="00E35267" w:rsidRPr="00892022" w:rsidRDefault="00892022" w:rsidP="00886988">
            <w:pPr>
              <w:widowControl w:val="0"/>
              <w:tabs>
                <w:tab w:val="left" w:pos="426"/>
              </w:tabs>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w:t>
            </w:r>
            <w:r w:rsidR="00E35267" w:rsidRPr="00892022">
              <w:rPr>
                <w:rFonts w:ascii="Times New Roman" w:hAnsi="Times New Roman"/>
                <w:b/>
                <w:sz w:val="24"/>
                <w:szCs w:val="24"/>
              </w:rPr>
              <w:t>Раздел 2. Кадровое обеспечение.</w:t>
            </w:r>
          </w:p>
          <w:p w:rsidR="00E35267" w:rsidRPr="00892022" w:rsidRDefault="00E35267" w:rsidP="00886988">
            <w:pPr>
              <w:shd w:val="clear" w:color="auto" w:fill="FFFFFF"/>
              <w:spacing w:after="0" w:line="240" w:lineRule="auto"/>
              <w:jc w:val="both"/>
              <w:rPr>
                <w:rFonts w:ascii="Times New Roman" w:hAnsi="Times New Roman"/>
                <w:b/>
                <w:bCs/>
                <w:color w:val="000000"/>
                <w:spacing w:val="-2"/>
                <w:sz w:val="24"/>
                <w:szCs w:val="24"/>
              </w:rPr>
            </w:pPr>
            <w:r w:rsidRPr="00892022">
              <w:rPr>
                <w:rFonts w:ascii="Times New Roman" w:hAnsi="Times New Roman"/>
                <w:b/>
                <w:bCs/>
                <w:color w:val="000000"/>
                <w:spacing w:val="-2"/>
                <w:sz w:val="24"/>
                <w:szCs w:val="24"/>
              </w:rPr>
              <w:t xml:space="preserve">      Раздел 3. Образовательная деятельность.</w:t>
            </w:r>
          </w:p>
          <w:p w:rsidR="00E35267" w:rsidRPr="00892022" w:rsidRDefault="00892022" w:rsidP="00886988">
            <w:pPr>
              <w:shd w:val="clear" w:color="auto" w:fill="FFFFFF"/>
              <w:tabs>
                <w:tab w:val="left" w:pos="360"/>
              </w:tabs>
              <w:spacing w:after="0" w:line="240" w:lineRule="auto"/>
              <w:jc w:val="both"/>
              <w:rPr>
                <w:rFonts w:ascii="Times New Roman" w:hAnsi="Times New Roman"/>
                <w:b/>
                <w:bCs/>
                <w:color w:val="000000"/>
                <w:spacing w:val="-2"/>
                <w:sz w:val="24"/>
                <w:szCs w:val="24"/>
              </w:rPr>
            </w:pPr>
            <w:r>
              <w:rPr>
                <w:rFonts w:ascii="Times New Roman" w:hAnsi="Times New Roman"/>
                <w:b/>
                <w:bCs/>
                <w:color w:val="000000"/>
                <w:spacing w:val="-9"/>
                <w:sz w:val="24"/>
                <w:szCs w:val="24"/>
              </w:rPr>
              <w:t xml:space="preserve">       </w:t>
            </w:r>
            <w:r w:rsidR="00E35267" w:rsidRPr="00892022">
              <w:rPr>
                <w:rFonts w:ascii="Times New Roman" w:hAnsi="Times New Roman"/>
                <w:b/>
                <w:bCs/>
                <w:color w:val="000000"/>
                <w:spacing w:val="-9"/>
                <w:sz w:val="24"/>
                <w:szCs w:val="24"/>
              </w:rPr>
              <w:t xml:space="preserve">Раздел 4. </w:t>
            </w:r>
            <w:r w:rsidR="00E35267" w:rsidRPr="00892022">
              <w:rPr>
                <w:rFonts w:ascii="Times New Roman" w:hAnsi="Times New Roman"/>
                <w:b/>
                <w:bCs/>
                <w:color w:val="000000"/>
                <w:spacing w:val="-7"/>
                <w:sz w:val="24"/>
                <w:szCs w:val="24"/>
              </w:rPr>
              <w:t xml:space="preserve">Учебно-методическая </w:t>
            </w:r>
            <w:r w:rsidR="00E35267" w:rsidRPr="00892022">
              <w:rPr>
                <w:rFonts w:ascii="Times New Roman" w:hAnsi="Times New Roman"/>
                <w:b/>
                <w:bCs/>
                <w:color w:val="000000"/>
                <w:spacing w:val="-2"/>
                <w:sz w:val="24"/>
                <w:szCs w:val="24"/>
              </w:rPr>
              <w:t>работа.</w:t>
            </w:r>
          </w:p>
          <w:p w:rsidR="00E35267" w:rsidRPr="00892022" w:rsidRDefault="00E35267" w:rsidP="00886988">
            <w:pPr>
              <w:shd w:val="clear" w:color="auto" w:fill="FFFFFF"/>
              <w:tabs>
                <w:tab w:val="left" w:pos="360"/>
              </w:tabs>
              <w:spacing w:after="0" w:line="240" w:lineRule="auto"/>
              <w:jc w:val="both"/>
              <w:rPr>
                <w:rFonts w:ascii="Times New Roman" w:hAnsi="Times New Roman"/>
                <w:b/>
                <w:bCs/>
                <w:color w:val="000000"/>
                <w:spacing w:val="-2"/>
                <w:sz w:val="24"/>
                <w:szCs w:val="24"/>
              </w:rPr>
            </w:pPr>
            <w:r w:rsidRPr="00892022">
              <w:rPr>
                <w:rFonts w:ascii="Times New Roman" w:hAnsi="Times New Roman"/>
                <w:b/>
                <w:bCs/>
                <w:color w:val="000000"/>
                <w:spacing w:val="-2"/>
                <w:sz w:val="24"/>
                <w:szCs w:val="24"/>
              </w:rPr>
              <w:t xml:space="preserve">      Раздел 5. Научно-исследовательская работа.</w:t>
            </w:r>
          </w:p>
          <w:p w:rsidR="00E35267" w:rsidRPr="00892022" w:rsidRDefault="00892022" w:rsidP="00886988">
            <w:pPr>
              <w:shd w:val="clear" w:color="auto" w:fill="FFFFFF"/>
              <w:tabs>
                <w:tab w:val="left" w:pos="360"/>
              </w:tabs>
              <w:spacing w:after="0" w:line="240" w:lineRule="auto"/>
              <w:jc w:val="both"/>
              <w:rPr>
                <w:rFonts w:ascii="Times New Roman" w:hAnsi="Times New Roman"/>
                <w:b/>
                <w:bCs/>
                <w:color w:val="000000"/>
                <w:spacing w:val="-2"/>
                <w:sz w:val="24"/>
                <w:szCs w:val="24"/>
              </w:rPr>
            </w:pPr>
            <w:r w:rsidRPr="00892022">
              <w:rPr>
                <w:rFonts w:ascii="Times New Roman" w:hAnsi="Times New Roman"/>
                <w:b/>
                <w:bCs/>
                <w:color w:val="000000"/>
                <w:spacing w:val="-2"/>
                <w:sz w:val="24"/>
                <w:szCs w:val="24"/>
              </w:rPr>
              <w:t xml:space="preserve">      </w:t>
            </w:r>
            <w:r w:rsidR="00E35267" w:rsidRPr="00892022">
              <w:rPr>
                <w:rFonts w:ascii="Times New Roman" w:hAnsi="Times New Roman"/>
                <w:b/>
                <w:bCs/>
                <w:color w:val="000000"/>
                <w:spacing w:val="-2"/>
                <w:sz w:val="24"/>
                <w:szCs w:val="24"/>
              </w:rPr>
              <w:t>Раздел 6. Воспитательная работа</w:t>
            </w:r>
            <w:r w:rsidRPr="00892022">
              <w:rPr>
                <w:rFonts w:ascii="Times New Roman" w:hAnsi="Times New Roman"/>
                <w:b/>
                <w:bCs/>
                <w:color w:val="000000"/>
                <w:spacing w:val="-2"/>
                <w:sz w:val="24"/>
                <w:szCs w:val="24"/>
              </w:rPr>
              <w:t>.</w:t>
            </w:r>
          </w:p>
          <w:p w:rsidR="00892022" w:rsidRPr="00892022" w:rsidRDefault="00892022" w:rsidP="00886988">
            <w:pPr>
              <w:widowControl w:val="0"/>
              <w:shd w:val="clear" w:color="auto" w:fill="FFFFFF"/>
              <w:tabs>
                <w:tab w:val="left" w:pos="0"/>
                <w:tab w:val="left" w:pos="567"/>
              </w:tabs>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w:t>
            </w:r>
            <w:r w:rsidRPr="00892022">
              <w:rPr>
                <w:rFonts w:ascii="Times New Roman" w:hAnsi="Times New Roman"/>
                <w:b/>
                <w:sz w:val="24"/>
                <w:szCs w:val="24"/>
              </w:rPr>
              <w:t>Раздел 7. Иная деятельность факультета.</w:t>
            </w:r>
          </w:p>
          <w:p w:rsidR="00892022" w:rsidRPr="00892022" w:rsidRDefault="00892022" w:rsidP="00886988">
            <w:pPr>
              <w:widowControl w:val="0"/>
              <w:shd w:val="clear" w:color="auto" w:fill="FFFFFF"/>
              <w:tabs>
                <w:tab w:val="left" w:pos="0"/>
                <w:tab w:val="left" w:pos="567"/>
              </w:tabs>
              <w:autoSpaceDE w:val="0"/>
              <w:autoSpaceDN w:val="0"/>
              <w:adjustRightInd w:val="0"/>
              <w:spacing w:after="0" w:line="240" w:lineRule="auto"/>
              <w:jc w:val="both"/>
              <w:rPr>
                <w:rFonts w:ascii="Times New Roman" w:hAnsi="Times New Roman"/>
                <w:b/>
                <w:sz w:val="24"/>
                <w:szCs w:val="24"/>
              </w:rPr>
            </w:pPr>
            <w:r>
              <w:rPr>
                <w:rFonts w:ascii="Times New Roman" w:hAnsi="Times New Roman"/>
                <w:b/>
                <w:sz w:val="24"/>
                <w:szCs w:val="24"/>
              </w:rPr>
              <w:t xml:space="preserve">      </w:t>
            </w:r>
            <w:r w:rsidRPr="00892022">
              <w:rPr>
                <w:rFonts w:ascii="Times New Roman" w:hAnsi="Times New Roman"/>
                <w:b/>
                <w:sz w:val="24"/>
                <w:szCs w:val="24"/>
              </w:rPr>
              <w:t>Раздел 8. Личные профессиональные результаты.</w:t>
            </w:r>
          </w:p>
          <w:p w:rsidR="00892022" w:rsidRPr="00892022" w:rsidRDefault="00892022" w:rsidP="00886988">
            <w:pPr>
              <w:widowControl w:val="0"/>
              <w:shd w:val="clear" w:color="auto" w:fill="FFFFFF"/>
              <w:tabs>
                <w:tab w:val="left" w:pos="0"/>
                <w:tab w:val="left" w:pos="567"/>
              </w:tabs>
              <w:autoSpaceDE w:val="0"/>
              <w:autoSpaceDN w:val="0"/>
              <w:adjustRightInd w:val="0"/>
              <w:spacing w:after="0" w:line="240" w:lineRule="auto"/>
              <w:jc w:val="both"/>
              <w:rPr>
                <w:rFonts w:cs="Calibri"/>
                <w:b/>
              </w:rPr>
            </w:pPr>
          </w:p>
          <w:p w:rsidR="00FF3F80" w:rsidRPr="0062044B" w:rsidRDefault="00FF3F80" w:rsidP="00886988">
            <w:pPr>
              <w:pStyle w:val="af"/>
              <w:widowControl w:val="0"/>
              <w:tabs>
                <w:tab w:val="left" w:pos="426"/>
              </w:tabs>
              <w:autoSpaceDE w:val="0"/>
              <w:autoSpaceDN w:val="0"/>
              <w:adjustRightInd w:val="0"/>
              <w:ind w:left="0" w:firstLine="360"/>
              <w:rPr>
                <w:rFonts w:cs="Calibri"/>
                <w:b/>
              </w:rPr>
            </w:pPr>
            <w:r w:rsidRPr="0062044B">
              <w:rPr>
                <w:rFonts w:cs="Calibri"/>
                <w:b/>
              </w:rPr>
              <w:t xml:space="preserve">Раздел 1. Система управления, структура факультета. </w:t>
            </w:r>
          </w:p>
          <w:p w:rsidR="00FF3F80" w:rsidRDefault="00FF3F80" w:rsidP="00886988">
            <w:pPr>
              <w:pStyle w:val="af"/>
              <w:widowControl w:val="0"/>
              <w:shd w:val="clear" w:color="auto" w:fill="FFFFFF"/>
              <w:tabs>
                <w:tab w:val="left" w:pos="360"/>
              </w:tabs>
              <w:autoSpaceDE w:val="0"/>
              <w:autoSpaceDN w:val="0"/>
              <w:adjustRightInd w:val="0"/>
              <w:ind w:left="0" w:firstLine="709"/>
              <w:jc w:val="both"/>
              <w:rPr>
                <w:rFonts w:cs="Calibri"/>
              </w:rPr>
            </w:pPr>
            <w:r w:rsidRPr="007A715C">
              <w:rPr>
                <w:rFonts w:cs="Calibri"/>
              </w:rPr>
              <w:t xml:space="preserve">Структура факультета (система управления факультета, наименование и количество кафедр, иных структурных подразделений, основных задач их деятельности). </w:t>
            </w:r>
          </w:p>
          <w:p w:rsidR="009A49CF" w:rsidRDefault="009A49CF" w:rsidP="00886988">
            <w:pPr>
              <w:pStyle w:val="af"/>
              <w:widowControl w:val="0"/>
              <w:shd w:val="clear" w:color="auto" w:fill="FFFFFF"/>
              <w:tabs>
                <w:tab w:val="left" w:pos="360"/>
              </w:tabs>
              <w:autoSpaceDE w:val="0"/>
              <w:autoSpaceDN w:val="0"/>
              <w:adjustRightInd w:val="0"/>
              <w:ind w:left="0" w:firstLine="709"/>
              <w:jc w:val="both"/>
              <w:rPr>
                <w:rFonts w:cs="Calibri"/>
              </w:rPr>
            </w:pPr>
            <w:r>
              <w:rPr>
                <w:rFonts w:cs="Calibri"/>
              </w:rPr>
              <w:t xml:space="preserve">Факультет имеет следующую структуру управления: </w:t>
            </w:r>
            <w:proofErr w:type="spellStart"/>
            <w:r>
              <w:rPr>
                <w:rFonts w:cs="Calibri"/>
              </w:rPr>
              <w:t>и.о</w:t>
            </w:r>
            <w:proofErr w:type="spellEnd"/>
            <w:r>
              <w:rPr>
                <w:rFonts w:cs="Calibri"/>
              </w:rPr>
              <w:t>. декана</w:t>
            </w:r>
            <w:r w:rsidR="0039015C">
              <w:rPr>
                <w:rFonts w:cs="Calibri"/>
              </w:rPr>
              <w:t xml:space="preserve"> (профессор </w:t>
            </w:r>
            <w:proofErr w:type="spellStart"/>
            <w:r w:rsidR="0039015C">
              <w:rPr>
                <w:rFonts w:cs="Calibri"/>
              </w:rPr>
              <w:t>Махьянова</w:t>
            </w:r>
            <w:proofErr w:type="spellEnd"/>
            <w:r w:rsidR="0039015C">
              <w:rPr>
                <w:rFonts w:cs="Calibri"/>
              </w:rPr>
              <w:t xml:space="preserve"> О.А.)</w:t>
            </w:r>
            <w:r>
              <w:rPr>
                <w:rFonts w:cs="Calibri"/>
              </w:rPr>
              <w:t>, заместитель декана по УР</w:t>
            </w:r>
            <w:r w:rsidR="0039015C">
              <w:rPr>
                <w:rFonts w:cs="Calibri"/>
              </w:rPr>
              <w:t xml:space="preserve"> (кандидат педагогических наук, ст. преподаватель Мамаева Н.П.)</w:t>
            </w:r>
            <w:r>
              <w:rPr>
                <w:rFonts w:cs="Calibri"/>
              </w:rPr>
              <w:t>, замес</w:t>
            </w:r>
            <w:r w:rsidR="0039015C">
              <w:rPr>
                <w:rFonts w:cs="Calibri"/>
              </w:rPr>
              <w:t>титель декана по ЗО (преподаватель Пинчук В.В.), заместитель декана по НР (преподаватель Рыбин Н.П.)</w:t>
            </w:r>
          </w:p>
          <w:p w:rsidR="00FF3F80" w:rsidRDefault="009A49CF" w:rsidP="00886988">
            <w:pPr>
              <w:pStyle w:val="af"/>
              <w:widowControl w:val="0"/>
              <w:shd w:val="clear" w:color="auto" w:fill="FFFFFF"/>
              <w:tabs>
                <w:tab w:val="left" w:pos="360"/>
              </w:tabs>
              <w:autoSpaceDE w:val="0"/>
              <w:autoSpaceDN w:val="0"/>
              <w:adjustRightInd w:val="0"/>
              <w:ind w:left="0" w:firstLine="709"/>
              <w:jc w:val="both"/>
              <w:rPr>
                <w:rFonts w:cs="Calibri"/>
              </w:rPr>
            </w:pPr>
            <w:r>
              <w:rPr>
                <w:rFonts w:cs="Calibri"/>
              </w:rPr>
              <w:t>В</w:t>
            </w:r>
            <w:r w:rsidR="00FF3F80">
              <w:rPr>
                <w:rFonts w:cs="Calibri"/>
              </w:rPr>
              <w:t xml:space="preserve"> </w:t>
            </w:r>
            <w:r>
              <w:rPr>
                <w:rFonts w:cs="Calibri"/>
              </w:rPr>
              <w:t>реализации работы факультета задействованы</w:t>
            </w:r>
            <w:r w:rsidR="00FF3F80">
              <w:rPr>
                <w:rFonts w:cs="Calibri"/>
              </w:rPr>
              <w:t xml:space="preserve"> две кафедры: кафедра культурологии, музыковедения и музыкального образования (</w:t>
            </w:r>
            <w:proofErr w:type="spellStart"/>
            <w:r w:rsidR="00682114">
              <w:rPr>
                <w:rFonts w:cs="Calibri"/>
              </w:rPr>
              <w:t>и.о</w:t>
            </w:r>
            <w:proofErr w:type="spellEnd"/>
            <w:r w:rsidR="00682114">
              <w:rPr>
                <w:rFonts w:cs="Calibri"/>
              </w:rPr>
              <w:t xml:space="preserve">. </w:t>
            </w:r>
            <w:r w:rsidR="00FF3F80">
              <w:rPr>
                <w:rFonts w:cs="Calibri"/>
              </w:rPr>
              <w:t xml:space="preserve">зав. кафедрой </w:t>
            </w:r>
            <w:r w:rsidR="0039015C">
              <w:rPr>
                <w:rFonts w:cs="Calibri"/>
              </w:rPr>
              <w:t xml:space="preserve">кандидат педагогических наук, </w:t>
            </w:r>
            <w:r>
              <w:rPr>
                <w:rFonts w:cs="Calibri"/>
              </w:rPr>
              <w:t xml:space="preserve">доцент </w:t>
            </w:r>
            <w:r w:rsidR="00FF3F80">
              <w:rPr>
                <w:rFonts w:cs="Calibri"/>
              </w:rPr>
              <w:t xml:space="preserve">Шестакова О.В.) и кафедра вокально-хорового и инструментального исполнительства </w:t>
            </w:r>
            <w:r>
              <w:rPr>
                <w:rFonts w:cs="Calibri"/>
              </w:rPr>
              <w:t>(</w:t>
            </w:r>
            <w:r w:rsidR="00FF3F80">
              <w:rPr>
                <w:rFonts w:cs="Calibri"/>
              </w:rPr>
              <w:t xml:space="preserve">зав. кафедрой </w:t>
            </w:r>
            <w:r w:rsidR="0039015C">
              <w:rPr>
                <w:rFonts w:cs="Calibri"/>
              </w:rPr>
              <w:t xml:space="preserve">Заслуженный работник культуры, </w:t>
            </w:r>
            <w:r>
              <w:rPr>
                <w:rFonts w:cs="Calibri"/>
              </w:rPr>
              <w:t>профессор Егошин Н.А.).</w:t>
            </w:r>
          </w:p>
          <w:p w:rsidR="0035633B" w:rsidRDefault="009A49CF" w:rsidP="00682114">
            <w:pPr>
              <w:pStyle w:val="af"/>
              <w:widowControl w:val="0"/>
              <w:shd w:val="clear" w:color="auto" w:fill="FFFFFF"/>
              <w:tabs>
                <w:tab w:val="left" w:pos="360"/>
              </w:tabs>
              <w:autoSpaceDE w:val="0"/>
              <w:autoSpaceDN w:val="0"/>
              <w:adjustRightInd w:val="0"/>
              <w:ind w:left="0" w:firstLine="709"/>
              <w:jc w:val="both"/>
              <w:rPr>
                <w:rFonts w:cs="Calibri"/>
              </w:rPr>
            </w:pPr>
            <w:r>
              <w:rPr>
                <w:rFonts w:cs="Calibri"/>
              </w:rPr>
              <w:t>На факультете осуществляет деятельность Музыкальный лицей. Приоритетное направление его работы</w:t>
            </w:r>
            <w:r w:rsidR="007D2613">
              <w:rPr>
                <w:rFonts w:cs="Calibri"/>
              </w:rPr>
              <w:t xml:space="preserve"> </w:t>
            </w:r>
            <w:r>
              <w:rPr>
                <w:rFonts w:cs="Calibri"/>
              </w:rPr>
              <w:t>- привлечение абитуриентов на факультет.</w:t>
            </w:r>
            <w:r w:rsidR="0039015C">
              <w:rPr>
                <w:rFonts w:cs="Calibri"/>
              </w:rPr>
              <w:t xml:space="preserve"> </w:t>
            </w:r>
          </w:p>
          <w:p w:rsidR="00FF3F80" w:rsidRPr="007A715C" w:rsidRDefault="00FF3F80" w:rsidP="0035633B">
            <w:pPr>
              <w:pStyle w:val="af"/>
              <w:widowControl w:val="0"/>
              <w:shd w:val="clear" w:color="auto" w:fill="FFFFFF"/>
              <w:tabs>
                <w:tab w:val="left" w:pos="360"/>
              </w:tabs>
              <w:autoSpaceDE w:val="0"/>
              <w:autoSpaceDN w:val="0"/>
              <w:adjustRightInd w:val="0"/>
              <w:ind w:left="34" w:firstLine="710"/>
              <w:jc w:val="both"/>
              <w:rPr>
                <w:rFonts w:cs="Calibri"/>
              </w:rPr>
            </w:pPr>
            <w:r>
              <w:rPr>
                <w:rFonts w:cs="Calibri"/>
              </w:rPr>
              <w:t xml:space="preserve">Организация </w:t>
            </w:r>
            <w:r w:rsidRPr="007A715C">
              <w:rPr>
                <w:rFonts w:cs="Calibri"/>
              </w:rPr>
              <w:t>деятельности</w:t>
            </w:r>
            <w:r>
              <w:rPr>
                <w:rFonts w:cs="Calibri"/>
              </w:rPr>
              <w:t xml:space="preserve"> структурных </w:t>
            </w:r>
            <w:r w:rsidRPr="007A715C">
              <w:rPr>
                <w:rFonts w:cs="Calibri"/>
              </w:rPr>
              <w:t>подразделений</w:t>
            </w:r>
            <w:r>
              <w:rPr>
                <w:rFonts w:cs="Calibri"/>
              </w:rPr>
              <w:t>;</w:t>
            </w:r>
          </w:p>
          <w:p w:rsidR="00FF3F80" w:rsidRDefault="00FF3F80" w:rsidP="00886988">
            <w:pPr>
              <w:pStyle w:val="af"/>
              <w:widowControl w:val="0"/>
              <w:shd w:val="clear" w:color="auto" w:fill="FFFFFF"/>
              <w:tabs>
                <w:tab w:val="left" w:pos="360"/>
              </w:tabs>
              <w:autoSpaceDE w:val="0"/>
              <w:autoSpaceDN w:val="0"/>
              <w:adjustRightInd w:val="0"/>
              <w:jc w:val="both"/>
              <w:rPr>
                <w:rFonts w:cs="Calibri"/>
              </w:rPr>
            </w:pPr>
            <w:r w:rsidRPr="00EB2E77">
              <w:rPr>
                <w:rFonts w:cs="Calibri"/>
                <w:b/>
              </w:rPr>
              <w:t>состав и организация работы Ученого совета факультета</w:t>
            </w:r>
          </w:p>
          <w:p w:rsidR="0039015C" w:rsidRDefault="005E6513" w:rsidP="00886988">
            <w:pPr>
              <w:pStyle w:val="af"/>
              <w:widowControl w:val="0"/>
              <w:shd w:val="clear" w:color="auto" w:fill="FFFFFF"/>
              <w:tabs>
                <w:tab w:val="left" w:pos="360"/>
              </w:tabs>
              <w:autoSpaceDE w:val="0"/>
              <w:autoSpaceDN w:val="0"/>
              <w:adjustRightInd w:val="0"/>
              <w:ind w:left="709"/>
              <w:jc w:val="both"/>
              <w:rPr>
                <w:rFonts w:cs="Calibri"/>
              </w:rPr>
            </w:pPr>
            <w:r>
              <w:rPr>
                <w:rFonts w:cs="Calibri"/>
              </w:rPr>
              <w:t xml:space="preserve">В состав </w:t>
            </w:r>
            <w:proofErr w:type="spellStart"/>
            <w:r>
              <w:rPr>
                <w:rFonts w:cs="Calibri"/>
              </w:rPr>
              <w:t>УСф</w:t>
            </w:r>
            <w:proofErr w:type="spellEnd"/>
            <w:r>
              <w:rPr>
                <w:rFonts w:cs="Calibri"/>
              </w:rPr>
              <w:t xml:space="preserve"> входят:</w:t>
            </w:r>
          </w:p>
          <w:p w:rsidR="00823435" w:rsidRDefault="005A2C94" w:rsidP="00886988">
            <w:pPr>
              <w:pStyle w:val="af"/>
              <w:ind w:left="0"/>
              <w:jc w:val="both"/>
            </w:pPr>
            <w:proofErr w:type="spellStart"/>
            <w:r>
              <w:rPr>
                <w:i/>
              </w:rPr>
              <w:t>Махьянова</w:t>
            </w:r>
            <w:proofErr w:type="spellEnd"/>
            <w:r>
              <w:rPr>
                <w:i/>
              </w:rPr>
              <w:t xml:space="preserve"> Ольга Афанасьевна, </w:t>
            </w:r>
            <w:proofErr w:type="spellStart"/>
            <w:r>
              <w:t>и.о</w:t>
            </w:r>
            <w:proofErr w:type="spellEnd"/>
            <w:r>
              <w:t>. декана факультета музыки, профессор</w:t>
            </w:r>
            <w:r w:rsidRPr="006E23CE">
              <w:t xml:space="preserve"> </w:t>
            </w:r>
            <w:r>
              <w:t>кафедры вокально-хорового и инструментального исполнительства;</w:t>
            </w:r>
          </w:p>
          <w:p w:rsidR="005A2C94" w:rsidRPr="005A2C94" w:rsidRDefault="005A2C94" w:rsidP="00886988">
            <w:pPr>
              <w:pStyle w:val="af"/>
              <w:ind w:left="0"/>
              <w:jc w:val="both"/>
            </w:pPr>
            <w:r>
              <w:rPr>
                <w:i/>
              </w:rPr>
              <w:t xml:space="preserve">Егошин Николай Алексеевич, </w:t>
            </w:r>
            <w:r>
              <w:t>профессор</w:t>
            </w:r>
            <w:r w:rsidRPr="006E23CE">
              <w:t xml:space="preserve"> </w:t>
            </w:r>
            <w:r>
              <w:t>кафедры вокально-хорового и инструментального исполнительства, зав. кафедрой;</w:t>
            </w:r>
          </w:p>
          <w:p w:rsidR="005A2C94" w:rsidRDefault="005A2C94" w:rsidP="00886988">
            <w:pPr>
              <w:pStyle w:val="af"/>
              <w:ind w:left="0"/>
              <w:jc w:val="both"/>
            </w:pPr>
            <w:proofErr w:type="spellStart"/>
            <w:r>
              <w:rPr>
                <w:i/>
              </w:rPr>
              <w:t>Кокшарова</w:t>
            </w:r>
            <w:proofErr w:type="spellEnd"/>
            <w:r>
              <w:rPr>
                <w:i/>
              </w:rPr>
              <w:t xml:space="preserve"> Лариса Дмитриевна, </w:t>
            </w:r>
            <w:r>
              <w:t>профессор</w:t>
            </w:r>
            <w:r w:rsidRPr="006E23CE">
              <w:t xml:space="preserve"> </w:t>
            </w:r>
            <w:r>
              <w:t>кафедры вокально-хорового и инструментального исполнительства;</w:t>
            </w:r>
          </w:p>
          <w:p w:rsidR="005A2C94" w:rsidRPr="005A2C94" w:rsidRDefault="005A2C94" w:rsidP="00886988">
            <w:pPr>
              <w:pStyle w:val="af"/>
              <w:ind w:left="0"/>
              <w:jc w:val="both"/>
            </w:pPr>
            <w:r>
              <w:rPr>
                <w:i/>
              </w:rPr>
              <w:t xml:space="preserve">Мамаева Надежда Павловна, </w:t>
            </w:r>
            <w:r>
              <w:t>кандидат педагогических наук, ст. преподаватель кафедры вокально-хорового и инструментального исполнительства, зам. декана по УР;</w:t>
            </w:r>
          </w:p>
          <w:p w:rsidR="00823435" w:rsidRPr="00823435" w:rsidRDefault="00823435" w:rsidP="00886988">
            <w:pPr>
              <w:pStyle w:val="af"/>
              <w:ind w:left="0"/>
              <w:jc w:val="both"/>
            </w:pPr>
            <w:r>
              <w:rPr>
                <w:i/>
              </w:rPr>
              <w:t xml:space="preserve">Пылаев Михаил Евгеньевич, </w:t>
            </w:r>
            <w:r w:rsidR="00B46701">
              <w:t>доктор искусствоведения, профессор</w:t>
            </w:r>
            <w:r w:rsidRPr="006E23CE">
              <w:t xml:space="preserve"> </w:t>
            </w:r>
            <w:r>
              <w:t>кафедры культурологии, музыковедения и музыкального образования;</w:t>
            </w:r>
          </w:p>
          <w:p w:rsidR="005E6513" w:rsidRPr="008715BB" w:rsidRDefault="005E6513" w:rsidP="00886988">
            <w:pPr>
              <w:pStyle w:val="af"/>
              <w:ind w:left="0"/>
              <w:jc w:val="both"/>
            </w:pPr>
            <w:r>
              <w:rPr>
                <w:i/>
              </w:rPr>
              <w:t xml:space="preserve">Морозова Нина Виссарионовна, </w:t>
            </w:r>
            <w:r w:rsidRPr="006E23CE">
              <w:t>ка</w:t>
            </w:r>
            <w:r>
              <w:t>нд. педагогических наук, доцент</w:t>
            </w:r>
            <w:r w:rsidRPr="006E23CE">
              <w:t xml:space="preserve"> </w:t>
            </w:r>
            <w:r>
              <w:t>кафедры культурологии, музыковедения и музыкального образования;</w:t>
            </w:r>
          </w:p>
          <w:p w:rsidR="005E6513" w:rsidRPr="00823435" w:rsidRDefault="005E6513" w:rsidP="00886988">
            <w:pPr>
              <w:pStyle w:val="af"/>
              <w:ind w:left="0"/>
              <w:jc w:val="both"/>
            </w:pPr>
            <w:proofErr w:type="spellStart"/>
            <w:r>
              <w:rPr>
                <w:i/>
              </w:rPr>
              <w:t>Сидорчукова</w:t>
            </w:r>
            <w:proofErr w:type="spellEnd"/>
            <w:r>
              <w:rPr>
                <w:i/>
              </w:rPr>
              <w:t xml:space="preserve">  Любовь Георгиевна, </w:t>
            </w:r>
            <w:r w:rsidRPr="006E23CE">
              <w:t>ка</w:t>
            </w:r>
            <w:r w:rsidR="00823435">
              <w:t>нд. истор</w:t>
            </w:r>
            <w:r>
              <w:t>ических наук, доцент</w:t>
            </w:r>
            <w:r w:rsidRPr="006E23CE">
              <w:t xml:space="preserve"> </w:t>
            </w:r>
            <w:r>
              <w:t>кафедры культурологии, музыковедения и музыкального образования;</w:t>
            </w:r>
          </w:p>
          <w:p w:rsidR="005E6513" w:rsidRPr="008715BB" w:rsidRDefault="005E6513" w:rsidP="00886988">
            <w:pPr>
              <w:pStyle w:val="af"/>
              <w:ind w:left="0"/>
              <w:jc w:val="both"/>
            </w:pPr>
            <w:r>
              <w:rPr>
                <w:i/>
              </w:rPr>
              <w:t xml:space="preserve">Шестакова Ольга Валерьевна, </w:t>
            </w:r>
            <w:r w:rsidRPr="006E23CE">
              <w:t>ка</w:t>
            </w:r>
            <w:r>
              <w:t>нд. педагогических наук, доцент</w:t>
            </w:r>
            <w:r w:rsidRPr="006E23CE">
              <w:t xml:space="preserve"> </w:t>
            </w:r>
            <w:r>
              <w:t>кафедры культурологии, музыковедения и музыкального образования;</w:t>
            </w:r>
          </w:p>
          <w:p w:rsidR="005E6513" w:rsidRPr="005E6513" w:rsidRDefault="005E6513" w:rsidP="00886988">
            <w:pPr>
              <w:spacing w:after="0" w:line="240" w:lineRule="auto"/>
              <w:jc w:val="both"/>
              <w:rPr>
                <w:rFonts w:ascii="Times New Roman" w:hAnsi="Times New Roman"/>
                <w:sz w:val="24"/>
                <w:szCs w:val="24"/>
              </w:rPr>
            </w:pPr>
            <w:r w:rsidRPr="005E6513">
              <w:rPr>
                <w:rFonts w:ascii="Times New Roman" w:hAnsi="Times New Roman"/>
                <w:i/>
                <w:sz w:val="24"/>
                <w:szCs w:val="24"/>
              </w:rPr>
              <w:t>Рыбин Никита Павлович</w:t>
            </w:r>
            <w:r w:rsidRPr="005E6513">
              <w:rPr>
                <w:rFonts w:ascii="Times New Roman" w:hAnsi="Times New Roman"/>
                <w:sz w:val="24"/>
                <w:szCs w:val="24"/>
              </w:rPr>
              <w:t xml:space="preserve">, преподаватель кафедры культурологии, музыковедения и музыкального образования, зам. декана по НР; </w:t>
            </w:r>
          </w:p>
          <w:p w:rsidR="005E6513" w:rsidRPr="005E6513" w:rsidRDefault="005E6513" w:rsidP="00886988">
            <w:pPr>
              <w:spacing w:after="0" w:line="240" w:lineRule="auto"/>
              <w:jc w:val="both"/>
              <w:rPr>
                <w:rFonts w:ascii="Times New Roman" w:eastAsia="Times New Roman" w:hAnsi="Times New Roman"/>
                <w:bCs/>
                <w:color w:val="000000"/>
                <w:sz w:val="24"/>
                <w:szCs w:val="24"/>
                <w:lang w:eastAsia="ru-RU"/>
              </w:rPr>
            </w:pPr>
            <w:proofErr w:type="spellStart"/>
            <w:r w:rsidRPr="005E6513">
              <w:rPr>
                <w:rFonts w:ascii="Times New Roman" w:hAnsi="Times New Roman"/>
                <w:i/>
                <w:sz w:val="24"/>
                <w:szCs w:val="24"/>
              </w:rPr>
              <w:t>Чудинова</w:t>
            </w:r>
            <w:proofErr w:type="spellEnd"/>
            <w:r w:rsidRPr="005E6513">
              <w:rPr>
                <w:rFonts w:ascii="Times New Roman" w:hAnsi="Times New Roman"/>
                <w:i/>
                <w:sz w:val="24"/>
                <w:szCs w:val="24"/>
              </w:rPr>
              <w:t xml:space="preserve"> Валерия Борисовна</w:t>
            </w:r>
            <w:r w:rsidRPr="005E6513">
              <w:rPr>
                <w:rFonts w:ascii="Times New Roman" w:hAnsi="Times New Roman"/>
                <w:sz w:val="24"/>
                <w:szCs w:val="24"/>
              </w:rPr>
              <w:t xml:space="preserve">, </w:t>
            </w:r>
            <w:r w:rsidRPr="005E6513">
              <w:rPr>
                <w:rFonts w:ascii="Times New Roman" w:eastAsia="Times New Roman" w:hAnsi="Times New Roman"/>
                <w:bCs/>
                <w:color w:val="000000"/>
                <w:sz w:val="24"/>
                <w:szCs w:val="24"/>
                <w:lang w:eastAsia="ru-RU"/>
              </w:rPr>
              <w:t>студентка гр. 1031;</w:t>
            </w:r>
          </w:p>
          <w:p w:rsidR="005E6513" w:rsidRDefault="005E6513" w:rsidP="00886988">
            <w:pPr>
              <w:pStyle w:val="af"/>
              <w:ind w:left="884"/>
              <w:jc w:val="both"/>
              <w:rPr>
                <w:bCs/>
                <w:color w:val="000000"/>
              </w:rPr>
            </w:pPr>
            <w:r>
              <w:rPr>
                <w:bCs/>
                <w:i/>
                <w:color w:val="000000"/>
              </w:rPr>
              <w:t xml:space="preserve">Макарова Полина Петровна, </w:t>
            </w:r>
            <w:r>
              <w:rPr>
                <w:bCs/>
                <w:color w:val="000000"/>
              </w:rPr>
              <w:t>студентка гр. 102</w:t>
            </w:r>
            <w:r w:rsidRPr="008715BB">
              <w:rPr>
                <w:bCs/>
                <w:color w:val="000000"/>
              </w:rPr>
              <w:t>2</w:t>
            </w:r>
            <w:r>
              <w:rPr>
                <w:bCs/>
                <w:color w:val="000000"/>
              </w:rPr>
              <w:t>, профорг факультета музыки.</w:t>
            </w:r>
          </w:p>
          <w:p w:rsidR="005A2C94" w:rsidRDefault="005A2C94" w:rsidP="00886988">
            <w:pPr>
              <w:pStyle w:val="af"/>
              <w:ind w:left="884"/>
              <w:jc w:val="both"/>
              <w:rPr>
                <w:bCs/>
                <w:color w:val="000000"/>
              </w:rPr>
            </w:pPr>
          </w:p>
          <w:p w:rsidR="005A2C94" w:rsidRDefault="005A2C94" w:rsidP="00886988">
            <w:pPr>
              <w:pStyle w:val="af"/>
              <w:ind w:left="884"/>
              <w:jc w:val="both"/>
              <w:rPr>
                <w:bCs/>
                <w:color w:val="000000"/>
              </w:rPr>
            </w:pPr>
            <w:r>
              <w:rPr>
                <w:bCs/>
                <w:color w:val="000000"/>
              </w:rPr>
              <w:t xml:space="preserve">Заседания Ученого Совета факультета проводятся в третий понедельник каждого месяца. </w:t>
            </w:r>
            <w:r>
              <w:rPr>
                <w:bCs/>
                <w:color w:val="000000"/>
              </w:rPr>
              <w:lastRenderedPageBreak/>
              <w:t>Повестки УСФ формируются исходя из ежегодного плана работы.</w:t>
            </w:r>
          </w:p>
          <w:p w:rsidR="00B72B86" w:rsidRPr="00D337EA" w:rsidRDefault="00E6691B" w:rsidP="00886988">
            <w:pPr>
              <w:spacing w:after="0" w:line="240" w:lineRule="auto"/>
              <w:ind w:left="884" w:hanging="33"/>
              <w:jc w:val="center"/>
              <w:rPr>
                <w:rFonts w:ascii="Times New Roman" w:hAnsi="Times New Roman"/>
                <w:b/>
                <w:sz w:val="26"/>
                <w:szCs w:val="26"/>
              </w:rPr>
            </w:pPr>
            <w:r w:rsidRPr="00D337EA">
              <w:rPr>
                <w:rFonts w:ascii="Times New Roman" w:hAnsi="Times New Roman"/>
                <w:b/>
                <w:sz w:val="26"/>
                <w:szCs w:val="26"/>
              </w:rPr>
              <w:t>Работа</w:t>
            </w:r>
            <w:r w:rsidR="00B72B86" w:rsidRPr="00D337EA">
              <w:rPr>
                <w:rFonts w:ascii="Times New Roman" w:hAnsi="Times New Roman"/>
                <w:b/>
                <w:sz w:val="26"/>
                <w:szCs w:val="26"/>
              </w:rPr>
              <w:t xml:space="preserve"> Ученого совета факультета</w:t>
            </w:r>
            <w:r w:rsidRPr="00D337EA">
              <w:rPr>
                <w:rFonts w:ascii="Times New Roman" w:hAnsi="Times New Roman"/>
                <w:b/>
                <w:sz w:val="26"/>
                <w:szCs w:val="26"/>
              </w:rPr>
              <w:t xml:space="preserve"> в</w:t>
            </w:r>
            <w:r w:rsidR="00B72B86" w:rsidRPr="00D337EA">
              <w:rPr>
                <w:rFonts w:ascii="Times New Roman" w:hAnsi="Times New Roman"/>
                <w:b/>
                <w:sz w:val="26"/>
                <w:szCs w:val="26"/>
              </w:rPr>
              <w:t xml:space="preserve"> 2023-2024 уч. год</w:t>
            </w:r>
            <w:r w:rsidRPr="00D337EA">
              <w:rPr>
                <w:rFonts w:ascii="Times New Roman" w:hAnsi="Times New Roman"/>
                <w:b/>
                <w:sz w:val="26"/>
                <w:szCs w:val="26"/>
              </w:rPr>
              <w:t>у</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7"/>
              <w:gridCol w:w="7046"/>
              <w:gridCol w:w="2462"/>
            </w:tblGrid>
            <w:tr w:rsidR="00B72B86" w:rsidRPr="005D0D42" w:rsidTr="00886988">
              <w:trPr>
                <w:trHeight w:val="389"/>
              </w:trPr>
              <w:tc>
                <w:tcPr>
                  <w:tcW w:w="557" w:type="dxa"/>
                  <w:shd w:val="clear" w:color="auto" w:fill="F2F2F2" w:themeFill="background1" w:themeFillShade="F2"/>
                  <w:vAlign w:val="center"/>
                </w:tcPr>
                <w:p w:rsidR="00B72B86" w:rsidRPr="005D0D42" w:rsidRDefault="00B72B86" w:rsidP="00886988">
                  <w:pPr>
                    <w:spacing w:after="0" w:line="240" w:lineRule="auto"/>
                    <w:jc w:val="center"/>
                    <w:rPr>
                      <w:rFonts w:asciiTheme="minorHAnsi" w:hAnsiTheme="minorHAnsi" w:cstheme="minorHAnsi"/>
                      <w:b/>
                    </w:rPr>
                  </w:pPr>
                  <w:r w:rsidRPr="005D0D42">
                    <w:rPr>
                      <w:rFonts w:asciiTheme="minorHAnsi" w:hAnsiTheme="minorHAnsi" w:cstheme="minorHAnsi"/>
                      <w:b/>
                    </w:rPr>
                    <w:t>№</w:t>
                  </w:r>
                </w:p>
              </w:tc>
              <w:tc>
                <w:tcPr>
                  <w:tcW w:w="7046" w:type="dxa"/>
                  <w:shd w:val="clear" w:color="auto" w:fill="F2F2F2" w:themeFill="background1" w:themeFillShade="F2"/>
                  <w:vAlign w:val="center"/>
                </w:tcPr>
                <w:p w:rsidR="00B72B86" w:rsidRPr="005D0D42" w:rsidRDefault="00B72B86" w:rsidP="00886988">
                  <w:pPr>
                    <w:spacing w:after="0" w:line="240" w:lineRule="auto"/>
                    <w:jc w:val="center"/>
                    <w:rPr>
                      <w:rFonts w:asciiTheme="minorHAnsi" w:hAnsiTheme="minorHAnsi" w:cstheme="minorHAnsi"/>
                      <w:b/>
                    </w:rPr>
                  </w:pPr>
                  <w:r w:rsidRPr="005D0D42">
                    <w:rPr>
                      <w:rFonts w:asciiTheme="minorHAnsi" w:hAnsiTheme="minorHAnsi" w:cstheme="minorHAnsi"/>
                      <w:b/>
                    </w:rPr>
                    <w:t>Вопросы</w:t>
                  </w:r>
                </w:p>
              </w:tc>
              <w:tc>
                <w:tcPr>
                  <w:tcW w:w="2462" w:type="dxa"/>
                  <w:shd w:val="clear" w:color="auto" w:fill="F2F2F2" w:themeFill="background1" w:themeFillShade="F2"/>
                  <w:vAlign w:val="center"/>
                </w:tcPr>
                <w:p w:rsidR="00B72B86" w:rsidRPr="005D0D42" w:rsidRDefault="00B72B86" w:rsidP="00886988">
                  <w:pPr>
                    <w:spacing w:after="0" w:line="240" w:lineRule="auto"/>
                    <w:jc w:val="center"/>
                    <w:rPr>
                      <w:rFonts w:asciiTheme="minorHAnsi" w:hAnsiTheme="minorHAnsi" w:cstheme="minorHAnsi"/>
                    </w:rPr>
                  </w:pPr>
                  <w:r w:rsidRPr="005D0D42">
                    <w:rPr>
                      <w:rFonts w:asciiTheme="minorHAnsi" w:hAnsiTheme="minorHAnsi" w:cstheme="minorHAnsi"/>
                      <w:b/>
                    </w:rPr>
                    <w:t>Ответственный исполнитель</w:t>
                  </w:r>
                </w:p>
              </w:tc>
            </w:tr>
            <w:tr w:rsidR="00B72B86" w:rsidRPr="005D0D42" w:rsidTr="00886988">
              <w:trPr>
                <w:trHeight w:val="307"/>
              </w:trPr>
              <w:tc>
                <w:tcPr>
                  <w:tcW w:w="10065" w:type="dxa"/>
                  <w:gridSpan w:val="3"/>
                  <w:shd w:val="clear" w:color="auto" w:fill="F2F2F2" w:themeFill="background1" w:themeFillShade="F2"/>
                  <w:vAlign w:val="center"/>
                </w:tcPr>
                <w:p w:rsidR="00B72B86" w:rsidRPr="005D0D42" w:rsidRDefault="00B72B86" w:rsidP="00886988">
                  <w:pPr>
                    <w:spacing w:after="0" w:line="240" w:lineRule="auto"/>
                    <w:rPr>
                      <w:rFonts w:asciiTheme="minorHAnsi" w:hAnsiTheme="minorHAnsi" w:cstheme="minorHAnsi"/>
                      <w:b/>
                    </w:rPr>
                  </w:pPr>
                  <w:r w:rsidRPr="005D0D42">
                    <w:rPr>
                      <w:rFonts w:asciiTheme="minorHAnsi" w:hAnsiTheme="minorHAnsi" w:cstheme="minorHAnsi"/>
                      <w:b/>
                    </w:rPr>
                    <w:t>Сентябрь 2023</w:t>
                  </w:r>
                </w:p>
              </w:tc>
            </w:tr>
            <w:tr w:rsidR="00B72B86" w:rsidRPr="00B72B86" w:rsidTr="00886988">
              <w:trPr>
                <w:trHeight w:val="516"/>
              </w:trPr>
              <w:tc>
                <w:tcPr>
                  <w:tcW w:w="557" w:type="dxa"/>
                </w:tcPr>
                <w:p w:rsidR="00B72B86" w:rsidRPr="00B72B86" w:rsidRDefault="00B72B86" w:rsidP="00886988">
                  <w:pPr>
                    <w:spacing w:after="0" w:line="240" w:lineRule="auto"/>
                    <w:rPr>
                      <w:rFonts w:ascii="Times New Roman" w:hAnsi="Times New Roman"/>
                      <w:sz w:val="20"/>
                      <w:szCs w:val="20"/>
                    </w:rPr>
                  </w:pPr>
                  <w:r w:rsidRPr="00B72B86">
                    <w:rPr>
                      <w:rFonts w:ascii="Times New Roman" w:hAnsi="Times New Roman"/>
                      <w:sz w:val="20"/>
                      <w:szCs w:val="20"/>
                    </w:rPr>
                    <w:t>1.</w:t>
                  </w:r>
                </w:p>
              </w:tc>
              <w:tc>
                <w:tcPr>
                  <w:tcW w:w="7046" w:type="dxa"/>
                </w:tcPr>
                <w:p w:rsidR="00B72B86" w:rsidRPr="00B72B86" w:rsidRDefault="00B72B86" w:rsidP="00886988">
                  <w:pPr>
                    <w:spacing w:after="0" w:line="240" w:lineRule="auto"/>
                    <w:rPr>
                      <w:rFonts w:ascii="Times New Roman" w:hAnsi="Times New Roman"/>
                      <w:b/>
                      <w:sz w:val="20"/>
                      <w:szCs w:val="20"/>
                    </w:rPr>
                  </w:pPr>
                  <w:r w:rsidRPr="00B72B86">
                    <w:rPr>
                      <w:rFonts w:ascii="Times New Roman" w:hAnsi="Times New Roman"/>
                      <w:bCs/>
                      <w:sz w:val="20"/>
                      <w:szCs w:val="20"/>
                    </w:rPr>
                    <w:t>Основные задачи деятельности факультета и кафедр, утверждение планов работы кафедр, факультета, Ученого совета на 2023/2024 уч. год</w:t>
                  </w:r>
                </w:p>
              </w:tc>
              <w:tc>
                <w:tcPr>
                  <w:tcW w:w="2462" w:type="dxa"/>
                </w:tcPr>
                <w:p w:rsidR="00B72B86" w:rsidRPr="00B72B86" w:rsidRDefault="00B72B86" w:rsidP="00886988">
                  <w:pPr>
                    <w:spacing w:after="0" w:line="240" w:lineRule="auto"/>
                    <w:rPr>
                      <w:rFonts w:ascii="Times New Roman" w:hAnsi="Times New Roman"/>
                      <w:bCs/>
                      <w:i/>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w:t>
                  </w:r>
                  <w:r w:rsidRPr="00B72B86">
                    <w:rPr>
                      <w:rFonts w:ascii="Times New Roman" w:hAnsi="Times New Roman"/>
                      <w:bCs/>
                      <w:i/>
                      <w:sz w:val="20"/>
                      <w:szCs w:val="20"/>
                    </w:rPr>
                    <w:t xml:space="preserve"> Заведующие кафедрами</w:t>
                  </w:r>
                </w:p>
              </w:tc>
            </w:tr>
            <w:tr w:rsidR="00B72B86" w:rsidRPr="00B72B86" w:rsidTr="00886988">
              <w:trPr>
                <w:trHeight w:val="346"/>
              </w:trPr>
              <w:tc>
                <w:tcPr>
                  <w:tcW w:w="557" w:type="dxa"/>
                </w:tcPr>
                <w:p w:rsidR="00B72B86" w:rsidRPr="00B72B86" w:rsidRDefault="00B72B86" w:rsidP="00886988">
                  <w:pPr>
                    <w:spacing w:after="0" w:line="240" w:lineRule="auto"/>
                    <w:rPr>
                      <w:rFonts w:ascii="Times New Roman" w:hAnsi="Times New Roman"/>
                      <w:sz w:val="20"/>
                      <w:szCs w:val="20"/>
                    </w:rPr>
                  </w:pPr>
                  <w:r w:rsidRPr="00B72B86">
                    <w:rPr>
                      <w:rFonts w:ascii="Times New Roman" w:hAnsi="Times New Roman"/>
                      <w:sz w:val="20"/>
                      <w:szCs w:val="20"/>
                    </w:rPr>
                    <w:t>2.</w:t>
                  </w:r>
                </w:p>
              </w:tc>
              <w:tc>
                <w:tcPr>
                  <w:tcW w:w="7046" w:type="dxa"/>
                </w:tcPr>
                <w:p w:rsidR="00B72B86" w:rsidRPr="00B72B86" w:rsidRDefault="00B72B86" w:rsidP="00886988">
                  <w:pPr>
                    <w:spacing w:after="0" w:line="240" w:lineRule="auto"/>
                    <w:rPr>
                      <w:rFonts w:ascii="Times New Roman" w:hAnsi="Times New Roman"/>
                      <w:b/>
                      <w:sz w:val="20"/>
                      <w:szCs w:val="20"/>
                    </w:rPr>
                  </w:pPr>
                  <w:r w:rsidRPr="00B72B86">
                    <w:rPr>
                      <w:rFonts w:ascii="Times New Roman" w:hAnsi="Times New Roman"/>
                      <w:sz w:val="20"/>
                      <w:szCs w:val="20"/>
                    </w:rPr>
                    <w:t xml:space="preserve">Итоги </w:t>
                  </w:r>
                  <w:proofErr w:type="spellStart"/>
                  <w:r w:rsidRPr="00B72B86">
                    <w:rPr>
                      <w:rFonts w:ascii="Times New Roman" w:hAnsi="Times New Roman"/>
                      <w:sz w:val="20"/>
                      <w:szCs w:val="20"/>
                    </w:rPr>
                    <w:t>приемана</w:t>
                  </w:r>
                  <w:proofErr w:type="spellEnd"/>
                  <w:r w:rsidRPr="00B72B86">
                    <w:rPr>
                      <w:rFonts w:ascii="Times New Roman" w:hAnsi="Times New Roman"/>
                      <w:sz w:val="20"/>
                      <w:szCs w:val="20"/>
                    </w:rPr>
                    <w:t xml:space="preserve"> ООП </w:t>
                  </w:r>
                  <w:proofErr w:type="spellStart"/>
                  <w:r w:rsidRPr="00B72B86">
                    <w:rPr>
                      <w:rFonts w:ascii="Times New Roman" w:hAnsi="Times New Roman"/>
                      <w:sz w:val="20"/>
                      <w:szCs w:val="20"/>
                    </w:rPr>
                    <w:t>бакалавриата</w:t>
                  </w:r>
                  <w:proofErr w:type="spellEnd"/>
                  <w:r w:rsidRPr="00B72B86">
                    <w:rPr>
                      <w:rFonts w:ascii="Times New Roman" w:hAnsi="Times New Roman"/>
                      <w:sz w:val="20"/>
                      <w:szCs w:val="20"/>
                    </w:rPr>
                    <w:t xml:space="preserve">, магистратуры факультета в 2023/2024 уч. году и задачи </w:t>
                  </w:r>
                  <w:proofErr w:type="spellStart"/>
                  <w:r w:rsidRPr="00B72B86">
                    <w:rPr>
                      <w:rFonts w:ascii="Times New Roman" w:hAnsi="Times New Roman"/>
                      <w:sz w:val="20"/>
                      <w:szCs w:val="20"/>
                    </w:rPr>
                    <w:t>профориентационной</w:t>
                  </w:r>
                  <w:proofErr w:type="spellEnd"/>
                  <w:r w:rsidRPr="00B72B86">
                    <w:rPr>
                      <w:rFonts w:ascii="Times New Roman" w:hAnsi="Times New Roman"/>
                      <w:sz w:val="20"/>
                      <w:szCs w:val="20"/>
                    </w:rPr>
                    <w:t xml:space="preserve"> работы </w:t>
                  </w:r>
                </w:p>
              </w:tc>
              <w:tc>
                <w:tcPr>
                  <w:tcW w:w="2462" w:type="dxa"/>
                </w:tcPr>
                <w:p w:rsidR="00B72B86" w:rsidRPr="00B72B86" w:rsidRDefault="00B72B86" w:rsidP="00886988">
                  <w:pPr>
                    <w:spacing w:after="0" w:line="240" w:lineRule="auto"/>
                    <w:rPr>
                      <w:rFonts w:ascii="Times New Roman" w:hAnsi="Times New Roman"/>
                      <w:b/>
                      <w:sz w:val="20"/>
                      <w:szCs w:val="20"/>
                    </w:rPr>
                  </w:pPr>
                  <w:r w:rsidRPr="00B72B86">
                    <w:rPr>
                      <w:rFonts w:ascii="Times New Roman" w:eastAsia="Times New Roman" w:hAnsi="Times New Roman"/>
                      <w:bCs/>
                      <w:i/>
                      <w:iCs/>
                      <w:color w:val="000000"/>
                      <w:sz w:val="20"/>
                      <w:szCs w:val="20"/>
                      <w:lang w:eastAsia="ru-RU"/>
                    </w:rPr>
                    <w:t>Председатель предметной комиссии</w:t>
                  </w:r>
                </w:p>
              </w:tc>
            </w:tr>
            <w:tr w:rsidR="00B72B86" w:rsidRPr="00B72B86" w:rsidTr="00886988">
              <w:tc>
                <w:tcPr>
                  <w:tcW w:w="557" w:type="dxa"/>
                </w:tcPr>
                <w:p w:rsidR="00B72B86" w:rsidRPr="00B72B86" w:rsidRDefault="00B72B86" w:rsidP="00886988">
                  <w:pPr>
                    <w:spacing w:after="0" w:line="240" w:lineRule="auto"/>
                    <w:rPr>
                      <w:rFonts w:ascii="Times New Roman" w:hAnsi="Times New Roman"/>
                      <w:sz w:val="20"/>
                      <w:szCs w:val="20"/>
                    </w:rPr>
                  </w:pPr>
                  <w:r w:rsidRPr="00B72B86">
                    <w:rPr>
                      <w:rFonts w:ascii="Times New Roman" w:hAnsi="Times New Roman"/>
                      <w:sz w:val="20"/>
                      <w:szCs w:val="20"/>
                    </w:rPr>
                    <w:t>3.</w:t>
                  </w:r>
                </w:p>
              </w:tc>
              <w:tc>
                <w:tcPr>
                  <w:tcW w:w="7046" w:type="dxa"/>
                </w:tcPr>
                <w:p w:rsidR="00B72B86" w:rsidRPr="00B72B86" w:rsidRDefault="00B72B86" w:rsidP="00886988">
                  <w:pPr>
                    <w:spacing w:after="0" w:line="240" w:lineRule="auto"/>
                    <w:rPr>
                      <w:rFonts w:ascii="Times New Roman" w:hAnsi="Times New Roman"/>
                      <w:sz w:val="20"/>
                      <w:szCs w:val="20"/>
                    </w:rPr>
                  </w:pPr>
                  <w:proofErr w:type="gramStart"/>
                  <w:r w:rsidRPr="00B72B86">
                    <w:rPr>
                      <w:rFonts w:ascii="Times New Roman" w:eastAsia="Times New Roman" w:hAnsi="Times New Roman"/>
                      <w:bCs/>
                      <w:color w:val="000000"/>
                      <w:sz w:val="20"/>
                      <w:szCs w:val="20"/>
                      <w:lang w:eastAsia="ru-RU"/>
                    </w:rPr>
                    <w:t>О результатах ГИА</w:t>
                  </w:r>
                  <w:r w:rsidRPr="00B72B86">
                    <w:rPr>
                      <w:rFonts w:ascii="Times New Roman" w:eastAsia="Times New Roman" w:hAnsi="Times New Roman"/>
                      <w:b/>
                      <w:bCs/>
                      <w:color w:val="000000"/>
                      <w:sz w:val="20"/>
                      <w:szCs w:val="20"/>
                      <w:lang w:eastAsia="ru-RU"/>
                    </w:rPr>
                    <w:t xml:space="preserve"> </w:t>
                  </w:r>
                  <w:r w:rsidRPr="00B72B86">
                    <w:rPr>
                      <w:rFonts w:ascii="Times New Roman" w:eastAsia="Times New Roman" w:hAnsi="Times New Roman"/>
                      <w:color w:val="000000"/>
                      <w:sz w:val="20"/>
                      <w:szCs w:val="20"/>
                      <w:lang w:eastAsia="ru-RU"/>
                    </w:rPr>
                    <w:t>выпускников 2023 г. (направления подготовки: 44.03.05 «Педагогическое образование» (с двумя профилями подготовки), направленность (профили) «</w:t>
                  </w:r>
                  <w:r w:rsidRPr="00B72B86">
                    <w:rPr>
                      <w:rFonts w:ascii="Times New Roman" w:eastAsia="Times New Roman" w:hAnsi="Times New Roman"/>
                      <w:i/>
                      <w:iCs/>
                      <w:color w:val="000000"/>
                      <w:sz w:val="20"/>
                      <w:szCs w:val="20"/>
                      <w:lang w:eastAsia="ru-RU"/>
                    </w:rPr>
                    <w:t>Музыкальное образование и Дополнительное образование</w:t>
                  </w:r>
                  <w:r w:rsidRPr="00B72B86">
                    <w:rPr>
                      <w:rFonts w:ascii="Times New Roman" w:eastAsia="Times New Roman" w:hAnsi="Times New Roman"/>
                      <w:color w:val="000000"/>
                      <w:sz w:val="20"/>
                      <w:szCs w:val="20"/>
                      <w:lang w:eastAsia="ru-RU"/>
                    </w:rPr>
                    <w:t>»; 44.03.01 «Педагогическое образование», направленность (профиль) «</w:t>
                  </w:r>
                  <w:r w:rsidRPr="00B72B86">
                    <w:rPr>
                      <w:rFonts w:ascii="Times New Roman" w:eastAsia="Times New Roman" w:hAnsi="Times New Roman"/>
                      <w:i/>
                      <w:iCs/>
                      <w:color w:val="000000"/>
                      <w:sz w:val="20"/>
                      <w:szCs w:val="20"/>
                      <w:lang w:eastAsia="ru-RU"/>
                    </w:rPr>
                    <w:t>Мировая художественная культура</w:t>
                  </w:r>
                  <w:r w:rsidRPr="00B72B86">
                    <w:rPr>
                      <w:rFonts w:ascii="Times New Roman" w:eastAsia="Times New Roman" w:hAnsi="Times New Roman"/>
                      <w:color w:val="000000"/>
                      <w:sz w:val="20"/>
                      <w:szCs w:val="20"/>
                      <w:lang w:eastAsia="ru-RU"/>
                    </w:rPr>
                    <w:t>»</w:t>
                  </w:r>
                  <w:proofErr w:type="gramEnd"/>
                </w:p>
              </w:tc>
              <w:tc>
                <w:tcPr>
                  <w:tcW w:w="2462" w:type="dxa"/>
                </w:tcPr>
                <w:p w:rsidR="00B72B86" w:rsidRPr="00B72B86" w:rsidRDefault="00B72B86"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B72B86" w:rsidRPr="00B72B86" w:rsidTr="00886988">
              <w:tc>
                <w:tcPr>
                  <w:tcW w:w="557" w:type="dxa"/>
                </w:tcPr>
                <w:p w:rsidR="00B72B86" w:rsidRPr="00B72B86" w:rsidRDefault="00B72B86" w:rsidP="00886988">
                  <w:pPr>
                    <w:spacing w:after="0" w:line="240" w:lineRule="auto"/>
                    <w:rPr>
                      <w:rFonts w:ascii="Times New Roman" w:hAnsi="Times New Roman"/>
                      <w:sz w:val="20"/>
                      <w:szCs w:val="20"/>
                    </w:rPr>
                  </w:pPr>
                  <w:r w:rsidRPr="00B72B86">
                    <w:rPr>
                      <w:rFonts w:ascii="Times New Roman" w:hAnsi="Times New Roman"/>
                      <w:sz w:val="20"/>
                      <w:szCs w:val="20"/>
                    </w:rPr>
                    <w:t>4.</w:t>
                  </w:r>
                </w:p>
              </w:tc>
              <w:tc>
                <w:tcPr>
                  <w:tcW w:w="7046" w:type="dxa"/>
                </w:tcPr>
                <w:p w:rsidR="00B72B86" w:rsidRPr="00B72B86" w:rsidRDefault="00B72B86" w:rsidP="00886988">
                  <w:pPr>
                    <w:pStyle w:val="af"/>
                    <w:tabs>
                      <w:tab w:val="left" w:pos="459"/>
                    </w:tabs>
                    <w:ind w:left="0"/>
                    <w:rPr>
                      <w:sz w:val="20"/>
                      <w:szCs w:val="20"/>
                    </w:rPr>
                  </w:pPr>
                  <w:r w:rsidRPr="00B72B86">
                    <w:rPr>
                      <w:sz w:val="20"/>
                      <w:szCs w:val="20"/>
                    </w:rPr>
                    <w:t>Утверждение Плана научных мероприятий факультета на 1 семестр 2023/2024 уч. год</w:t>
                  </w:r>
                </w:p>
              </w:tc>
              <w:tc>
                <w:tcPr>
                  <w:tcW w:w="2462" w:type="dxa"/>
                </w:tcPr>
                <w:p w:rsidR="00B72B86" w:rsidRPr="00B72B86" w:rsidRDefault="00B72B86"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НР</w:t>
                  </w:r>
                </w:p>
              </w:tc>
            </w:tr>
            <w:tr w:rsidR="00B72B86" w:rsidRPr="00B72B86" w:rsidTr="00886988">
              <w:tc>
                <w:tcPr>
                  <w:tcW w:w="557" w:type="dxa"/>
                </w:tcPr>
                <w:p w:rsidR="00B72B86" w:rsidRPr="00B72B86" w:rsidRDefault="00B72B86" w:rsidP="00886988">
                  <w:pPr>
                    <w:spacing w:after="0" w:line="240" w:lineRule="auto"/>
                    <w:rPr>
                      <w:rFonts w:ascii="Times New Roman" w:hAnsi="Times New Roman"/>
                      <w:sz w:val="20"/>
                      <w:szCs w:val="20"/>
                    </w:rPr>
                  </w:pPr>
                  <w:r w:rsidRPr="00B72B86">
                    <w:rPr>
                      <w:rFonts w:ascii="Times New Roman" w:hAnsi="Times New Roman"/>
                      <w:sz w:val="20"/>
                      <w:szCs w:val="20"/>
                    </w:rPr>
                    <w:t>5.</w:t>
                  </w:r>
                </w:p>
              </w:tc>
              <w:tc>
                <w:tcPr>
                  <w:tcW w:w="7046" w:type="dxa"/>
                </w:tcPr>
                <w:p w:rsidR="00B72B86" w:rsidRPr="00B72B86" w:rsidRDefault="00B72B86" w:rsidP="00886988">
                  <w:pPr>
                    <w:tabs>
                      <w:tab w:val="left" w:pos="459"/>
                    </w:tabs>
                    <w:spacing w:after="0" w:line="240" w:lineRule="auto"/>
                    <w:rPr>
                      <w:rFonts w:ascii="Times New Roman" w:hAnsi="Times New Roman"/>
                      <w:sz w:val="20"/>
                      <w:szCs w:val="20"/>
                    </w:rPr>
                  </w:pPr>
                  <w:r w:rsidRPr="00B72B86">
                    <w:rPr>
                      <w:rFonts w:ascii="Times New Roman" w:hAnsi="Times New Roman"/>
                      <w:sz w:val="20"/>
                      <w:szCs w:val="20"/>
                    </w:rPr>
                    <w:t xml:space="preserve">Утверждение Календарного плана мероприятий </w:t>
                  </w:r>
                  <w:proofErr w:type="gramStart"/>
                  <w:r w:rsidRPr="00B72B86">
                    <w:rPr>
                      <w:rFonts w:ascii="Times New Roman" w:hAnsi="Times New Roman"/>
                      <w:sz w:val="20"/>
                      <w:szCs w:val="20"/>
                    </w:rPr>
                    <w:t>воспитательной</w:t>
                  </w:r>
                  <w:proofErr w:type="gramEnd"/>
                  <w:r w:rsidRPr="00B72B86">
                    <w:rPr>
                      <w:rFonts w:ascii="Times New Roman" w:hAnsi="Times New Roman"/>
                      <w:sz w:val="20"/>
                      <w:szCs w:val="20"/>
                    </w:rPr>
                    <w:t xml:space="preserve"> </w:t>
                  </w:r>
                  <w:proofErr w:type="spellStart"/>
                  <w:r w:rsidRPr="00B72B86">
                    <w:rPr>
                      <w:rFonts w:ascii="Times New Roman" w:hAnsi="Times New Roman"/>
                      <w:sz w:val="20"/>
                      <w:szCs w:val="20"/>
                    </w:rPr>
                    <w:t>работыфакультета</w:t>
                  </w:r>
                  <w:proofErr w:type="spellEnd"/>
                  <w:r w:rsidRPr="00B72B86">
                    <w:rPr>
                      <w:rFonts w:ascii="Times New Roman" w:hAnsi="Times New Roman"/>
                      <w:sz w:val="20"/>
                      <w:szCs w:val="20"/>
                    </w:rPr>
                    <w:t xml:space="preserve"> на 1 семестр 2023/2024 уч. год</w:t>
                  </w:r>
                </w:p>
              </w:tc>
              <w:tc>
                <w:tcPr>
                  <w:tcW w:w="2462" w:type="dxa"/>
                </w:tcPr>
                <w:p w:rsidR="00B72B86" w:rsidRPr="00B72B86" w:rsidRDefault="00B72B86"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ВР</w:t>
                  </w:r>
                </w:p>
              </w:tc>
            </w:tr>
            <w:tr w:rsidR="00F55334" w:rsidRPr="00B72B86" w:rsidTr="00886988">
              <w:tc>
                <w:tcPr>
                  <w:tcW w:w="557" w:type="dxa"/>
                </w:tcPr>
                <w:p w:rsidR="00F55334" w:rsidRPr="00B72B86" w:rsidRDefault="00F55334" w:rsidP="00886988">
                  <w:pPr>
                    <w:spacing w:after="0" w:line="240" w:lineRule="auto"/>
                    <w:rPr>
                      <w:rFonts w:ascii="Times New Roman" w:hAnsi="Times New Roman"/>
                      <w:sz w:val="20"/>
                      <w:szCs w:val="20"/>
                    </w:rPr>
                  </w:pPr>
                  <w:r>
                    <w:rPr>
                      <w:rFonts w:ascii="Times New Roman" w:hAnsi="Times New Roman"/>
                      <w:sz w:val="20"/>
                      <w:szCs w:val="20"/>
                    </w:rPr>
                    <w:t xml:space="preserve">6. </w:t>
                  </w:r>
                </w:p>
              </w:tc>
              <w:tc>
                <w:tcPr>
                  <w:tcW w:w="7046" w:type="dxa"/>
                </w:tcPr>
                <w:p w:rsidR="00F55334" w:rsidRPr="00B72B86" w:rsidRDefault="00F55334" w:rsidP="00886988">
                  <w:pPr>
                    <w:tabs>
                      <w:tab w:val="left" w:pos="459"/>
                    </w:tabs>
                    <w:spacing w:after="0" w:line="240" w:lineRule="auto"/>
                    <w:rPr>
                      <w:rFonts w:ascii="Times New Roman" w:hAnsi="Times New Roman"/>
                      <w:sz w:val="20"/>
                      <w:szCs w:val="20"/>
                    </w:rPr>
                  </w:pPr>
                  <w:r>
                    <w:rPr>
                      <w:rFonts w:ascii="Times New Roman" w:hAnsi="Times New Roman"/>
                      <w:sz w:val="20"/>
                      <w:szCs w:val="20"/>
                    </w:rPr>
                    <w:t>Разное</w:t>
                  </w:r>
                </w:p>
              </w:tc>
              <w:tc>
                <w:tcPr>
                  <w:tcW w:w="2462" w:type="dxa"/>
                </w:tcPr>
                <w:p w:rsidR="00F55334" w:rsidRPr="00B72B86" w:rsidRDefault="00F55334" w:rsidP="00886988">
                  <w:pPr>
                    <w:spacing w:after="0" w:line="240" w:lineRule="auto"/>
                    <w:rPr>
                      <w:rFonts w:ascii="Times New Roman" w:hAnsi="Times New Roman"/>
                      <w:i/>
                      <w:sz w:val="20"/>
                      <w:szCs w:val="20"/>
                    </w:rPr>
                  </w:pPr>
                </w:p>
              </w:tc>
            </w:tr>
            <w:tr w:rsidR="00B72B86" w:rsidRPr="00B72B86" w:rsidTr="00886988">
              <w:trPr>
                <w:trHeight w:val="339"/>
              </w:trPr>
              <w:tc>
                <w:tcPr>
                  <w:tcW w:w="10065" w:type="dxa"/>
                  <w:gridSpan w:val="3"/>
                  <w:shd w:val="clear" w:color="auto" w:fill="F2F2F2" w:themeFill="background1" w:themeFillShade="F2"/>
                  <w:vAlign w:val="center"/>
                </w:tcPr>
                <w:p w:rsidR="00B72B86" w:rsidRPr="00B72B86" w:rsidRDefault="00B72B86" w:rsidP="00886988">
                  <w:pPr>
                    <w:pStyle w:val="af"/>
                    <w:ind w:left="0"/>
                    <w:rPr>
                      <w:b/>
                      <w:bCs/>
                      <w:sz w:val="20"/>
                      <w:szCs w:val="20"/>
                    </w:rPr>
                  </w:pPr>
                  <w:r w:rsidRPr="00B72B86">
                    <w:rPr>
                      <w:b/>
                      <w:bCs/>
                      <w:sz w:val="20"/>
                      <w:szCs w:val="20"/>
                    </w:rPr>
                    <w:t>Октябрь 2023</w:t>
                  </w:r>
                </w:p>
              </w:tc>
            </w:tr>
            <w:tr w:rsidR="00B72B86" w:rsidRPr="00B72B86" w:rsidTr="00886988">
              <w:tc>
                <w:tcPr>
                  <w:tcW w:w="557" w:type="dxa"/>
                </w:tcPr>
                <w:p w:rsidR="00B72B86" w:rsidRPr="00B72B86" w:rsidRDefault="00B72B86" w:rsidP="00886988">
                  <w:pPr>
                    <w:pStyle w:val="af"/>
                    <w:numPr>
                      <w:ilvl w:val="0"/>
                      <w:numId w:val="1"/>
                    </w:numPr>
                    <w:suppressAutoHyphens/>
                    <w:ind w:left="0" w:firstLine="0"/>
                    <w:rPr>
                      <w:bCs/>
                      <w:sz w:val="20"/>
                      <w:szCs w:val="20"/>
                    </w:rPr>
                  </w:pPr>
                </w:p>
              </w:tc>
              <w:tc>
                <w:tcPr>
                  <w:tcW w:w="7046" w:type="dxa"/>
                </w:tcPr>
                <w:p w:rsidR="00B72B86" w:rsidRPr="00B72B86" w:rsidRDefault="00B72B86" w:rsidP="00886988">
                  <w:pPr>
                    <w:pStyle w:val="af"/>
                    <w:ind w:left="0"/>
                    <w:rPr>
                      <w:sz w:val="20"/>
                      <w:szCs w:val="20"/>
                    </w:rPr>
                  </w:pPr>
                  <w:r w:rsidRPr="00B72B86">
                    <w:rPr>
                      <w:sz w:val="20"/>
                      <w:szCs w:val="20"/>
                    </w:rPr>
                    <w:t xml:space="preserve">Итоги Рейтинга </w:t>
                  </w:r>
                  <w:proofErr w:type="spellStart"/>
                  <w:r w:rsidRPr="00B72B86">
                    <w:rPr>
                      <w:sz w:val="20"/>
                      <w:szCs w:val="20"/>
                    </w:rPr>
                    <w:t>ООПфакультета</w:t>
                  </w:r>
                  <w:proofErr w:type="spellEnd"/>
                  <w:r w:rsidRPr="00B72B86">
                    <w:rPr>
                      <w:sz w:val="20"/>
                      <w:szCs w:val="20"/>
                    </w:rPr>
                    <w:t xml:space="preserve"> за 2022/2023 уч. год </w:t>
                  </w:r>
                </w:p>
              </w:tc>
              <w:tc>
                <w:tcPr>
                  <w:tcW w:w="2462" w:type="dxa"/>
                </w:tcPr>
                <w:p w:rsidR="00B72B86" w:rsidRPr="00B72B86" w:rsidRDefault="00B72B86" w:rsidP="00886988">
                  <w:pPr>
                    <w:spacing w:after="0" w:line="240" w:lineRule="auto"/>
                    <w:rPr>
                      <w:rFonts w:ascii="Times New Roman" w:hAnsi="Times New Roman"/>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B72B86" w:rsidRPr="00B72B86" w:rsidTr="00886988">
              <w:tc>
                <w:tcPr>
                  <w:tcW w:w="557" w:type="dxa"/>
                </w:tcPr>
                <w:p w:rsidR="00B72B86" w:rsidRPr="00B72B86" w:rsidRDefault="00B72B86" w:rsidP="00886988">
                  <w:pPr>
                    <w:pStyle w:val="af"/>
                    <w:numPr>
                      <w:ilvl w:val="0"/>
                      <w:numId w:val="1"/>
                    </w:numPr>
                    <w:suppressAutoHyphens/>
                    <w:ind w:left="0" w:firstLine="0"/>
                    <w:rPr>
                      <w:bCs/>
                      <w:sz w:val="20"/>
                      <w:szCs w:val="20"/>
                    </w:rPr>
                  </w:pPr>
                </w:p>
              </w:tc>
              <w:tc>
                <w:tcPr>
                  <w:tcW w:w="7046" w:type="dxa"/>
                </w:tcPr>
                <w:p w:rsidR="00B72B86" w:rsidRPr="00B72B86" w:rsidRDefault="00B72B86" w:rsidP="00886988">
                  <w:pPr>
                    <w:pStyle w:val="af"/>
                    <w:tabs>
                      <w:tab w:val="left" w:pos="348"/>
                    </w:tabs>
                    <w:ind w:left="0"/>
                    <w:rPr>
                      <w:sz w:val="20"/>
                      <w:szCs w:val="20"/>
                    </w:rPr>
                  </w:pPr>
                  <w:r w:rsidRPr="00B72B86">
                    <w:rPr>
                      <w:sz w:val="20"/>
                      <w:szCs w:val="20"/>
                    </w:rPr>
                    <w:t>Программа практической подготовки и организация практик по ООП факультета</w:t>
                  </w:r>
                </w:p>
              </w:tc>
              <w:tc>
                <w:tcPr>
                  <w:tcW w:w="2462" w:type="dxa"/>
                </w:tcPr>
                <w:p w:rsidR="00B72B86" w:rsidRPr="00B72B86" w:rsidRDefault="00B72B86"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УР</w:t>
                  </w:r>
                </w:p>
              </w:tc>
            </w:tr>
            <w:tr w:rsidR="00B72B86" w:rsidRPr="00B72B86" w:rsidTr="00886988">
              <w:trPr>
                <w:trHeight w:val="158"/>
              </w:trPr>
              <w:tc>
                <w:tcPr>
                  <w:tcW w:w="557" w:type="dxa"/>
                </w:tcPr>
                <w:p w:rsidR="00B72B86" w:rsidRPr="00B72B86" w:rsidRDefault="00B72B86" w:rsidP="00886988">
                  <w:pPr>
                    <w:pStyle w:val="af"/>
                    <w:ind w:left="0"/>
                    <w:rPr>
                      <w:bCs/>
                      <w:sz w:val="20"/>
                      <w:szCs w:val="20"/>
                    </w:rPr>
                  </w:pPr>
                  <w:r w:rsidRPr="00B72B86">
                    <w:rPr>
                      <w:bCs/>
                      <w:sz w:val="20"/>
                      <w:szCs w:val="20"/>
                    </w:rPr>
                    <w:t>3.</w:t>
                  </w:r>
                </w:p>
              </w:tc>
              <w:tc>
                <w:tcPr>
                  <w:tcW w:w="7046" w:type="dxa"/>
                </w:tcPr>
                <w:p w:rsidR="00B72B86" w:rsidRPr="00B72B86" w:rsidRDefault="00B72B86" w:rsidP="00886988">
                  <w:pPr>
                    <w:pStyle w:val="af"/>
                    <w:tabs>
                      <w:tab w:val="left" w:pos="348"/>
                    </w:tabs>
                    <w:ind w:left="0"/>
                    <w:rPr>
                      <w:sz w:val="20"/>
                      <w:szCs w:val="20"/>
                    </w:rPr>
                  </w:pPr>
                  <w:proofErr w:type="gramStart"/>
                  <w:r w:rsidRPr="00B72B86">
                    <w:rPr>
                      <w:color w:val="000000"/>
                      <w:sz w:val="20"/>
                      <w:szCs w:val="20"/>
                    </w:rPr>
                    <w:t>О закреплении научных руководителей ВКР магистрантов I курса (направление подготовки 44.04.01 «</w:t>
                  </w:r>
                  <w:r w:rsidRPr="00B72B86">
                    <w:rPr>
                      <w:i/>
                      <w:color w:val="000000"/>
                      <w:sz w:val="20"/>
                      <w:szCs w:val="20"/>
                    </w:rPr>
                    <w:t>Педагогическое образование</w:t>
                  </w:r>
                  <w:r w:rsidRPr="00B72B86">
                    <w:rPr>
                      <w:color w:val="000000"/>
                      <w:sz w:val="20"/>
                      <w:szCs w:val="20"/>
                    </w:rPr>
                    <w:t>», магистерская программа «</w:t>
                  </w:r>
                  <w:r w:rsidRPr="00B72B86">
                    <w:rPr>
                      <w:i/>
                      <w:color w:val="000000"/>
                      <w:sz w:val="20"/>
                      <w:szCs w:val="20"/>
                    </w:rPr>
                    <w:t>Музыкальное искусство и образование: традиции и инновации</w:t>
                  </w:r>
                  <w:r w:rsidRPr="00B72B86">
                    <w:rPr>
                      <w:color w:val="000000"/>
                      <w:sz w:val="20"/>
                      <w:szCs w:val="20"/>
                    </w:rPr>
                    <w:t>»</w:t>
                  </w:r>
                  <w:proofErr w:type="gramEnd"/>
                </w:p>
              </w:tc>
              <w:tc>
                <w:tcPr>
                  <w:tcW w:w="2462" w:type="dxa"/>
                </w:tcPr>
                <w:p w:rsidR="00B72B86" w:rsidRPr="00B72B86" w:rsidRDefault="00B72B86" w:rsidP="0035633B">
                  <w:pPr>
                    <w:spacing w:after="0" w:line="240" w:lineRule="auto"/>
                    <w:rPr>
                      <w:rFonts w:ascii="Times New Roman" w:hAnsi="Times New Roman"/>
                      <w:sz w:val="20"/>
                      <w:szCs w:val="20"/>
                    </w:rPr>
                  </w:pPr>
                  <w:r w:rsidRPr="00B72B86">
                    <w:rPr>
                      <w:rFonts w:ascii="Times New Roman" w:eastAsia="Times New Roman" w:hAnsi="Times New Roman"/>
                      <w:bCs/>
                      <w:i/>
                      <w:iCs/>
                      <w:color w:val="000000"/>
                      <w:sz w:val="20"/>
                      <w:szCs w:val="20"/>
                      <w:lang w:eastAsia="ru-RU"/>
                    </w:rPr>
                    <w:t>И. о. зав. кафедрой культурологии, музыковедения и музыкального образования</w:t>
                  </w:r>
                </w:p>
              </w:tc>
            </w:tr>
            <w:tr w:rsidR="00B72B86" w:rsidRPr="00B72B86" w:rsidTr="00886988">
              <w:tc>
                <w:tcPr>
                  <w:tcW w:w="557" w:type="dxa"/>
                </w:tcPr>
                <w:p w:rsidR="00B72B86" w:rsidRPr="00B72B86" w:rsidRDefault="00B72B86" w:rsidP="00886988">
                  <w:pPr>
                    <w:pStyle w:val="af"/>
                    <w:ind w:left="0"/>
                    <w:rPr>
                      <w:sz w:val="20"/>
                      <w:szCs w:val="20"/>
                    </w:rPr>
                  </w:pPr>
                  <w:r w:rsidRPr="00B72B86">
                    <w:rPr>
                      <w:sz w:val="20"/>
                      <w:szCs w:val="20"/>
                    </w:rPr>
                    <w:t>4.</w:t>
                  </w:r>
                </w:p>
              </w:tc>
              <w:tc>
                <w:tcPr>
                  <w:tcW w:w="7046" w:type="dxa"/>
                </w:tcPr>
                <w:p w:rsidR="00B72B86" w:rsidRPr="00B72B86" w:rsidRDefault="00B72B86" w:rsidP="00886988">
                  <w:pPr>
                    <w:pStyle w:val="af"/>
                    <w:ind w:left="0"/>
                    <w:rPr>
                      <w:sz w:val="20"/>
                      <w:szCs w:val="20"/>
                    </w:rPr>
                  </w:pPr>
                  <w:r w:rsidRPr="00B72B86">
                    <w:rPr>
                      <w:sz w:val="20"/>
                      <w:szCs w:val="20"/>
                    </w:rPr>
                    <w:t>Утверждение</w:t>
                  </w:r>
                  <w:r w:rsidRPr="00B72B86">
                    <w:rPr>
                      <w:bCs/>
                      <w:sz w:val="20"/>
                      <w:szCs w:val="20"/>
                    </w:rPr>
                    <w:t xml:space="preserve"> кандидатур председателей ГЭК по ООП </w:t>
                  </w:r>
                  <w:proofErr w:type="spellStart"/>
                  <w:r w:rsidRPr="00B72B86">
                    <w:rPr>
                      <w:bCs/>
                      <w:sz w:val="20"/>
                      <w:szCs w:val="20"/>
                    </w:rPr>
                    <w:t>бакалавриата</w:t>
                  </w:r>
                  <w:proofErr w:type="spellEnd"/>
                  <w:r w:rsidRPr="00B72B86">
                    <w:rPr>
                      <w:bCs/>
                      <w:sz w:val="20"/>
                      <w:szCs w:val="20"/>
                    </w:rPr>
                    <w:t xml:space="preserve"> и магистратуры на 2024 год</w:t>
                  </w:r>
                </w:p>
              </w:tc>
              <w:tc>
                <w:tcPr>
                  <w:tcW w:w="2462" w:type="dxa"/>
                </w:tcPr>
                <w:p w:rsidR="00B72B86" w:rsidRPr="00B72B86" w:rsidRDefault="00B72B86"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Зав</w:t>
                  </w:r>
                  <w:proofErr w:type="gramStart"/>
                  <w:r w:rsidRPr="00B72B86">
                    <w:rPr>
                      <w:rFonts w:ascii="Times New Roman" w:hAnsi="Times New Roman"/>
                      <w:i/>
                      <w:sz w:val="20"/>
                      <w:szCs w:val="20"/>
                    </w:rPr>
                    <w:t>.к</w:t>
                  </w:r>
                  <w:proofErr w:type="gramEnd"/>
                  <w:r w:rsidRPr="00B72B86">
                    <w:rPr>
                      <w:rFonts w:ascii="Times New Roman" w:hAnsi="Times New Roman"/>
                      <w:i/>
                      <w:sz w:val="20"/>
                      <w:szCs w:val="20"/>
                    </w:rPr>
                    <w:t>афедрами</w:t>
                  </w:r>
                  <w:proofErr w:type="spellEnd"/>
                </w:p>
              </w:tc>
            </w:tr>
            <w:tr w:rsidR="00B72B86" w:rsidRPr="00B72B86" w:rsidTr="00886988">
              <w:tc>
                <w:tcPr>
                  <w:tcW w:w="557" w:type="dxa"/>
                </w:tcPr>
                <w:p w:rsidR="00B72B86" w:rsidRPr="00B72B86" w:rsidRDefault="00B72B86" w:rsidP="00886988">
                  <w:pPr>
                    <w:pStyle w:val="af"/>
                    <w:ind w:left="0"/>
                    <w:rPr>
                      <w:sz w:val="20"/>
                      <w:szCs w:val="20"/>
                    </w:rPr>
                  </w:pPr>
                  <w:r w:rsidRPr="00B72B86">
                    <w:rPr>
                      <w:sz w:val="20"/>
                      <w:szCs w:val="20"/>
                    </w:rPr>
                    <w:t>5.</w:t>
                  </w:r>
                </w:p>
              </w:tc>
              <w:tc>
                <w:tcPr>
                  <w:tcW w:w="7046" w:type="dxa"/>
                </w:tcPr>
                <w:p w:rsidR="00B72B86" w:rsidRPr="00B72B86" w:rsidRDefault="00B72B86" w:rsidP="00886988">
                  <w:pPr>
                    <w:pStyle w:val="af"/>
                    <w:ind w:left="0"/>
                    <w:rPr>
                      <w:sz w:val="20"/>
                      <w:szCs w:val="20"/>
                    </w:rPr>
                  </w:pPr>
                  <w:r w:rsidRPr="00B72B86">
                    <w:rPr>
                      <w:sz w:val="20"/>
                      <w:szCs w:val="20"/>
                    </w:rPr>
                    <w:t>О внесении изменений в график учебного процесса</w:t>
                  </w:r>
                </w:p>
              </w:tc>
              <w:tc>
                <w:tcPr>
                  <w:tcW w:w="2462" w:type="dxa"/>
                </w:tcPr>
                <w:p w:rsidR="00B72B86" w:rsidRPr="00B72B86" w:rsidRDefault="00B72B86"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УР ЗО</w:t>
                  </w:r>
                </w:p>
              </w:tc>
            </w:tr>
            <w:tr w:rsidR="00B72B86" w:rsidRPr="00B72B86" w:rsidTr="00886988">
              <w:tc>
                <w:tcPr>
                  <w:tcW w:w="557" w:type="dxa"/>
                </w:tcPr>
                <w:p w:rsidR="00B72B86" w:rsidRPr="00B72B86" w:rsidRDefault="00B72B86" w:rsidP="00886988">
                  <w:pPr>
                    <w:pStyle w:val="af"/>
                    <w:ind w:left="0"/>
                    <w:rPr>
                      <w:sz w:val="20"/>
                      <w:szCs w:val="20"/>
                    </w:rPr>
                  </w:pPr>
                  <w:r w:rsidRPr="00B72B86">
                    <w:rPr>
                      <w:sz w:val="20"/>
                      <w:szCs w:val="20"/>
                    </w:rPr>
                    <w:t>6.</w:t>
                  </w:r>
                </w:p>
              </w:tc>
              <w:tc>
                <w:tcPr>
                  <w:tcW w:w="7046" w:type="dxa"/>
                </w:tcPr>
                <w:p w:rsidR="00B72B86" w:rsidRPr="00B72B86" w:rsidRDefault="00B72B86" w:rsidP="00886988">
                  <w:pPr>
                    <w:pStyle w:val="af"/>
                    <w:ind w:left="0"/>
                    <w:rPr>
                      <w:sz w:val="20"/>
                      <w:szCs w:val="20"/>
                    </w:rPr>
                  </w:pPr>
                  <w:r w:rsidRPr="00B72B86">
                    <w:rPr>
                      <w:sz w:val="20"/>
                      <w:szCs w:val="20"/>
                    </w:rPr>
                    <w:t>О внесении изменений в состав УСФ</w:t>
                  </w:r>
                </w:p>
              </w:tc>
              <w:tc>
                <w:tcPr>
                  <w:tcW w:w="2462" w:type="dxa"/>
                </w:tcPr>
                <w:p w:rsidR="00B72B86" w:rsidRPr="00B72B86" w:rsidRDefault="00B72B86"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B72B86" w:rsidRPr="00B72B86" w:rsidTr="00886988">
              <w:tc>
                <w:tcPr>
                  <w:tcW w:w="557" w:type="dxa"/>
                </w:tcPr>
                <w:p w:rsidR="00B72B86" w:rsidRPr="00B72B86" w:rsidRDefault="00B72B86" w:rsidP="00886988">
                  <w:pPr>
                    <w:pStyle w:val="af"/>
                    <w:ind w:left="0"/>
                    <w:rPr>
                      <w:sz w:val="20"/>
                      <w:szCs w:val="20"/>
                    </w:rPr>
                  </w:pPr>
                  <w:r w:rsidRPr="00B72B86">
                    <w:rPr>
                      <w:sz w:val="20"/>
                      <w:szCs w:val="20"/>
                    </w:rPr>
                    <w:t>7.</w:t>
                  </w:r>
                </w:p>
              </w:tc>
              <w:tc>
                <w:tcPr>
                  <w:tcW w:w="7046" w:type="dxa"/>
                </w:tcPr>
                <w:p w:rsidR="00B72B86" w:rsidRPr="00B72B86" w:rsidRDefault="00B72B86" w:rsidP="00886988">
                  <w:pPr>
                    <w:pStyle w:val="af"/>
                    <w:ind w:left="0"/>
                    <w:rPr>
                      <w:sz w:val="20"/>
                      <w:szCs w:val="20"/>
                    </w:rPr>
                  </w:pPr>
                  <w:r w:rsidRPr="00B72B86">
                    <w:rPr>
                      <w:sz w:val="20"/>
                      <w:szCs w:val="20"/>
                    </w:rPr>
                    <w:t>Об избрании по конкурсу</w:t>
                  </w:r>
                </w:p>
              </w:tc>
              <w:tc>
                <w:tcPr>
                  <w:tcW w:w="2462" w:type="dxa"/>
                </w:tcPr>
                <w:p w:rsidR="00B72B86" w:rsidRPr="00B72B86" w:rsidRDefault="00B72B86"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Зав</w:t>
                  </w:r>
                  <w:proofErr w:type="gramStart"/>
                  <w:r w:rsidRPr="00B72B86">
                    <w:rPr>
                      <w:rFonts w:ascii="Times New Roman" w:hAnsi="Times New Roman"/>
                      <w:i/>
                      <w:sz w:val="20"/>
                      <w:szCs w:val="20"/>
                    </w:rPr>
                    <w:t>.к</w:t>
                  </w:r>
                  <w:proofErr w:type="gramEnd"/>
                  <w:r w:rsidRPr="00B72B86">
                    <w:rPr>
                      <w:rFonts w:ascii="Times New Roman" w:hAnsi="Times New Roman"/>
                      <w:i/>
                      <w:sz w:val="20"/>
                      <w:szCs w:val="20"/>
                    </w:rPr>
                    <w:t>афедрами</w:t>
                  </w:r>
                  <w:proofErr w:type="spellEnd"/>
                </w:p>
              </w:tc>
            </w:tr>
            <w:tr w:rsidR="00B72B86" w:rsidRPr="00B72B86" w:rsidTr="00886988">
              <w:tc>
                <w:tcPr>
                  <w:tcW w:w="557" w:type="dxa"/>
                </w:tcPr>
                <w:p w:rsidR="00B72B86" w:rsidRPr="00B72B86" w:rsidRDefault="00B72B86" w:rsidP="00886988">
                  <w:pPr>
                    <w:pStyle w:val="af"/>
                    <w:ind w:left="0"/>
                    <w:rPr>
                      <w:sz w:val="20"/>
                      <w:szCs w:val="20"/>
                    </w:rPr>
                  </w:pPr>
                  <w:r w:rsidRPr="00B72B86">
                    <w:rPr>
                      <w:sz w:val="20"/>
                      <w:szCs w:val="20"/>
                    </w:rPr>
                    <w:t>8.</w:t>
                  </w:r>
                </w:p>
              </w:tc>
              <w:tc>
                <w:tcPr>
                  <w:tcW w:w="7046" w:type="dxa"/>
                </w:tcPr>
                <w:p w:rsidR="00B72B86" w:rsidRPr="00B72B86" w:rsidRDefault="00B72B86" w:rsidP="00886988">
                  <w:pPr>
                    <w:pStyle w:val="af"/>
                    <w:ind w:left="0"/>
                    <w:rPr>
                      <w:sz w:val="20"/>
                      <w:szCs w:val="20"/>
                    </w:rPr>
                  </w:pPr>
                  <w:r w:rsidRPr="00B72B86">
                    <w:rPr>
                      <w:sz w:val="20"/>
                      <w:szCs w:val="20"/>
                    </w:rPr>
                    <w:t>О графике заседаний кафедр и УСФ</w:t>
                  </w:r>
                </w:p>
              </w:tc>
              <w:tc>
                <w:tcPr>
                  <w:tcW w:w="2462" w:type="dxa"/>
                </w:tcPr>
                <w:p w:rsidR="00B72B86" w:rsidRPr="00B72B86" w:rsidRDefault="00B72B86"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7F7850" w:rsidRPr="00B72B86" w:rsidTr="00886988">
              <w:tc>
                <w:tcPr>
                  <w:tcW w:w="557" w:type="dxa"/>
                </w:tcPr>
                <w:p w:rsidR="007F7850" w:rsidRPr="00B72B86" w:rsidRDefault="007F7850" w:rsidP="00886988">
                  <w:pPr>
                    <w:pStyle w:val="af"/>
                    <w:ind w:left="0"/>
                    <w:rPr>
                      <w:sz w:val="20"/>
                      <w:szCs w:val="20"/>
                    </w:rPr>
                  </w:pPr>
                  <w:r>
                    <w:rPr>
                      <w:sz w:val="20"/>
                      <w:szCs w:val="20"/>
                    </w:rPr>
                    <w:t xml:space="preserve">9. </w:t>
                  </w:r>
                </w:p>
              </w:tc>
              <w:tc>
                <w:tcPr>
                  <w:tcW w:w="7046" w:type="dxa"/>
                </w:tcPr>
                <w:p w:rsidR="007F7850" w:rsidRPr="00B72B86" w:rsidRDefault="007F7850" w:rsidP="00886988">
                  <w:pPr>
                    <w:pStyle w:val="af"/>
                    <w:ind w:left="0"/>
                    <w:rPr>
                      <w:sz w:val="20"/>
                      <w:szCs w:val="20"/>
                    </w:rPr>
                  </w:pPr>
                  <w:r>
                    <w:rPr>
                      <w:sz w:val="20"/>
                      <w:szCs w:val="20"/>
                    </w:rPr>
                    <w:t>Разное</w:t>
                  </w:r>
                </w:p>
              </w:tc>
              <w:tc>
                <w:tcPr>
                  <w:tcW w:w="2462" w:type="dxa"/>
                </w:tcPr>
                <w:p w:rsidR="007F7850" w:rsidRPr="00B72B86" w:rsidRDefault="007F7850" w:rsidP="00886988">
                  <w:pPr>
                    <w:spacing w:after="0" w:line="240" w:lineRule="auto"/>
                    <w:rPr>
                      <w:rFonts w:ascii="Times New Roman" w:hAnsi="Times New Roman"/>
                      <w:i/>
                      <w:sz w:val="20"/>
                      <w:szCs w:val="20"/>
                    </w:rPr>
                  </w:pPr>
                </w:p>
              </w:tc>
            </w:tr>
            <w:tr w:rsidR="00B72B86" w:rsidRPr="00B72B86" w:rsidTr="00886988">
              <w:trPr>
                <w:trHeight w:val="288"/>
              </w:trPr>
              <w:tc>
                <w:tcPr>
                  <w:tcW w:w="10065" w:type="dxa"/>
                  <w:gridSpan w:val="3"/>
                  <w:shd w:val="clear" w:color="auto" w:fill="F2F2F2" w:themeFill="background1" w:themeFillShade="F2"/>
                  <w:vAlign w:val="center"/>
                </w:tcPr>
                <w:p w:rsidR="00B72B86" w:rsidRPr="00B72B86" w:rsidRDefault="00B72B86" w:rsidP="00886988">
                  <w:pPr>
                    <w:spacing w:after="0" w:line="240" w:lineRule="auto"/>
                    <w:rPr>
                      <w:rFonts w:ascii="Times New Roman" w:hAnsi="Times New Roman"/>
                      <w:b/>
                      <w:sz w:val="20"/>
                      <w:szCs w:val="20"/>
                    </w:rPr>
                  </w:pPr>
                  <w:r w:rsidRPr="00B72B86">
                    <w:rPr>
                      <w:rFonts w:ascii="Times New Roman" w:hAnsi="Times New Roman"/>
                      <w:b/>
                      <w:sz w:val="20"/>
                      <w:szCs w:val="20"/>
                    </w:rPr>
                    <w:t>Ноябрь 2023</w:t>
                  </w:r>
                </w:p>
              </w:tc>
            </w:tr>
            <w:tr w:rsidR="00B72B86" w:rsidRPr="00B72B86" w:rsidTr="00886988">
              <w:tc>
                <w:tcPr>
                  <w:tcW w:w="557" w:type="dxa"/>
                </w:tcPr>
                <w:p w:rsidR="00B72B86" w:rsidRPr="00B72B86" w:rsidRDefault="00B72B86" w:rsidP="00886988">
                  <w:pPr>
                    <w:pStyle w:val="af"/>
                    <w:numPr>
                      <w:ilvl w:val="0"/>
                      <w:numId w:val="2"/>
                    </w:numPr>
                    <w:suppressAutoHyphens/>
                    <w:ind w:left="0" w:firstLine="0"/>
                    <w:rPr>
                      <w:bCs/>
                      <w:sz w:val="20"/>
                      <w:szCs w:val="20"/>
                    </w:rPr>
                  </w:pPr>
                </w:p>
              </w:tc>
              <w:tc>
                <w:tcPr>
                  <w:tcW w:w="7046" w:type="dxa"/>
                </w:tcPr>
                <w:p w:rsidR="00B72B86" w:rsidRPr="00B72B86" w:rsidRDefault="00B72B86" w:rsidP="00886988">
                  <w:pPr>
                    <w:pStyle w:val="af"/>
                    <w:tabs>
                      <w:tab w:val="left" w:pos="206"/>
                    </w:tabs>
                    <w:ind w:left="0"/>
                    <w:rPr>
                      <w:sz w:val="20"/>
                      <w:szCs w:val="20"/>
                    </w:rPr>
                  </w:pPr>
                  <w:r w:rsidRPr="00B72B86">
                    <w:rPr>
                      <w:sz w:val="20"/>
                      <w:szCs w:val="20"/>
                    </w:rPr>
                    <w:t xml:space="preserve">Итоги образовательной деятельности факультета в 2022/2023 уч. году </w:t>
                  </w:r>
                </w:p>
              </w:tc>
              <w:tc>
                <w:tcPr>
                  <w:tcW w:w="2462" w:type="dxa"/>
                </w:tcPr>
                <w:p w:rsidR="00B72B86" w:rsidRPr="00B72B86" w:rsidRDefault="00B72B86"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w:t>
                  </w:r>
                  <w:proofErr w:type="spellStart"/>
                  <w:r w:rsidRPr="00B72B86">
                    <w:rPr>
                      <w:rFonts w:ascii="Times New Roman" w:hAnsi="Times New Roman"/>
                      <w:i/>
                      <w:sz w:val="20"/>
                      <w:szCs w:val="20"/>
                    </w:rPr>
                    <w:t>Зам.декана</w:t>
                  </w:r>
                  <w:proofErr w:type="spellEnd"/>
                  <w:r w:rsidRPr="00B72B86">
                    <w:rPr>
                      <w:rFonts w:ascii="Times New Roman" w:hAnsi="Times New Roman"/>
                      <w:i/>
                      <w:sz w:val="20"/>
                      <w:szCs w:val="20"/>
                    </w:rPr>
                    <w:t xml:space="preserve"> по УР</w:t>
                  </w:r>
                </w:p>
              </w:tc>
            </w:tr>
            <w:tr w:rsidR="00B72B86" w:rsidRPr="00B72B86" w:rsidTr="00886988">
              <w:tc>
                <w:tcPr>
                  <w:tcW w:w="557" w:type="dxa"/>
                </w:tcPr>
                <w:p w:rsidR="00B72B86" w:rsidRPr="00B72B86" w:rsidRDefault="00B72B86" w:rsidP="00886988">
                  <w:pPr>
                    <w:pStyle w:val="af"/>
                    <w:numPr>
                      <w:ilvl w:val="0"/>
                      <w:numId w:val="2"/>
                    </w:numPr>
                    <w:suppressAutoHyphens/>
                    <w:ind w:left="0" w:firstLine="0"/>
                    <w:rPr>
                      <w:bCs/>
                      <w:sz w:val="20"/>
                      <w:szCs w:val="20"/>
                    </w:rPr>
                  </w:pPr>
                </w:p>
              </w:tc>
              <w:tc>
                <w:tcPr>
                  <w:tcW w:w="7046" w:type="dxa"/>
                </w:tcPr>
                <w:p w:rsidR="00B72B86" w:rsidRPr="00B72B86" w:rsidRDefault="00B72B86" w:rsidP="00886988">
                  <w:pPr>
                    <w:spacing w:after="0" w:line="240" w:lineRule="auto"/>
                    <w:rPr>
                      <w:rFonts w:ascii="Times New Roman" w:hAnsi="Times New Roman"/>
                      <w:sz w:val="20"/>
                      <w:szCs w:val="20"/>
                    </w:rPr>
                  </w:pPr>
                  <w:r w:rsidRPr="00B72B86">
                    <w:rPr>
                      <w:rFonts w:ascii="Times New Roman" w:hAnsi="Times New Roman"/>
                      <w:sz w:val="20"/>
                      <w:szCs w:val="20"/>
                    </w:rPr>
                    <w:t xml:space="preserve">Система адаптации и психологического </w:t>
                  </w:r>
                  <w:proofErr w:type="gramStart"/>
                  <w:r w:rsidRPr="00B72B86">
                    <w:rPr>
                      <w:rFonts w:ascii="Times New Roman" w:hAnsi="Times New Roman"/>
                      <w:sz w:val="20"/>
                      <w:szCs w:val="20"/>
                    </w:rPr>
                    <w:t>сопровождения</w:t>
                  </w:r>
                  <w:proofErr w:type="gramEnd"/>
                  <w:r w:rsidRPr="00B72B86">
                    <w:rPr>
                      <w:rFonts w:ascii="Times New Roman" w:hAnsi="Times New Roman"/>
                      <w:sz w:val="20"/>
                      <w:szCs w:val="20"/>
                    </w:rPr>
                    <w:t xml:space="preserve"> обучающихся на факультете</w:t>
                  </w:r>
                </w:p>
              </w:tc>
              <w:tc>
                <w:tcPr>
                  <w:tcW w:w="2462" w:type="dxa"/>
                </w:tcPr>
                <w:p w:rsidR="00B72B86" w:rsidRPr="00B72B86" w:rsidRDefault="00B72B86" w:rsidP="00886988">
                  <w:pPr>
                    <w:spacing w:after="0" w:line="240" w:lineRule="auto"/>
                    <w:rPr>
                      <w:rFonts w:ascii="Times New Roman" w:hAnsi="Times New Roman"/>
                      <w:sz w:val="20"/>
                      <w:szCs w:val="20"/>
                      <w:highlight w:val="green"/>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w:t>
                  </w:r>
                  <w:proofErr w:type="spellStart"/>
                  <w:r w:rsidRPr="00B72B86">
                    <w:rPr>
                      <w:rFonts w:ascii="Times New Roman" w:hAnsi="Times New Roman"/>
                      <w:i/>
                      <w:sz w:val="20"/>
                      <w:szCs w:val="20"/>
                    </w:rPr>
                    <w:t>Зам.декана</w:t>
                  </w:r>
                  <w:proofErr w:type="spellEnd"/>
                  <w:r w:rsidRPr="00B72B86">
                    <w:rPr>
                      <w:rFonts w:ascii="Times New Roman" w:hAnsi="Times New Roman"/>
                      <w:i/>
                      <w:sz w:val="20"/>
                      <w:szCs w:val="20"/>
                    </w:rPr>
                    <w:t xml:space="preserve"> по ВР</w:t>
                  </w:r>
                </w:p>
              </w:tc>
            </w:tr>
            <w:tr w:rsidR="00B72B86" w:rsidRPr="00B72B86" w:rsidTr="00886988">
              <w:tc>
                <w:tcPr>
                  <w:tcW w:w="557" w:type="dxa"/>
                </w:tcPr>
                <w:p w:rsidR="00B72B86" w:rsidRPr="00B72B86" w:rsidRDefault="00B72B86" w:rsidP="00886988">
                  <w:pPr>
                    <w:pStyle w:val="af"/>
                    <w:numPr>
                      <w:ilvl w:val="0"/>
                      <w:numId w:val="2"/>
                    </w:numPr>
                    <w:suppressAutoHyphens/>
                    <w:ind w:left="0" w:firstLine="0"/>
                    <w:rPr>
                      <w:bCs/>
                      <w:sz w:val="20"/>
                      <w:szCs w:val="20"/>
                    </w:rPr>
                  </w:pPr>
                </w:p>
              </w:tc>
              <w:tc>
                <w:tcPr>
                  <w:tcW w:w="7046" w:type="dxa"/>
                </w:tcPr>
                <w:p w:rsidR="00B72B86" w:rsidRPr="00B72B86" w:rsidRDefault="00B72B86" w:rsidP="00886988">
                  <w:pPr>
                    <w:pStyle w:val="af"/>
                    <w:tabs>
                      <w:tab w:val="left" w:pos="206"/>
                    </w:tabs>
                    <w:ind w:left="0"/>
                    <w:rPr>
                      <w:sz w:val="20"/>
                      <w:szCs w:val="20"/>
                    </w:rPr>
                  </w:pPr>
                  <w:proofErr w:type="gramStart"/>
                  <w:r w:rsidRPr="00B72B86">
                    <w:rPr>
                      <w:bCs/>
                      <w:color w:val="000000"/>
                      <w:sz w:val="20"/>
                      <w:szCs w:val="20"/>
                    </w:rPr>
                    <w:t>Об утверждении тем и руководителей ВКР бакалавров</w:t>
                  </w:r>
                  <w:r w:rsidRPr="00B72B86">
                    <w:rPr>
                      <w:sz w:val="20"/>
                      <w:szCs w:val="20"/>
                    </w:rPr>
                    <w:t xml:space="preserve"> </w:t>
                  </w:r>
                  <w:r w:rsidRPr="00B72B86">
                    <w:rPr>
                      <w:bCs/>
                      <w:color w:val="000000"/>
                      <w:sz w:val="20"/>
                      <w:szCs w:val="20"/>
                    </w:rPr>
                    <w:t>(направление подготовки – 44.03.05 «Педагогическое образование», направленность (профили) «</w:t>
                  </w:r>
                  <w:r w:rsidRPr="00B72B86">
                    <w:rPr>
                      <w:bCs/>
                      <w:i/>
                      <w:color w:val="000000"/>
                      <w:sz w:val="20"/>
                      <w:szCs w:val="20"/>
                    </w:rPr>
                    <w:t>Музыкальное образование и Дополнительное образование</w:t>
                  </w:r>
                  <w:r w:rsidRPr="00B72B86">
                    <w:rPr>
                      <w:bCs/>
                      <w:color w:val="000000"/>
                      <w:sz w:val="20"/>
                      <w:szCs w:val="20"/>
                    </w:rPr>
                    <w:t>»,   направление подготовки – 44.03.01.</w:t>
                  </w:r>
                  <w:proofErr w:type="gramEnd"/>
                  <w:r w:rsidRPr="00B72B86">
                    <w:rPr>
                      <w:bCs/>
                      <w:color w:val="000000"/>
                      <w:sz w:val="20"/>
                      <w:szCs w:val="20"/>
                    </w:rPr>
                    <w:t xml:space="preserve"> «Педагогическое образование», направленность (профили) «</w:t>
                  </w:r>
                  <w:r w:rsidRPr="00B72B86">
                    <w:rPr>
                      <w:bCs/>
                      <w:i/>
                      <w:color w:val="000000"/>
                      <w:sz w:val="20"/>
                      <w:szCs w:val="20"/>
                    </w:rPr>
                    <w:t xml:space="preserve">Музыкальное образование», </w:t>
                  </w:r>
                  <w:r w:rsidRPr="00B72B86">
                    <w:rPr>
                      <w:bCs/>
                      <w:color w:val="000000"/>
                      <w:sz w:val="20"/>
                      <w:szCs w:val="20"/>
                    </w:rPr>
                    <w:t xml:space="preserve"> направление подготовки – 44.03.01. «Педагогическое образование», направленность (профили) «</w:t>
                  </w:r>
                  <w:r w:rsidRPr="00B72B86">
                    <w:rPr>
                      <w:bCs/>
                      <w:i/>
                      <w:color w:val="000000"/>
                      <w:sz w:val="20"/>
                      <w:szCs w:val="20"/>
                    </w:rPr>
                    <w:t>Мировая художественная культура»</w:t>
                  </w:r>
                </w:p>
              </w:tc>
              <w:tc>
                <w:tcPr>
                  <w:tcW w:w="2462" w:type="dxa"/>
                </w:tcPr>
                <w:p w:rsidR="00B72B86" w:rsidRPr="00B72B86" w:rsidRDefault="00B72B86" w:rsidP="00886988">
                  <w:pPr>
                    <w:spacing w:after="0" w:line="240" w:lineRule="auto"/>
                    <w:rPr>
                      <w:rFonts w:ascii="Times New Roman" w:hAnsi="Times New Roman"/>
                      <w:sz w:val="20"/>
                      <w:szCs w:val="20"/>
                    </w:rPr>
                  </w:pPr>
                  <w:r w:rsidRPr="00B72B86">
                    <w:rPr>
                      <w:rFonts w:ascii="Times New Roman" w:eastAsia="Times New Roman" w:hAnsi="Times New Roman"/>
                      <w:i/>
                      <w:color w:val="000000"/>
                      <w:sz w:val="20"/>
                      <w:szCs w:val="20"/>
                      <w:lang w:eastAsia="ru-RU"/>
                    </w:rPr>
                    <w:t>И. о. зав. кафедрой культурологии, музыковедения и музыкального образования</w:t>
                  </w:r>
                </w:p>
              </w:tc>
            </w:tr>
            <w:tr w:rsidR="00B72B86" w:rsidRPr="00B72B86" w:rsidTr="00886988">
              <w:tc>
                <w:tcPr>
                  <w:tcW w:w="557" w:type="dxa"/>
                </w:tcPr>
                <w:p w:rsidR="00B72B86" w:rsidRPr="00B72B86" w:rsidRDefault="00B72B86" w:rsidP="00886988">
                  <w:pPr>
                    <w:pStyle w:val="af"/>
                    <w:ind w:left="0"/>
                    <w:rPr>
                      <w:b/>
                      <w:sz w:val="20"/>
                      <w:szCs w:val="20"/>
                    </w:rPr>
                  </w:pPr>
                  <w:r w:rsidRPr="00B72B86">
                    <w:rPr>
                      <w:sz w:val="20"/>
                      <w:szCs w:val="20"/>
                    </w:rPr>
                    <w:t>4</w:t>
                  </w:r>
                  <w:r w:rsidRPr="00B72B86">
                    <w:rPr>
                      <w:b/>
                      <w:sz w:val="20"/>
                      <w:szCs w:val="20"/>
                    </w:rPr>
                    <w:t>.</w:t>
                  </w:r>
                </w:p>
              </w:tc>
              <w:tc>
                <w:tcPr>
                  <w:tcW w:w="7046" w:type="dxa"/>
                </w:tcPr>
                <w:p w:rsidR="00B72B86" w:rsidRPr="00B72B86" w:rsidRDefault="00B72B86" w:rsidP="00886988">
                  <w:pPr>
                    <w:pStyle w:val="af"/>
                    <w:tabs>
                      <w:tab w:val="left" w:pos="206"/>
                    </w:tabs>
                    <w:ind w:left="0"/>
                    <w:rPr>
                      <w:sz w:val="20"/>
                      <w:szCs w:val="20"/>
                      <w:shd w:val="clear" w:color="auto" w:fill="FFFFFF"/>
                    </w:rPr>
                  </w:pPr>
                  <w:r w:rsidRPr="00B72B86">
                    <w:rPr>
                      <w:sz w:val="20"/>
                      <w:szCs w:val="20"/>
                    </w:rPr>
                    <w:t xml:space="preserve">Утверждение </w:t>
                  </w:r>
                  <w:r w:rsidRPr="00B72B86">
                    <w:rPr>
                      <w:sz w:val="20"/>
                      <w:szCs w:val="20"/>
                      <w:shd w:val="clear" w:color="auto" w:fill="FFFFFF"/>
                    </w:rPr>
                    <w:t>направлений научных исследований по программам магистратуры, тем и научных руководителей научно-квалификационных работ обучающихся в аспирантуре и соискателей ученой степени в 2023/2024 уч. году</w:t>
                  </w:r>
                </w:p>
              </w:tc>
              <w:tc>
                <w:tcPr>
                  <w:tcW w:w="2462" w:type="dxa"/>
                </w:tcPr>
                <w:p w:rsidR="00B72B86" w:rsidRPr="00B72B86" w:rsidRDefault="00B72B86" w:rsidP="00886988">
                  <w:pPr>
                    <w:spacing w:after="0" w:line="240" w:lineRule="auto"/>
                    <w:rPr>
                      <w:rFonts w:ascii="Times New Roman" w:hAnsi="Times New Roman"/>
                      <w:sz w:val="20"/>
                      <w:szCs w:val="20"/>
                    </w:rPr>
                  </w:pPr>
                </w:p>
                <w:p w:rsidR="00B72B86" w:rsidRPr="00B72B86" w:rsidRDefault="00B72B86" w:rsidP="00886988">
                  <w:pPr>
                    <w:spacing w:after="0" w:line="240" w:lineRule="auto"/>
                    <w:rPr>
                      <w:rFonts w:ascii="Times New Roman" w:hAnsi="Times New Roman"/>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НР</w:t>
                  </w:r>
                </w:p>
              </w:tc>
            </w:tr>
            <w:tr w:rsidR="00B72B86" w:rsidRPr="00B72B86" w:rsidTr="00886988">
              <w:tc>
                <w:tcPr>
                  <w:tcW w:w="557" w:type="dxa"/>
                </w:tcPr>
                <w:p w:rsidR="00B72B86" w:rsidRPr="00B72B86" w:rsidRDefault="00B72B86" w:rsidP="00886988">
                  <w:pPr>
                    <w:pStyle w:val="af"/>
                    <w:ind w:left="0"/>
                    <w:rPr>
                      <w:sz w:val="20"/>
                      <w:szCs w:val="20"/>
                    </w:rPr>
                  </w:pPr>
                  <w:r w:rsidRPr="00B72B86">
                    <w:rPr>
                      <w:sz w:val="20"/>
                      <w:szCs w:val="20"/>
                    </w:rPr>
                    <w:t>5.</w:t>
                  </w:r>
                </w:p>
              </w:tc>
              <w:tc>
                <w:tcPr>
                  <w:tcW w:w="7046" w:type="dxa"/>
                </w:tcPr>
                <w:p w:rsidR="00B72B86" w:rsidRPr="00B72B86" w:rsidRDefault="00B72B86" w:rsidP="00886988">
                  <w:pPr>
                    <w:pStyle w:val="af"/>
                    <w:tabs>
                      <w:tab w:val="left" w:pos="206"/>
                    </w:tabs>
                    <w:ind w:left="0"/>
                    <w:rPr>
                      <w:sz w:val="20"/>
                      <w:szCs w:val="20"/>
                    </w:rPr>
                  </w:pPr>
                  <w:proofErr w:type="gramStart"/>
                  <w:r w:rsidRPr="00B72B86">
                    <w:rPr>
                      <w:bCs/>
                      <w:color w:val="000000"/>
                      <w:sz w:val="20"/>
                      <w:szCs w:val="20"/>
                    </w:rPr>
                    <w:t>Об утверждении рецензентов</w:t>
                  </w:r>
                  <w:r w:rsidRPr="00B72B86">
                    <w:rPr>
                      <w:b/>
                      <w:bCs/>
                      <w:color w:val="000000"/>
                      <w:sz w:val="20"/>
                      <w:szCs w:val="20"/>
                    </w:rPr>
                    <w:t xml:space="preserve"> </w:t>
                  </w:r>
                  <w:r w:rsidRPr="00B72B86">
                    <w:rPr>
                      <w:color w:val="000000"/>
                      <w:sz w:val="20"/>
                      <w:szCs w:val="20"/>
                    </w:rPr>
                    <w:t>ВКР магистрантов</w:t>
                  </w:r>
                  <w:r w:rsidRPr="00B72B86">
                    <w:rPr>
                      <w:b/>
                      <w:bCs/>
                      <w:color w:val="000000"/>
                      <w:sz w:val="20"/>
                      <w:szCs w:val="20"/>
                    </w:rPr>
                    <w:t xml:space="preserve"> </w:t>
                  </w:r>
                  <w:r w:rsidRPr="00B72B86">
                    <w:rPr>
                      <w:color w:val="000000"/>
                      <w:sz w:val="20"/>
                      <w:szCs w:val="20"/>
                    </w:rPr>
                    <w:t>(направления подготовки: 44.04.01 «Педагогическое образование» (направленность (профиль) «</w:t>
                  </w:r>
                  <w:r w:rsidRPr="00B72B86">
                    <w:rPr>
                      <w:i/>
                      <w:iCs/>
                      <w:color w:val="000000"/>
                      <w:sz w:val="20"/>
                      <w:szCs w:val="20"/>
                    </w:rPr>
                    <w:t>Педагогика и менеджмент дополнительного музыкального образования</w:t>
                  </w:r>
                  <w:r w:rsidRPr="00B72B86">
                    <w:rPr>
                      <w:color w:val="000000"/>
                      <w:sz w:val="20"/>
                      <w:szCs w:val="20"/>
                    </w:rPr>
                    <w:t xml:space="preserve">»);  направление подготовки: 44.04.01 «Педагогическое образование» </w:t>
                  </w:r>
                  <w:r w:rsidRPr="00B72B86">
                    <w:rPr>
                      <w:color w:val="000000"/>
                      <w:sz w:val="20"/>
                      <w:szCs w:val="20"/>
                    </w:rPr>
                    <w:lastRenderedPageBreak/>
                    <w:t>(направленность (профиль) «Проектный менеджмент в области искусств, культуры и образования»</w:t>
                  </w:r>
                  <w:proofErr w:type="gramEnd"/>
                </w:p>
              </w:tc>
              <w:tc>
                <w:tcPr>
                  <w:tcW w:w="2462" w:type="dxa"/>
                </w:tcPr>
                <w:p w:rsidR="00B72B86" w:rsidRPr="00B72B86" w:rsidRDefault="00B72B86" w:rsidP="00886988">
                  <w:pPr>
                    <w:spacing w:after="0" w:line="240" w:lineRule="auto"/>
                    <w:rPr>
                      <w:rFonts w:ascii="Times New Roman" w:hAnsi="Times New Roman"/>
                      <w:sz w:val="20"/>
                      <w:szCs w:val="20"/>
                    </w:rPr>
                  </w:pPr>
                  <w:r w:rsidRPr="00B72B86">
                    <w:rPr>
                      <w:rFonts w:ascii="Times New Roman" w:eastAsia="Times New Roman" w:hAnsi="Times New Roman"/>
                      <w:i/>
                      <w:color w:val="000000"/>
                      <w:sz w:val="20"/>
                      <w:szCs w:val="20"/>
                      <w:lang w:eastAsia="ru-RU"/>
                    </w:rPr>
                    <w:lastRenderedPageBreak/>
                    <w:t>Руководители магистерских программ</w:t>
                  </w:r>
                </w:p>
              </w:tc>
            </w:tr>
            <w:tr w:rsidR="00B72B86" w:rsidRPr="00B72B86" w:rsidTr="00886988">
              <w:tc>
                <w:tcPr>
                  <w:tcW w:w="557" w:type="dxa"/>
                </w:tcPr>
                <w:p w:rsidR="00B72B86" w:rsidRPr="00B72B86" w:rsidRDefault="00B72B86" w:rsidP="00886988">
                  <w:pPr>
                    <w:pStyle w:val="af"/>
                    <w:ind w:left="0"/>
                    <w:rPr>
                      <w:b/>
                      <w:sz w:val="20"/>
                      <w:szCs w:val="20"/>
                    </w:rPr>
                  </w:pPr>
                  <w:r w:rsidRPr="00B72B86">
                    <w:rPr>
                      <w:b/>
                      <w:sz w:val="20"/>
                      <w:szCs w:val="20"/>
                    </w:rPr>
                    <w:lastRenderedPageBreak/>
                    <w:t>6.</w:t>
                  </w:r>
                </w:p>
              </w:tc>
              <w:tc>
                <w:tcPr>
                  <w:tcW w:w="7046" w:type="dxa"/>
                </w:tcPr>
                <w:p w:rsidR="00B72B86" w:rsidRPr="00B72B86" w:rsidRDefault="00B72B86" w:rsidP="00886988">
                  <w:pPr>
                    <w:pStyle w:val="af"/>
                    <w:tabs>
                      <w:tab w:val="left" w:pos="206"/>
                    </w:tabs>
                    <w:ind w:left="0"/>
                    <w:rPr>
                      <w:bCs/>
                      <w:sz w:val="20"/>
                      <w:szCs w:val="20"/>
                    </w:rPr>
                  </w:pPr>
                  <w:proofErr w:type="gramStart"/>
                  <w:r w:rsidRPr="00B72B86">
                    <w:rPr>
                      <w:bCs/>
                      <w:color w:val="000000"/>
                      <w:sz w:val="20"/>
                      <w:szCs w:val="20"/>
                    </w:rPr>
                    <w:t>Об утверждении экзаменационных билетов и заданий ГЭ (</w:t>
                  </w:r>
                  <w:r w:rsidRPr="00B72B86">
                    <w:rPr>
                      <w:color w:val="000000"/>
                      <w:sz w:val="20"/>
                      <w:szCs w:val="20"/>
                    </w:rPr>
                    <w:t>направления подготовки: 44.04.01 «Педагогическое образование» (направленность (профиль) «</w:t>
                  </w:r>
                  <w:r w:rsidRPr="00B72B86">
                    <w:rPr>
                      <w:i/>
                      <w:iCs/>
                      <w:color w:val="000000"/>
                      <w:sz w:val="20"/>
                      <w:szCs w:val="20"/>
                    </w:rPr>
                    <w:t>Педагогика и менеджмент дополнительного музыкального образования</w:t>
                  </w:r>
                  <w:r w:rsidRPr="00B72B86">
                    <w:rPr>
                      <w:color w:val="000000"/>
                      <w:sz w:val="20"/>
                      <w:szCs w:val="20"/>
                    </w:rPr>
                    <w:t xml:space="preserve">»); 53.04.01 </w:t>
                  </w:r>
                  <w:r w:rsidRPr="00B72B86">
                    <w:rPr>
                      <w:sz w:val="20"/>
                      <w:szCs w:val="20"/>
                    </w:rPr>
                    <w:t>«Музыкально-инструментальное искусство» (</w:t>
                  </w:r>
                  <w:r w:rsidRPr="00B72B86">
                    <w:rPr>
                      <w:color w:val="000000"/>
                      <w:sz w:val="20"/>
                      <w:szCs w:val="20"/>
                    </w:rPr>
                    <w:t>направленность (профиль) «</w:t>
                  </w:r>
                  <w:r w:rsidRPr="00B72B86">
                    <w:rPr>
                      <w:i/>
                      <w:iCs/>
                      <w:color w:val="000000"/>
                      <w:sz w:val="20"/>
                      <w:szCs w:val="20"/>
                    </w:rPr>
                    <w:t>Инструментальное исполнительство и педагогика</w:t>
                  </w:r>
                  <w:r w:rsidRPr="00B72B86">
                    <w:rPr>
                      <w:color w:val="000000"/>
                      <w:sz w:val="20"/>
                      <w:szCs w:val="20"/>
                    </w:rPr>
                    <w:t>»)</w:t>
                  </w:r>
                  <w:proofErr w:type="gramEnd"/>
                </w:p>
              </w:tc>
              <w:tc>
                <w:tcPr>
                  <w:tcW w:w="2462" w:type="dxa"/>
                </w:tcPr>
                <w:p w:rsidR="00B72B86" w:rsidRPr="00B72B86" w:rsidRDefault="00B72B86" w:rsidP="00886988">
                  <w:pPr>
                    <w:spacing w:after="0" w:line="240" w:lineRule="auto"/>
                    <w:rPr>
                      <w:rFonts w:ascii="Times New Roman" w:hAnsi="Times New Roman"/>
                      <w:bCs/>
                      <w:sz w:val="20"/>
                      <w:szCs w:val="20"/>
                    </w:rPr>
                  </w:pPr>
                  <w:r w:rsidRPr="00B72B86">
                    <w:rPr>
                      <w:rFonts w:ascii="Times New Roman" w:eastAsia="Times New Roman" w:hAnsi="Times New Roman"/>
                      <w:i/>
                      <w:color w:val="000000"/>
                      <w:sz w:val="20"/>
                      <w:szCs w:val="20"/>
                      <w:lang w:eastAsia="ru-RU"/>
                    </w:rPr>
                    <w:t xml:space="preserve">Руководители магистерских программ, </w:t>
                  </w:r>
                  <w:proofErr w:type="spellStart"/>
                  <w:r w:rsidRPr="00B72B86">
                    <w:rPr>
                      <w:rFonts w:ascii="Times New Roman" w:eastAsia="Times New Roman" w:hAnsi="Times New Roman"/>
                      <w:i/>
                      <w:color w:val="000000"/>
                      <w:sz w:val="20"/>
                      <w:szCs w:val="20"/>
                      <w:lang w:eastAsia="ru-RU"/>
                    </w:rPr>
                    <w:t>зав</w:t>
                  </w:r>
                  <w:proofErr w:type="gramStart"/>
                  <w:r w:rsidRPr="00B72B86">
                    <w:rPr>
                      <w:rFonts w:ascii="Times New Roman" w:eastAsia="Times New Roman" w:hAnsi="Times New Roman"/>
                      <w:i/>
                      <w:color w:val="000000"/>
                      <w:sz w:val="20"/>
                      <w:szCs w:val="20"/>
                      <w:lang w:eastAsia="ru-RU"/>
                    </w:rPr>
                    <w:t>.к</w:t>
                  </w:r>
                  <w:proofErr w:type="gramEnd"/>
                  <w:r w:rsidRPr="00B72B86">
                    <w:rPr>
                      <w:rFonts w:ascii="Times New Roman" w:eastAsia="Times New Roman" w:hAnsi="Times New Roman"/>
                      <w:i/>
                      <w:color w:val="000000"/>
                      <w:sz w:val="20"/>
                      <w:szCs w:val="20"/>
                      <w:lang w:eastAsia="ru-RU"/>
                    </w:rPr>
                    <w:t>афедрами</w:t>
                  </w:r>
                  <w:proofErr w:type="spellEnd"/>
                </w:p>
              </w:tc>
            </w:tr>
            <w:tr w:rsidR="00B72B86" w:rsidRPr="00B72B86" w:rsidTr="00886988">
              <w:tc>
                <w:tcPr>
                  <w:tcW w:w="557" w:type="dxa"/>
                </w:tcPr>
                <w:p w:rsidR="00B72B86" w:rsidRPr="00B72B86" w:rsidRDefault="00B72B86" w:rsidP="00886988">
                  <w:pPr>
                    <w:pStyle w:val="af"/>
                    <w:ind w:left="0"/>
                    <w:rPr>
                      <w:b/>
                      <w:sz w:val="20"/>
                      <w:szCs w:val="20"/>
                    </w:rPr>
                  </w:pPr>
                  <w:r w:rsidRPr="00B72B86">
                    <w:rPr>
                      <w:b/>
                      <w:sz w:val="20"/>
                      <w:szCs w:val="20"/>
                    </w:rPr>
                    <w:t>7.</w:t>
                  </w:r>
                </w:p>
              </w:tc>
              <w:tc>
                <w:tcPr>
                  <w:tcW w:w="7046" w:type="dxa"/>
                </w:tcPr>
                <w:p w:rsidR="00B72B86" w:rsidRPr="00B72B86" w:rsidRDefault="00B72B86" w:rsidP="00886988">
                  <w:pPr>
                    <w:pStyle w:val="af"/>
                    <w:tabs>
                      <w:tab w:val="left" w:pos="206"/>
                    </w:tabs>
                    <w:ind w:left="0"/>
                    <w:rPr>
                      <w:bCs/>
                      <w:color w:val="000000"/>
                      <w:sz w:val="20"/>
                      <w:szCs w:val="20"/>
                    </w:rPr>
                  </w:pPr>
                  <w:r w:rsidRPr="00B72B86">
                    <w:rPr>
                      <w:color w:val="000000"/>
                      <w:sz w:val="20"/>
                      <w:szCs w:val="20"/>
                    </w:rPr>
                    <w:t>О внесении изменений в программы ГИА</w:t>
                  </w:r>
                  <w:r w:rsidRPr="00B72B86">
                    <w:rPr>
                      <w:b/>
                      <w:color w:val="000000"/>
                      <w:sz w:val="20"/>
                      <w:szCs w:val="20"/>
                    </w:rPr>
                    <w:t xml:space="preserve"> </w:t>
                  </w:r>
                  <w:r w:rsidRPr="00B72B86">
                    <w:rPr>
                      <w:color w:val="000000"/>
                      <w:sz w:val="20"/>
                      <w:szCs w:val="20"/>
                    </w:rPr>
                    <w:t>(направления подготовки: 44.03.05 «</w:t>
                  </w:r>
                  <w:r w:rsidRPr="00B72B86">
                    <w:rPr>
                      <w:iCs/>
                      <w:color w:val="000000"/>
                      <w:sz w:val="20"/>
                      <w:szCs w:val="20"/>
                    </w:rPr>
                    <w:t>Педагогическое образование»</w:t>
                  </w:r>
                  <w:r w:rsidRPr="00B72B86">
                    <w:rPr>
                      <w:color w:val="000000"/>
                      <w:sz w:val="20"/>
                      <w:szCs w:val="20"/>
                    </w:rPr>
                    <w:t>, направленность (профили) «</w:t>
                  </w:r>
                  <w:r w:rsidRPr="00B72B86">
                    <w:rPr>
                      <w:i/>
                      <w:color w:val="000000"/>
                      <w:sz w:val="20"/>
                      <w:szCs w:val="20"/>
                    </w:rPr>
                    <w:t>Музыкальное образование и Дополнительное образование</w:t>
                  </w:r>
                  <w:r w:rsidRPr="00B72B86">
                    <w:rPr>
                      <w:color w:val="000000"/>
                      <w:sz w:val="20"/>
                      <w:szCs w:val="20"/>
                    </w:rPr>
                    <w:t>»; 44.03.01 «Педагогическое образование», направленность (профиль) «</w:t>
                  </w:r>
                  <w:r w:rsidRPr="00B72B86">
                    <w:rPr>
                      <w:i/>
                      <w:color w:val="000000"/>
                      <w:sz w:val="20"/>
                      <w:szCs w:val="20"/>
                    </w:rPr>
                    <w:t>Музыкальное образование</w:t>
                  </w:r>
                  <w:r w:rsidRPr="00B72B86">
                    <w:rPr>
                      <w:color w:val="000000"/>
                      <w:sz w:val="20"/>
                      <w:szCs w:val="20"/>
                    </w:rPr>
                    <w:t xml:space="preserve">») и </w:t>
                  </w:r>
                  <w:r w:rsidRPr="00B72B86">
                    <w:rPr>
                      <w:b/>
                      <w:bCs/>
                      <w:color w:val="000000"/>
                      <w:sz w:val="20"/>
                      <w:szCs w:val="20"/>
                    </w:rPr>
                    <w:t>внедрении профессионального демонстрационного экзамена</w:t>
                  </w:r>
                </w:p>
              </w:tc>
              <w:tc>
                <w:tcPr>
                  <w:tcW w:w="2462" w:type="dxa"/>
                </w:tcPr>
                <w:p w:rsidR="00B72B86" w:rsidRPr="00B72B86" w:rsidRDefault="00B72B86"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B72B86" w:rsidRPr="00B72B86" w:rsidTr="00886988">
              <w:tc>
                <w:tcPr>
                  <w:tcW w:w="557" w:type="dxa"/>
                </w:tcPr>
                <w:p w:rsidR="00B72B86" w:rsidRPr="00B72B86" w:rsidRDefault="00B72B86" w:rsidP="00886988">
                  <w:pPr>
                    <w:pStyle w:val="af"/>
                    <w:ind w:left="0"/>
                    <w:rPr>
                      <w:b/>
                      <w:sz w:val="20"/>
                      <w:szCs w:val="20"/>
                    </w:rPr>
                  </w:pPr>
                  <w:r w:rsidRPr="00B72B86">
                    <w:rPr>
                      <w:b/>
                      <w:sz w:val="20"/>
                      <w:szCs w:val="20"/>
                    </w:rPr>
                    <w:t>8.</w:t>
                  </w:r>
                </w:p>
              </w:tc>
              <w:tc>
                <w:tcPr>
                  <w:tcW w:w="7046" w:type="dxa"/>
                </w:tcPr>
                <w:p w:rsidR="00B72B86" w:rsidRPr="00B72B86" w:rsidRDefault="00B72B86" w:rsidP="00886988">
                  <w:pPr>
                    <w:pStyle w:val="af"/>
                    <w:tabs>
                      <w:tab w:val="left" w:pos="206"/>
                    </w:tabs>
                    <w:ind w:left="0"/>
                    <w:rPr>
                      <w:bCs/>
                      <w:color w:val="000000"/>
                      <w:sz w:val="20"/>
                      <w:szCs w:val="20"/>
                    </w:rPr>
                  </w:pPr>
                  <w:r w:rsidRPr="00B72B86">
                    <w:rPr>
                      <w:bCs/>
                      <w:color w:val="000000"/>
                      <w:sz w:val="20"/>
                      <w:szCs w:val="20"/>
                    </w:rPr>
                    <w:t>О проведении межсессионной аттестации</w:t>
                  </w:r>
                  <w:r w:rsidRPr="00B72B86">
                    <w:rPr>
                      <w:b/>
                      <w:bCs/>
                      <w:color w:val="000000"/>
                      <w:sz w:val="20"/>
                      <w:szCs w:val="20"/>
                    </w:rPr>
                    <w:t xml:space="preserve"> </w:t>
                  </w:r>
                  <w:r w:rsidRPr="00B72B86">
                    <w:rPr>
                      <w:color w:val="000000"/>
                      <w:sz w:val="20"/>
                      <w:szCs w:val="20"/>
                    </w:rPr>
                    <w:t>студентов</w:t>
                  </w:r>
                </w:p>
              </w:tc>
              <w:tc>
                <w:tcPr>
                  <w:tcW w:w="2462" w:type="dxa"/>
                </w:tcPr>
                <w:p w:rsidR="00B72B86" w:rsidRPr="00B72B86" w:rsidRDefault="00B72B86"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УР</w:t>
                  </w:r>
                </w:p>
              </w:tc>
            </w:tr>
            <w:tr w:rsidR="00B72B86" w:rsidRPr="00B72B86" w:rsidTr="00886988">
              <w:tc>
                <w:tcPr>
                  <w:tcW w:w="557" w:type="dxa"/>
                </w:tcPr>
                <w:p w:rsidR="00B72B86" w:rsidRPr="00B72B86" w:rsidRDefault="00B72B86" w:rsidP="00886988">
                  <w:pPr>
                    <w:pStyle w:val="af"/>
                    <w:ind w:left="0"/>
                    <w:rPr>
                      <w:b/>
                      <w:sz w:val="20"/>
                      <w:szCs w:val="20"/>
                    </w:rPr>
                  </w:pPr>
                  <w:r w:rsidRPr="00B72B86">
                    <w:rPr>
                      <w:b/>
                      <w:sz w:val="20"/>
                      <w:szCs w:val="20"/>
                    </w:rPr>
                    <w:t xml:space="preserve">9. </w:t>
                  </w:r>
                </w:p>
              </w:tc>
              <w:tc>
                <w:tcPr>
                  <w:tcW w:w="7046" w:type="dxa"/>
                </w:tcPr>
                <w:p w:rsidR="00B72B86" w:rsidRPr="00B72B86" w:rsidRDefault="00B72B86" w:rsidP="00886988">
                  <w:pPr>
                    <w:pStyle w:val="af"/>
                    <w:tabs>
                      <w:tab w:val="left" w:pos="206"/>
                    </w:tabs>
                    <w:ind w:left="0"/>
                    <w:rPr>
                      <w:bCs/>
                      <w:color w:val="000000"/>
                      <w:sz w:val="20"/>
                      <w:szCs w:val="20"/>
                    </w:rPr>
                  </w:pPr>
                  <w:r w:rsidRPr="00B72B86">
                    <w:rPr>
                      <w:bCs/>
                      <w:color w:val="000000"/>
                      <w:sz w:val="20"/>
                      <w:szCs w:val="20"/>
                    </w:rPr>
                    <w:t xml:space="preserve">О подготовке к проведению </w:t>
                  </w:r>
                  <w:r w:rsidRPr="00B72B86">
                    <w:rPr>
                      <w:bCs/>
                      <w:color w:val="000000"/>
                      <w:sz w:val="20"/>
                      <w:szCs w:val="20"/>
                      <w:lang w:val="en-US"/>
                    </w:rPr>
                    <w:t>II</w:t>
                  </w:r>
                  <w:r w:rsidRPr="00B72B86">
                    <w:rPr>
                      <w:bCs/>
                      <w:color w:val="000000"/>
                      <w:sz w:val="20"/>
                      <w:szCs w:val="20"/>
                    </w:rPr>
                    <w:t xml:space="preserve"> Открытого регионального педагогического форума «Художественное образование: региональный опыт, открытая перспектива»</w:t>
                  </w:r>
                </w:p>
              </w:tc>
              <w:tc>
                <w:tcPr>
                  <w:tcW w:w="2462" w:type="dxa"/>
                </w:tcPr>
                <w:p w:rsidR="00B72B86" w:rsidRPr="00B72B86" w:rsidRDefault="00B72B86" w:rsidP="00886988">
                  <w:pPr>
                    <w:spacing w:after="0" w:line="240" w:lineRule="auto"/>
                    <w:rPr>
                      <w:rFonts w:ascii="Times New Roman" w:hAnsi="Times New Roman"/>
                      <w:i/>
                      <w:sz w:val="20"/>
                      <w:szCs w:val="20"/>
                    </w:rPr>
                  </w:pPr>
                </w:p>
              </w:tc>
            </w:tr>
            <w:tr w:rsidR="007F7850" w:rsidRPr="00B72B86" w:rsidTr="00886988">
              <w:tc>
                <w:tcPr>
                  <w:tcW w:w="557" w:type="dxa"/>
                </w:tcPr>
                <w:p w:rsidR="007F7850" w:rsidRPr="00B72B86" w:rsidRDefault="007F7850" w:rsidP="00886988">
                  <w:pPr>
                    <w:pStyle w:val="af"/>
                    <w:ind w:left="0"/>
                    <w:rPr>
                      <w:b/>
                      <w:sz w:val="20"/>
                      <w:szCs w:val="20"/>
                    </w:rPr>
                  </w:pPr>
                  <w:r>
                    <w:rPr>
                      <w:b/>
                      <w:sz w:val="20"/>
                      <w:szCs w:val="20"/>
                    </w:rPr>
                    <w:t xml:space="preserve">10. </w:t>
                  </w:r>
                </w:p>
              </w:tc>
              <w:tc>
                <w:tcPr>
                  <w:tcW w:w="7046" w:type="dxa"/>
                </w:tcPr>
                <w:p w:rsidR="007F7850" w:rsidRPr="00B72B86" w:rsidRDefault="007F7850" w:rsidP="00886988">
                  <w:pPr>
                    <w:pStyle w:val="af"/>
                    <w:tabs>
                      <w:tab w:val="left" w:pos="206"/>
                    </w:tabs>
                    <w:ind w:left="0"/>
                    <w:rPr>
                      <w:bCs/>
                      <w:color w:val="000000"/>
                      <w:sz w:val="20"/>
                      <w:szCs w:val="20"/>
                    </w:rPr>
                  </w:pPr>
                  <w:r>
                    <w:rPr>
                      <w:bCs/>
                      <w:color w:val="000000"/>
                      <w:sz w:val="20"/>
                      <w:szCs w:val="20"/>
                    </w:rPr>
                    <w:t>Разное</w:t>
                  </w:r>
                </w:p>
              </w:tc>
              <w:tc>
                <w:tcPr>
                  <w:tcW w:w="2462" w:type="dxa"/>
                </w:tcPr>
                <w:p w:rsidR="007F7850" w:rsidRPr="00B72B86" w:rsidRDefault="007F7850" w:rsidP="00886988">
                  <w:pPr>
                    <w:spacing w:after="0" w:line="240" w:lineRule="auto"/>
                    <w:rPr>
                      <w:rFonts w:ascii="Times New Roman" w:hAnsi="Times New Roman"/>
                      <w:i/>
                      <w:sz w:val="20"/>
                      <w:szCs w:val="20"/>
                    </w:rPr>
                  </w:pPr>
                </w:p>
              </w:tc>
            </w:tr>
            <w:tr w:rsidR="00B72B86" w:rsidRPr="00B72B86" w:rsidTr="00886988">
              <w:trPr>
                <w:trHeight w:val="323"/>
              </w:trPr>
              <w:tc>
                <w:tcPr>
                  <w:tcW w:w="10065" w:type="dxa"/>
                  <w:gridSpan w:val="3"/>
                  <w:shd w:val="clear" w:color="auto" w:fill="F2F2F2" w:themeFill="background1" w:themeFillShade="F2"/>
                  <w:vAlign w:val="center"/>
                </w:tcPr>
                <w:p w:rsidR="00B72B86" w:rsidRPr="00B72B86" w:rsidRDefault="00B72B86" w:rsidP="00886988">
                  <w:pPr>
                    <w:spacing w:after="0" w:line="240" w:lineRule="auto"/>
                    <w:rPr>
                      <w:rFonts w:ascii="Times New Roman" w:hAnsi="Times New Roman"/>
                      <w:b/>
                      <w:sz w:val="20"/>
                      <w:szCs w:val="20"/>
                    </w:rPr>
                  </w:pPr>
                  <w:r w:rsidRPr="00B72B86">
                    <w:rPr>
                      <w:rFonts w:ascii="Times New Roman" w:hAnsi="Times New Roman"/>
                      <w:b/>
                      <w:sz w:val="20"/>
                      <w:szCs w:val="20"/>
                    </w:rPr>
                    <w:t>Декабрь 2023</w:t>
                  </w:r>
                </w:p>
              </w:tc>
            </w:tr>
            <w:tr w:rsidR="00B72B86" w:rsidRPr="00B72B86" w:rsidTr="00886988">
              <w:tc>
                <w:tcPr>
                  <w:tcW w:w="557" w:type="dxa"/>
                </w:tcPr>
                <w:p w:rsidR="00B72B86" w:rsidRPr="00B72B86" w:rsidRDefault="00B72B86" w:rsidP="00886988">
                  <w:pPr>
                    <w:pStyle w:val="af"/>
                    <w:numPr>
                      <w:ilvl w:val="0"/>
                      <w:numId w:val="3"/>
                    </w:numPr>
                    <w:suppressAutoHyphens/>
                    <w:ind w:left="0" w:firstLine="0"/>
                    <w:rPr>
                      <w:bCs/>
                      <w:sz w:val="20"/>
                      <w:szCs w:val="20"/>
                    </w:rPr>
                  </w:pPr>
                </w:p>
              </w:tc>
              <w:tc>
                <w:tcPr>
                  <w:tcW w:w="7046" w:type="dxa"/>
                </w:tcPr>
                <w:p w:rsidR="00B72B86" w:rsidRPr="00B72B86" w:rsidRDefault="00B72B86" w:rsidP="00886988">
                  <w:pPr>
                    <w:pStyle w:val="af"/>
                    <w:tabs>
                      <w:tab w:val="left" w:pos="206"/>
                    </w:tabs>
                    <w:ind w:left="0"/>
                    <w:rPr>
                      <w:color w:val="000000"/>
                      <w:sz w:val="20"/>
                      <w:szCs w:val="20"/>
                    </w:rPr>
                  </w:pPr>
                  <w:r w:rsidRPr="00B72B86">
                    <w:rPr>
                      <w:color w:val="000000"/>
                      <w:sz w:val="20"/>
                      <w:szCs w:val="20"/>
                    </w:rPr>
                    <w:t>План курсовой подготовки по программам ДПО и повышения квалификации работников факультета на 2024 год</w:t>
                  </w:r>
                </w:p>
              </w:tc>
              <w:tc>
                <w:tcPr>
                  <w:tcW w:w="2462" w:type="dxa"/>
                </w:tcPr>
                <w:p w:rsidR="00B72B86" w:rsidRPr="00B72B86" w:rsidRDefault="00E6691B" w:rsidP="00886988">
                  <w:pPr>
                    <w:spacing w:after="0" w:line="240" w:lineRule="auto"/>
                    <w:rPr>
                      <w:rFonts w:ascii="Times New Roman" w:hAnsi="Times New Roman"/>
                      <w:b/>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w:t>
                  </w:r>
                  <w:proofErr w:type="spellStart"/>
                  <w:r w:rsidRPr="00B72B86">
                    <w:rPr>
                      <w:rFonts w:ascii="Times New Roman" w:hAnsi="Times New Roman"/>
                      <w:i/>
                      <w:sz w:val="20"/>
                      <w:szCs w:val="20"/>
                    </w:rPr>
                    <w:t>Зав.кафедрами</w:t>
                  </w:r>
                  <w:proofErr w:type="spellEnd"/>
                </w:p>
              </w:tc>
            </w:tr>
            <w:tr w:rsidR="00B72B86" w:rsidRPr="00B72B86" w:rsidTr="00886988">
              <w:tc>
                <w:tcPr>
                  <w:tcW w:w="557" w:type="dxa"/>
                </w:tcPr>
                <w:p w:rsidR="00B72B86" w:rsidRPr="00B72B86" w:rsidRDefault="00B72B86" w:rsidP="00886988">
                  <w:pPr>
                    <w:pStyle w:val="af"/>
                    <w:numPr>
                      <w:ilvl w:val="0"/>
                      <w:numId w:val="3"/>
                    </w:numPr>
                    <w:suppressAutoHyphens/>
                    <w:ind w:left="0" w:firstLine="0"/>
                    <w:rPr>
                      <w:bCs/>
                      <w:sz w:val="20"/>
                      <w:szCs w:val="20"/>
                    </w:rPr>
                  </w:pPr>
                </w:p>
              </w:tc>
              <w:tc>
                <w:tcPr>
                  <w:tcW w:w="7046" w:type="dxa"/>
                </w:tcPr>
                <w:p w:rsidR="00B72B86" w:rsidRPr="00B72B86" w:rsidRDefault="00B72B86" w:rsidP="00886988">
                  <w:pPr>
                    <w:pStyle w:val="af"/>
                    <w:tabs>
                      <w:tab w:val="left" w:pos="206"/>
                    </w:tabs>
                    <w:ind w:left="0"/>
                    <w:rPr>
                      <w:color w:val="000000"/>
                      <w:sz w:val="20"/>
                      <w:szCs w:val="20"/>
                    </w:rPr>
                  </w:pPr>
                  <w:r w:rsidRPr="00B72B86">
                    <w:rPr>
                      <w:color w:val="000000"/>
                      <w:sz w:val="20"/>
                      <w:szCs w:val="20"/>
                    </w:rPr>
                    <w:t xml:space="preserve">О ключевых показателях эффективности деятельности сотрудников </w:t>
                  </w:r>
                  <w:r w:rsidR="00682114">
                    <w:rPr>
                      <w:bCs/>
                      <w:color w:val="000000"/>
                      <w:sz w:val="20"/>
                      <w:szCs w:val="20"/>
                    </w:rPr>
                    <w:t>на 2024</w:t>
                  </w:r>
                  <w:r w:rsidRPr="00B72B86">
                    <w:rPr>
                      <w:bCs/>
                      <w:color w:val="000000"/>
                      <w:sz w:val="20"/>
                      <w:szCs w:val="20"/>
                    </w:rPr>
                    <w:t xml:space="preserve"> г.</w:t>
                  </w:r>
                </w:p>
              </w:tc>
              <w:tc>
                <w:tcPr>
                  <w:tcW w:w="2462" w:type="dxa"/>
                </w:tcPr>
                <w:p w:rsidR="00B72B86" w:rsidRPr="00B72B86" w:rsidRDefault="00B72B86"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w:t>
                  </w:r>
                  <w:proofErr w:type="spellStart"/>
                  <w:r w:rsidRPr="00B72B86">
                    <w:rPr>
                      <w:rFonts w:ascii="Times New Roman" w:hAnsi="Times New Roman"/>
                      <w:i/>
                      <w:sz w:val="20"/>
                      <w:szCs w:val="20"/>
                    </w:rPr>
                    <w:t>Зав.кафедрами</w:t>
                  </w:r>
                  <w:proofErr w:type="spellEnd"/>
                </w:p>
              </w:tc>
            </w:tr>
            <w:tr w:rsidR="00B72B86" w:rsidRPr="00B72B86" w:rsidTr="00886988">
              <w:tc>
                <w:tcPr>
                  <w:tcW w:w="557" w:type="dxa"/>
                </w:tcPr>
                <w:p w:rsidR="00B72B86" w:rsidRPr="00B72B86" w:rsidRDefault="00B72B86" w:rsidP="00886988">
                  <w:pPr>
                    <w:pStyle w:val="af"/>
                    <w:numPr>
                      <w:ilvl w:val="0"/>
                      <w:numId w:val="3"/>
                    </w:numPr>
                    <w:suppressAutoHyphens/>
                    <w:ind w:left="0" w:firstLine="0"/>
                    <w:rPr>
                      <w:bCs/>
                      <w:sz w:val="20"/>
                      <w:szCs w:val="20"/>
                    </w:rPr>
                  </w:pPr>
                </w:p>
              </w:tc>
              <w:tc>
                <w:tcPr>
                  <w:tcW w:w="7046" w:type="dxa"/>
                </w:tcPr>
                <w:p w:rsidR="00B72B86" w:rsidRPr="00B72B86" w:rsidRDefault="00B72B86" w:rsidP="00886988">
                  <w:pPr>
                    <w:pStyle w:val="af"/>
                    <w:tabs>
                      <w:tab w:val="left" w:pos="206"/>
                    </w:tabs>
                    <w:ind w:left="0"/>
                    <w:rPr>
                      <w:color w:val="000000"/>
                      <w:sz w:val="20"/>
                      <w:szCs w:val="20"/>
                    </w:rPr>
                  </w:pPr>
                  <w:r w:rsidRPr="00B72B86">
                    <w:rPr>
                      <w:color w:val="000000"/>
                      <w:sz w:val="20"/>
                      <w:szCs w:val="20"/>
                    </w:rPr>
                    <w:t>Об организации работы с потенциальными абитуриентами</w:t>
                  </w:r>
                </w:p>
              </w:tc>
              <w:tc>
                <w:tcPr>
                  <w:tcW w:w="2462" w:type="dxa"/>
                </w:tcPr>
                <w:p w:rsidR="00B72B86" w:rsidRPr="00B72B86" w:rsidRDefault="00B72B86"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w:t>
                  </w:r>
                  <w:proofErr w:type="spellStart"/>
                  <w:r w:rsidRPr="00B72B86">
                    <w:rPr>
                      <w:rFonts w:ascii="Times New Roman" w:hAnsi="Times New Roman"/>
                      <w:i/>
                      <w:sz w:val="20"/>
                      <w:szCs w:val="20"/>
                    </w:rPr>
                    <w:t>Зав.кафедрами</w:t>
                  </w:r>
                  <w:proofErr w:type="spellEnd"/>
                </w:p>
              </w:tc>
            </w:tr>
            <w:tr w:rsidR="00B72B86" w:rsidRPr="00B72B86" w:rsidTr="00886988">
              <w:tc>
                <w:tcPr>
                  <w:tcW w:w="557" w:type="dxa"/>
                </w:tcPr>
                <w:p w:rsidR="00B72B86" w:rsidRPr="00B72B86" w:rsidRDefault="00B72B86" w:rsidP="00886988">
                  <w:pPr>
                    <w:pStyle w:val="af"/>
                    <w:numPr>
                      <w:ilvl w:val="0"/>
                      <w:numId w:val="3"/>
                    </w:numPr>
                    <w:suppressAutoHyphens/>
                    <w:ind w:left="0" w:firstLine="0"/>
                    <w:rPr>
                      <w:bCs/>
                      <w:sz w:val="20"/>
                      <w:szCs w:val="20"/>
                    </w:rPr>
                  </w:pPr>
                </w:p>
              </w:tc>
              <w:tc>
                <w:tcPr>
                  <w:tcW w:w="7046" w:type="dxa"/>
                </w:tcPr>
                <w:p w:rsidR="00B72B86" w:rsidRPr="00B72B86" w:rsidRDefault="00B72B86" w:rsidP="00886988">
                  <w:pPr>
                    <w:pStyle w:val="af"/>
                    <w:tabs>
                      <w:tab w:val="left" w:pos="206"/>
                    </w:tabs>
                    <w:ind w:left="0"/>
                    <w:rPr>
                      <w:color w:val="000000"/>
                      <w:sz w:val="20"/>
                      <w:szCs w:val="20"/>
                    </w:rPr>
                  </w:pPr>
                  <w:proofErr w:type="gramStart"/>
                  <w:r w:rsidRPr="00B72B86">
                    <w:rPr>
                      <w:b/>
                      <w:bCs/>
                      <w:color w:val="000000"/>
                      <w:sz w:val="20"/>
                      <w:szCs w:val="20"/>
                    </w:rPr>
                    <w:t>Об утверждении тем и руководителей ВКР бакалавров</w:t>
                  </w:r>
                  <w:r w:rsidRPr="00B72B86">
                    <w:rPr>
                      <w:sz w:val="20"/>
                      <w:szCs w:val="20"/>
                    </w:rPr>
                    <w:t xml:space="preserve"> </w:t>
                  </w:r>
                  <w:r w:rsidRPr="00B72B86">
                    <w:rPr>
                      <w:bCs/>
                      <w:color w:val="000000"/>
                      <w:sz w:val="20"/>
                      <w:szCs w:val="20"/>
                    </w:rPr>
                    <w:t>(направление подготовки – 44.03.05 Педагогическое образование (с двумя профилями подготовки), направленность (профили) «</w:t>
                  </w:r>
                  <w:r w:rsidRPr="00B72B86">
                    <w:rPr>
                      <w:bCs/>
                      <w:i/>
                      <w:color w:val="000000"/>
                      <w:sz w:val="20"/>
                      <w:szCs w:val="20"/>
                    </w:rPr>
                    <w:t>Музыкальное образование и Дополнительное образование</w:t>
                  </w:r>
                  <w:r w:rsidRPr="00B72B86">
                    <w:rPr>
                      <w:bCs/>
                      <w:color w:val="000000"/>
                      <w:sz w:val="20"/>
                      <w:szCs w:val="20"/>
                    </w:rPr>
                    <w:t xml:space="preserve">»,  направление подготовки – 53.03.05 </w:t>
                  </w:r>
                  <w:proofErr w:type="spellStart"/>
                  <w:r w:rsidRPr="00B72B86">
                    <w:rPr>
                      <w:bCs/>
                      <w:color w:val="000000"/>
                      <w:sz w:val="20"/>
                      <w:szCs w:val="20"/>
                    </w:rPr>
                    <w:t>Дирижирование</w:t>
                  </w:r>
                  <w:proofErr w:type="spellEnd"/>
                  <w:r w:rsidRPr="00B72B86">
                    <w:rPr>
                      <w:bCs/>
                      <w:color w:val="000000"/>
                      <w:sz w:val="20"/>
                      <w:szCs w:val="20"/>
                    </w:rPr>
                    <w:t xml:space="preserve"> направленность (профиль) «</w:t>
                  </w:r>
                  <w:proofErr w:type="spellStart"/>
                  <w:r w:rsidRPr="00B72B86">
                    <w:rPr>
                      <w:bCs/>
                      <w:color w:val="000000"/>
                      <w:sz w:val="20"/>
                      <w:szCs w:val="20"/>
                    </w:rPr>
                    <w:t>Дирижирование</w:t>
                  </w:r>
                  <w:proofErr w:type="spellEnd"/>
                  <w:r w:rsidRPr="00B72B86">
                    <w:rPr>
                      <w:bCs/>
                      <w:color w:val="000000"/>
                      <w:sz w:val="20"/>
                      <w:szCs w:val="20"/>
                    </w:rPr>
                    <w:t xml:space="preserve"> академическим хором»,  направление подготовки – 53.03.02 Музыкально-инструментальное искусство направленность (профиль) «Фортепиано»,  направление подготовки-– 44.03.05 Педагогическое образование (с двумя профилями подготовки), направленность (профиль) «Мировая художественная культура и дополнительное образование»</w:t>
                  </w:r>
                  <w:proofErr w:type="gramEnd"/>
                </w:p>
              </w:tc>
              <w:tc>
                <w:tcPr>
                  <w:tcW w:w="2462" w:type="dxa"/>
                </w:tcPr>
                <w:p w:rsidR="00B72B86" w:rsidRPr="00B72B86" w:rsidRDefault="00B72B86" w:rsidP="00886988">
                  <w:pPr>
                    <w:spacing w:after="0" w:line="240" w:lineRule="auto"/>
                    <w:rPr>
                      <w:rFonts w:ascii="Times New Roman" w:hAnsi="Times New Roman"/>
                      <w:i/>
                      <w:sz w:val="20"/>
                      <w:szCs w:val="20"/>
                    </w:rPr>
                  </w:pPr>
                  <w:r w:rsidRPr="00B72B86">
                    <w:rPr>
                      <w:rFonts w:ascii="Times New Roman" w:eastAsia="Times New Roman" w:hAnsi="Times New Roman"/>
                      <w:i/>
                      <w:color w:val="000000"/>
                      <w:sz w:val="20"/>
                      <w:szCs w:val="20"/>
                      <w:lang w:eastAsia="ru-RU"/>
                    </w:rPr>
                    <w:t>И. о. зав. кафедрой культурологии, музыковедения и музыкального образования</w:t>
                  </w:r>
                </w:p>
              </w:tc>
            </w:tr>
            <w:tr w:rsidR="00B72B86" w:rsidRPr="00B72B86" w:rsidTr="00886988">
              <w:tc>
                <w:tcPr>
                  <w:tcW w:w="557" w:type="dxa"/>
                </w:tcPr>
                <w:p w:rsidR="00B72B86" w:rsidRPr="00B72B86" w:rsidRDefault="00B72B86" w:rsidP="00886988">
                  <w:pPr>
                    <w:pStyle w:val="af"/>
                    <w:numPr>
                      <w:ilvl w:val="0"/>
                      <w:numId w:val="3"/>
                    </w:numPr>
                    <w:suppressAutoHyphens/>
                    <w:ind w:left="0" w:firstLine="0"/>
                    <w:rPr>
                      <w:bCs/>
                      <w:sz w:val="20"/>
                      <w:szCs w:val="20"/>
                    </w:rPr>
                  </w:pPr>
                </w:p>
              </w:tc>
              <w:tc>
                <w:tcPr>
                  <w:tcW w:w="7046" w:type="dxa"/>
                </w:tcPr>
                <w:p w:rsidR="00B72B86" w:rsidRPr="00B72B86" w:rsidRDefault="00E6691B" w:rsidP="00886988">
                  <w:pPr>
                    <w:pStyle w:val="af"/>
                    <w:tabs>
                      <w:tab w:val="left" w:pos="206"/>
                    </w:tabs>
                    <w:ind w:left="0"/>
                    <w:rPr>
                      <w:color w:val="000000"/>
                      <w:sz w:val="20"/>
                      <w:szCs w:val="20"/>
                    </w:rPr>
                  </w:pPr>
                  <w:r>
                    <w:rPr>
                      <w:color w:val="000000"/>
                      <w:sz w:val="20"/>
                      <w:szCs w:val="20"/>
                    </w:rPr>
                    <w:t>Разное.</w:t>
                  </w:r>
                </w:p>
              </w:tc>
              <w:tc>
                <w:tcPr>
                  <w:tcW w:w="2462" w:type="dxa"/>
                </w:tcPr>
                <w:p w:rsidR="00B72B86" w:rsidRPr="00B72B86" w:rsidRDefault="00B72B86" w:rsidP="00886988">
                  <w:pPr>
                    <w:spacing w:after="0" w:line="240" w:lineRule="auto"/>
                    <w:jc w:val="right"/>
                    <w:rPr>
                      <w:rFonts w:ascii="Times New Roman" w:hAnsi="Times New Roman"/>
                      <w:i/>
                      <w:sz w:val="20"/>
                      <w:szCs w:val="20"/>
                    </w:rPr>
                  </w:pPr>
                </w:p>
              </w:tc>
            </w:tr>
            <w:tr w:rsidR="00B72B86" w:rsidRPr="00B72B86" w:rsidTr="00886988">
              <w:trPr>
                <w:trHeight w:val="339"/>
              </w:trPr>
              <w:tc>
                <w:tcPr>
                  <w:tcW w:w="10065" w:type="dxa"/>
                  <w:gridSpan w:val="3"/>
                  <w:shd w:val="clear" w:color="auto" w:fill="F2F2F2" w:themeFill="background1" w:themeFillShade="F2"/>
                  <w:vAlign w:val="center"/>
                </w:tcPr>
                <w:p w:rsidR="00B72B86" w:rsidRPr="00B72B86" w:rsidRDefault="00B72B86" w:rsidP="00886988">
                  <w:pPr>
                    <w:spacing w:after="0" w:line="240" w:lineRule="auto"/>
                    <w:rPr>
                      <w:rFonts w:ascii="Times New Roman" w:hAnsi="Times New Roman"/>
                      <w:sz w:val="20"/>
                      <w:szCs w:val="20"/>
                    </w:rPr>
                  </w:pPr>
                  <w:r w:rsidRPr="00B72B86">
                    <w:rPr>
                      <w:rFonts w:ascii="Times New Roman" w:hAnsi="Times New Roman"/>
                      <w:b/>
                      <w:sz w:val="20"/>
                      <w:szCs w:val="20"/>
                    </w:rPr>
                    <w:t>Январь 2024</w:t>
                  </w:r>
                </w:p>
              </w:tc>
            </w:tr>
            <w:tr w:rsidR="00B72B86" w:rsidRPr="00B72B86" w:rsidTr="00886988">
              <w:tc>
                <w:tcPr>
                  <w:tcW w:w="557" w:type="dxa"/>
                </w:tcPr>
                <w:p w:rsidR="00B72B86" w:rsidRPr="00B72B86" w:rsidRDefault="00B72B86" w:rsidP="00886988">
                  <w:pPr>
                    <w:pStyle w:val="af"/>
                    <w:ind w:left="0"/>
                    <w:rPr>
                      <w:bCs/>
                      <w:sz w:val="20"/>
                      <w:szCs w:val="20"/>
                    </w:rPr>
                  </w:pPr>
                  <w:r w:rsidRPr="00B72B86">
                    <w:rPr>
                      <w:bCs/>
                      <w:sz w:val="20"/>
                      <w:szCs w:val="20"/>
                    </w:rPr>
                    <w:t>1.</w:t>
                  </w:r>
                </w:p>
              </w:tc>
              <w:tc>
                <w:tcPr>
                  <w:tcW w:w="7046" w:type="dxa"/>
                </w:tcPr>
                <w:p w:rsidR="00B72B86" w:rsidRPr="00B72B86" w:rsidRDefault="00B72B86" w:rsidP="00886988">
                  <w:pPr>
                    <w:pStyle w:val="af"/>
                    <w:tabs>
                      <w:tab w:val="left" w:pos="348"/>
                    </w:tabs>
                    <w:ind w:left="0"/>
                    <w:rPr>
                      <w:sz w:val="20"/>
                      <w:szCs w:val="20"/>
                    </w:rPr>
                  </w:pPr>
                  <w:r w:rsidRPr="00B72B86">
                    <w:rPr>
                      <w:sz w:val="20"/>
                      <w:szCs w:val="20"/>
                    </w:rPr>
                    <w:t xml:space="preserve">Утверждение ООП </w:t>
                  </w:r>
                  <w:proofErr w:type="spellStart"/>
                  <w:r w:rsidRPr="00B72B86">
                    <w:rPr>
                      <w:sz w:val="20"/>
                      <w:szCs w:val="20"/>
                    </w:rPr>
                    <w:t>бакалавриата</w:t>
                  </w:r>
                  <w:proofErr w:type="spellEnd"/>
                  <w:r w:rsidRPr="00B72B86">
                    <w:rPr>
                      <w:sz w:val="20"/>
                      <w:szCs w:val="20"/>
                    </w:rPr>
                    <w:t>, магистратуры, аспирантуры факультета на 2024/2025 уч. год</w:t>
                  </w:r>
                </w:p>
              </w:tc>
              <w:tc>
                <w:tcPr>
                  <w:tcW w:w="2462" w:type="dxa"/>
                </w:tcPr>
                <w:p w:rsidR="00B72B86" w:rsidRPr="00B72B86" w:rsidRDefault="00E6691B" w:rsidP="00886988">
                  <w:pPr>
                    <w:spacing w:after="0" w:line="240" w:lineRule="auto"/>
                    <w:rPr>
                      <w:rFonts w:ascii="Times New Roman" w:hAnsi="Times New Roman"/>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B72B86" w:rsidRPr="00B72B86" w:rsidTr="00886988">
              <w:tc>
                <w:tcPr>
                  <w:tcW w:w="557" w:type="dxa"/>
                </w:tcPr>
                <w:p w:rsidR="00B72B86" w:rsidRPr="00B72B86" w:rsidRDefault="00B72B86" w:rsidP="00886988">
                  <w:pPr>
                    <w:pStyle w:val="af"/>
                    <w:ind w:left="0"/>
                    <w:rPr>
                      <w:bCs/>
                      <w:sz w:val="20"/>
                      <w:szCs w:val="20"/>
                    </w:rPr>
                  </w:pPr>
                  <w:r w:rsidRPr="00B72B86">
                    <w:rPr>
                      <w:bCs/>
                      <w:sz w:val="20"/>
                      <w:szCs w:val="20"/>
                    </w:rPr>
                    <w:t>2.</w:t>
                  </w:r>
                </w:p>
              </w:tc>
              <w:tc>
                <w:tcPr>
                  <w:tcW w:w="7046" w:type="dxa"/>
                </w:tcPr>
                <w:p w:rsidR="00B72B86" w:rsidRPr="00B72B86" w:rsidRDefault="00B72B86" w:rsidP="00886988">
                  <w:pPr>
                    <w:pStyle w:val="af"/>
                    <w:tabs>
                      <w:tab w:val="left" w:pos="348"/>
                    </w:tabs>
                    <w:ind w:left="0"/>
                    <w:rPr>
                      <w:sz w:val="20"/>
                      <w:szCs w:val="20"/>
                    </w:rPr>
                  </w:pPr>
                  <w:r w:rsidRPr="00B72B86">
                    <w:rPr>
                      <w:sz w:val="20"/>
                      <w:szCs w:val="20"/>
                    </w:rPr>
                    <w:t>Результаты промежуточной аттестации и ГИА на факультете</w:t>
                  </w:r>
                </w:p>
              </w:tc>
              <w:tc>
                <w:tcPr>
                  <w:tcW w:w="2462" w:type="dxa"/>
                </w:tcPr>
                <w:p w:rsidR="00B72B86" w:rsidRPr="00B72B86" w:rsidRDefault="00B72B86" w:rsidP="00886988">
                  <w:pPr>
                    <w:spacing w:after="0" w:line="240" w:lineRule="auto"/>
                    <w:rPr>
                      <w:rFonts w:ascii="Times New Roman" w:hAnsi="Times New Roman"/>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УР</w:t>
                  </w:r>
                </w:p>
              </w:tc>
            </w:tr>
            <w:tr w:rsidR="00B72B86" w:rsidRPr="00B72B86" w:rsidTr="00886988">
              <w:tc>
                <w:tcPr>
                  <w:tcW w:w="557" w:type="dxa"/>
                </w:tcPr>
                <w:p w:rsidR="00B72B86" w:rsidRPr="00B72B86" w:rsidRDefault="00B72B86" w:rsidP="00886988">
                  <w:pPr>
                    <w:pStyle w:val="af"/>
                    <w:ind w:left="0"/>
                    <w:rPr>
                      <w:bCs/>
                      <w:sz w:val="20"/>
                      <w:szCs w:val="20"/>
                    </w:rPr>
                  </w:pPr>
                  <w:r w:rsidRPr="00B72B86">
                    <w:rPr>
                      <w:bCs/>
                      <w:sz w:val="20"/>
                      <w:szCs w:val="20"/>
                    </w:rPr>
                    <w:t>3.</w:t>
                  </w:r>
                </w:p>
              </w:tc>
              <w:tc>
                <w:tcPr>
                  <w:tcW w:w="7046" w:type="dxa"/>
                </w:tcPr>
                <w:p w:rsidR="00B72B86" w:rsidRPr="00B72B86" w:rsidRDefault="00B72B86" w:rsidP="00886988">
                  <w:pPr>
                    <w:pStyle w:val="af"/>
                    <w:tabs>
                      <w:tab w:val="left" w:pos="348"/>
                    </w:tabs>
                    <w:ind w:left="0"/>
                    <w:rPr>
                      <w:sz w:val="20"/>
                      <w:szCs w:val="20"/>
                    </w:rPr>
                  </w:pPr>
                  <w:r w:rsidRPr="00B72B86">
                    <w:rPr>
                      <w:bCs/>
                      <w:color w:val="000000"/>
                      <w:sz w:val="20"/>
                      <w:szCs w:val="20"/>
                    </w:rPr>
                    <w:t xml:space="preserve">Об итогах научной и творческой деятельности кафедр </w:t>
                  </w:r>
                  <w:r w:rsidRPr="00B72B86">
                    <w:rPr>
                      <w:color w:val="000000"/>
                      <w:sz w:val="20"/>
                      <w:szCs w:val="20"/>
                    </w:rPr>
                    <w:t>в 2023 г. и планах на 2024 г.</w:t>
                  </w:r>
                </w:p>
              </w:tc>
              <w:tc>
                <w:tcPr>
                  <w:tcW w:w="2462" w:type="dxa"/>
                </w:tcPr>
                <w:p w:rsidR="00B72B86" w:rsidRPr="00B72B86" w:rsidRDefault="00B72B86" w:rsidP="00886988">
                  <w:pPr>
                    <w:spacing w:after="0" w:line="240" w:lineRule="auto"/>
                    <w:rPr>
                      <w:rFonts w:ascii="Times New Roman" w:hAnsi="Times New Roman"/>
                      <w:sz w:val="20"/>
                      <w:szCs w:val="20"/>
                    </w:rPr>
                  </w:pPr>
                  <w:proofErr w:type="spellStart"/>
                  <w:r w:rsidRPr="00B72B86">
                    <w:rPr>
                      <w:rFonts w:ascii="Times New Roman" w:hAnsi="Times New Roman"/>
                      <w:i/>
                      <w:sz w:val="20"/>
                      <w:szCs w:val="20"/>
                    </w:rPr>
                    <w:t>Зав</w:t>
                  </w:r>
                  <w:proofErr w:type="gramStart"/>
                  <w:r w:rsidRPr="00B72B86">
                    <w:rPr>
                      <w:rFonts w:ascii="Times New Roman" w:hAnsi="Times New Roman"/>
                      <w:i/>
                      <w:sz w:val="20"/>
                      <w:szCs w:val="20"/>
                    </w:rPr>
                    <w:t>.к</w:t>
                  </w:r>
                  <w:proofErr w:type="gramEnd"/>
                  <w:r w:rsidRPr="00B72B86">
                    <w:rPr>
                      <w:rFonts w:ascii="Times New Roman" w:hAnsi="Times New Roman"/>
                      <w:i/>
                      <w:sz w:val="20"/>
                      <w:szCs w:val="20"/>
                    </w:rPr>
                    <w:t>афедрами</w:t>
                  </w:r>
                  <w:proofErr w:type="spellEnd"/>
                </w:p>
              </w:tc>
            </w:tr>
            <w:tr w:rsidR="00B72B86" w:rsidRPr="00B72B86" w:rsidTr="00886988">
              <w:tc>
                <w:tcPr>
                  <w:tcW w:w="557" w:type="dxa"/>
                </w:tcPr>
                <w:p w:rsidR="00B72B86" w:rsidRPr="00B72B86" w:rsidRDefault="00B72B86" w:rsidP="00886988">
                  <w:pPr>
                    <w:pStyle w:val="af"/>
                    <w:ind w:left="0"/>
                    <w:rPr>
                      <w:bCs/>
                      <w:sz w:val="20"/>
                      <w:szCs w:val="20"/>
                    </w:rPr>
                  </w:pPr>
                  <w:r w:rsidRPr="00B72B86">
                    <w:rPr>
                      <w:bCs/>
                      <w:sz w:val="20"/>
                      <w:szCs w:val="20"/>
                    </w:rPr>
                    <w:t>4.</w:t>
                  </w:r>
                </w:p>
              </w:tc>
              <w:tc>
                <w:tcPr>
                  <w:tcW w:w="7046" w:type="dxa"/>
                </w:tcPr>
                <w:p w:rsidR="00B72B86" w:rsidRPr="00B72B86" w:rsidRDefault="00B72B86" w:rsidP="00886988">
                  <w:pPr>
                    <w:pStyle w:val="af"/>
                    <w:tabs>
                      <w:tab w:val="left" w:pos="348"/>
                    </w:tabs>
                    <w:ind w:left="0"/>
                    <w:rPr>
                      <w:bCs/>
                      <w:color w:val="000000"/>
                      <w:sz w:val="20"/>
                      <w:szCs w:val="20"/>
                    </w:rPr>
                  </w:pPr>
                  <w:r w:rsidRPr="00B72B86">
                    <w:rPr>
                      <w:bCs/>
                      <w:color w:val="000000"/>
                      <w:sz w:val="20"/>
                      <w:szCs w:val="20"/>
                    </w:rPr>
                    <w:t xml:space="preserve">О результатах научно-исследовательской работы студентов </w:t>
                  </w:r>
                  <w:r w:rsidRPr="00B72B86">
                    <w:rPr>
                      <w:color w:val="000000"/>
                      <w:sz w:val="20"/>
                      <w:szCs w:val="20"/>
                    </w:rPr>
                    <w:t>в 2023 г. и задачах на 2024 г.</w:t>
                  </w:r>
                </w:p>
              </w:tc>
              <w:tc>
                <w:tcPr>
                  <w:tcW w:w="2462" w:type="dxa"/>
                </w:tcPr>
                <w:p w:rsidR="00B72B86" w:rsidRPr="00B72B86" w:rsidRDefault="00B72B86" w:rsidP="00886988">
                  <w:pPr>
                    <w:spacing w:after="0" w:line="240" w:lineRule="auto"/>
                    <w:rPr>
                      <w:rFonts w:ascii="Times New Roman" w:hAnsi="Times New Roman"/>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НР</w:t>
                  </w:r>
                </w:p>
              </w:tc>
            </w:tr>
            <w:tr w:rsidR="00B72B86" w:rsidRPr="00B72B86" w:rsidTr="00886988">
              <w:tc>
                <w:tcPr>
                  <w:tcW w:w="557" w:type="dxa"/>
                </w:tcPr>
                <w:p w:rsidR="00B72B86" w:rsidRPr="00B72B86" w:rsidRDefault="00B72B86" w:rsidP="00886988">
                  <w:pPr>
                    <w:pStyle w:val="af"/>
                    <w:ind w:left="0"/>
                    <w:rPr>
                      <w:bCs/>
                      <w:sz w:val="20"/>
                      <w:szCs w:val="20"/>
                    </w:rPr>
                  </w:pPr>
                  <w:r w:rsidRPr="00B72B86">
                    <w:rPr>
                      <w:bCs/>
                      <w:sz w:val="20"/>
                      <w:szCs w:val="20"/>
                    </w:rPr>
                    <w:t>5.</w:t>
                  </w:r>
                </w:p>
              </w:tc>
              <w:tc>
                <w:tcPr>
                  <w:tcW w:w="7046" w:type="dxa"/>
                </w:tcPr>
                <w:p w:rsidR="00B72B86" w:rsidRPr="00B72B86" w:rsidRDefault="00B72B86" w:rsidP="00886988">
                  <w:pPr>
                    <w:pStyle w:val="af"/>
                    <w:tabs>
                      <w:tab w:val="left" w:pos="348"/>
                    </w:tabs>
                    <w:ind w:left="0"/>
                    <w:rPr>
                      <w:bCs/>
                      <w:color w:val="000000"/>
                      <w:sz w:val="20"/>
                      <w:szCs w:val="20"/>
                    </w:rPr>
                  </w:pPr>
                  <w:r w:rsidRPr="00B72B86">
                    <w:rPr>
                      <w:bCs/>
                      <w:color w:val="000000"/>
                      <w:sz w:val="20"/>
                      <w:szCs w:val="20"/>
                    </w:rPr>
                    <w:t xml:space="preserve">Об итогах зимней </w:t>
                  </w:r>
                  <w:proofErr w:type="spellStart"/>
                  <w:r w:rsidRPr="00B72B86">
                    <w:rPr>
                      <w:bCs/>
                      <w:color w:val="000000"/>
                      <w:sz w:val="20"/>
                      <w:szCs w:val="20"/>
                    </w:rPr>
                    <w:t>зачетно</w:t>
                  </w:r>
                  <w:proofErr w:type="spellEnd"/>
                  <w:r w:rsidRPr="00B72B86">
                    <w:rPr>
                      <w:bCs/>
                      <w:color w:val="000000"/>
                      <w:sz w:val="20"/>
                      <w:szCs w:val="20"/>
                    </w:rPr>
                    <w:t>-экзаменационной сессии</w:t>
                  </w:r>
                </w:p>
              </w:tc>
              <w:tc>
                <w:tcPr>
                  <w:tcW w:w="2462" w:type="dxa"/>
                </w:tcPr>
                <w:p w:rsidR="00B72B86" w:rsidRPr="00B72B86" w:rsidRDefault="00B72B86" w:rsidP="00886988">
                  <w:pPr>
                    <w:spacing w:after="0" w:line="240" w:lineRule="auto"/>
                    <w:rPr>
                      <w:rFonts w:ascii="Times New Roman" w:hAnsi="Times New Roman"/>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УР</w:t>
                  </w:r>
                </w:p>
              </w:tc>
            </w:tr>
            <w:tr w:rsidR="00B72B86" w:rsidRPr="00B72B86" w:rsidTr="00886988">
              <w:tc>
                <w:tcPr>
                  <w:tcW w:w="557" w:type="dxa"/>
                </w:tcPr>
                <w:p w:rsidR="00B72B86" w:rsidRPr="00B72B86" w:rsidRDefault="00B72B86" w:rsidP="00886988">
                  <w:pPr>
                    <w:pStyle w:val="af"/>
                    <w:ind w:left="0"/>
                    <w:rPr>
                      <w:bCs/>
                      <w:sz w:val="20"/>
                      <w:szCs w:val="20"/>
                    </w:rPr>
                  </w:pPr>
                  <w:r w:rsidRPr="00B72B86">
                    <w:rPr>
                      <w:bCs/>
                      <w:sz w:val="20"/>
                      <w:szCs w:val="20"/>
                    </w:rPr>
                    <w:t>6.</w:t>
                  </w:r>
                </w:p>
              </w:tc>
              <w:tc>
                <w:tcPr>
                  <w:tcW w:w="7046" w:type="dxa"/>
                </w:tcPr>
                <w:p w:rsidR="00B72B86" w:rsidRPr="00B72B86" w:rsidRDefault="00B72B86" w:rsidP="00886988">
                  <w:pPr>
                    <w:pStyle w:val="af"/>
                    <w:tabs>
                      <w:tab w:val="left" w:pos="348"/>
                    </w:tabs>
                    <w:ind w:left="0"/>
                    <w:rPr>
                      <w:sz w:val="20"/>
                      <w:szCs w:val="20"/>
                    </w:rPr>
                  </w:pPr>
                  <w:r w:rsidRPr="00B72B86">
                    <w:rPr>
                      <w:sz w:val="20"/>
                      <w:szCs w:val="20"/>
                    </w:rPr>
                    <w:t>Утверждение Плана научных мероприятий факультета на 2 семестр 2023/2024 уч. год</w:t>
                  </w:r>
                </w:p>
              </w:tc>
              <w:tc>
                <w:tcPr>
                  <w:tcW w:w="2462" w:type="dxa"/>
                </w:tcPr>
                <w:p w:rsidR="00B72B86" w:rsidRPr="00B72B86" w:rsidRDefault="00B72B86" w:rsidP="00886988">
                  <w:pPr>
                    <w:spacing w:after="0" w:line="240" w:lineRule="auto"/>
                    <w:rPr>
                      <w:rFonts w:ascii="Times New Roman" w:hAnsi="Times New Roman"/>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НР</w:t>
                  </w:r>
                </w:p>
              </w:tc>
            </w:tr>
            <w:tr w:rsidR="00B72B86" w:rsidRPr="00B72B86" w:rsidTr="00886988">
              <w:tc>
                <w:tcPr>
                  <w:tcW w:w="557" w:type="dxa"/>
                </w:tcPr>
                <w:p w:rsidR="00B72B86" w:rsidRPr="00B72B86" w:rsidRDefault="00B72B86" w:rsidP="00886988">
                  <w:pPr>
                    <w:pStyle w:val="af"/>
                    <w:ind w:left="0"/>
                    <w:rPr>
                      <w:bCs/>
                      <w:sz w:val="20"/>
                      <w:szCs w:val="20"/>
                    </w:rPr>
                  </w:pPr>
                  <w:r w:rsidRPr="00B72B86">
                    <w:rPr>
                      <w:bCs/>
                      <w:sz w:val="20"/>
                      <w:szCs w:val="20"/>
                    </w:rPr>
                    <w:t>7.</w:t>
                  </w:r>
                </w:p>
              </w:tc>
              <w:tc>
                <w:tcPr>
                  <w:tcW w:w="7046" w:type="dxa"/>
                </w:tcPr>
                <w:p w:rsidR="00B72B86" w:rsidRPr="00B72B86" w:rsidRDefault="00B72B86" w:rsidP="00886988">
                  <w:pPr>
                    <w:pStyle w:val="af"/>
                    <w:tabs>
                      <w:tab w:val="left" w:pos="348"/>
                    </w:tabs>
                    <w:ind w:left="0"/>
                    <w:rPr>
                      <w:bCs/>
                      <w:sz w:val="20"/>
                      <w:szCs w:val="20"/>
                    </w:rPr>
                  </w:pPr>
                  <w:r w:rsidRPr="00B72B86">
                    <w:rPr>
                      <w:sz w:val="20"/>
                      <w:szCs w:val="20"/>
                    </w:rPr>
                    <w:t>Утверждение Календарного плана мероприятий воспитательной работы факультета на 2 семестр 2023/2024 уч. год</w:t>
                  </w:r>
                </w:p>
              </w:tc>
              <w:tc>
                <w:tcPr>
                  <w:tcW w:w="2462" w:type="dxa"/>
                </w:tcPr>
                <w:p w:rsidR="00B72B86" w:rsidRPr="00B72B86" w:rsidRDefault="00B72B86" w:rsidP="00886988">
                  <w:pPr>
                    <w:spacing w:after="0" w:line="240" w:lineRule="auto"/>
                    <w:rPr>
                      <w:rFonts w:ascii="Times New Roman" w:hAnsi="Times New Roman"/>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ВР</w:t>
                  </w:r>
                </w:p>
              </w:tc>
            </w:tr>
            <w:tr w:rsidR="007F7850" w:rsidRPr="00B72B86" w:rsidTr="00886988">
              <w:tc>
                <w:tcPr>
                  <w:tcW w:w="557" w:type="dxa"/>
                </w:tcPr>
                <w:p w:rsidR="007F7850" w:rsidRPr="00B72B86" w:rsidRDefault="007F7850" w:rsidP="00886988">
                  <w:pPr>
                    <w:pStyle w:val="af"/>
                    <w:ind w:left="0"/>
                    <w:rPr>
                      <w:bCs/>
                      <w:sz w:val="20"/>
                      <w:szCs w:val="20"/>
                    </w:rPr>
                  </w:pPr>
                  <w:r>
                    <w:rPr>
                      <w:bCs/>
                      <w:sz w:val="20"/>
                      <w:szCs w:val="20"/>
                    </w:rPr>
                    <w:t xml:space="preserve">8. </w:t>
                  </w:r>
                </w:p>
              </w:tc>
              <w:tc>
                <w:tcPr>
                  <w:tcW w:w="7046" w:type="dxa"/>
                </w:tcPr>
                <w:p w:rsidR="007F7850" w:rsidRPr="00B72B86" w:rsidRDefault="007F7850" w:rsidP="00886988">
                  <w:pPr>
                    <w:pStyle w:val="af"/>
                    <w:tabs>
                      <w:tab w:val="left" w:pos="348"/>
                    </w:tabs>
                    <w:ind w:left="0"/>
                    <w:rPr>
                      <w:sz w:val="20"/>
                      <w:szCs w:val="20"/>
                    </w:rPr>
                  </w:pPr>
                  <w:r>
                    <w:rPr>
                      <w:sz w:val="20"/>
                      <w:szCs w:val="20"/>
                    </w:rPr>
                    <w:t>Разное</w:t>
                  </w:r>
                </w:p>
              </w:tc>
              <w:tc>
                <w:tcPr>
                  <w:tcW w:w="2462" w:type="dxa"/>
                </w:tcPr>
                <w:p w:rsidR="007F7850" w:rsidRPr="00B72B86" w:rsidRDefault="007F7850" w:rsidP="00886988">
                  <w:pPr>
                    <w:spacing w:after="0" w:line="240" w:lineRule="auto"/>
                    <w:rPr>
                      <w:rFonts w:ascii="Times New Roman" w:hAnsi="Times New Roman"/>
                      <w:i/>
                      <w:sz w:val="20"/>
                      <w:szCs w:val="20"/>
                    </w:rPr>
                  </w:pPr>
                </w:p>
              </w:tc>
            </w:tr>
            <w:tr w:rsidR="00B72B86" w:rsidRPr="00B72B86" w:rsidTr="00886988">
              <w:trPr>
                <w:trHeight w:val="431"/>
              </w:trPr>
              <w:tc>
                <w:tcPr>
                  <w:tcW w:w="10065" w:type="dxa"/>
                  <w:gridSpan w:val="3"/>
                  <w:shd w:val="clear" w:color="auto" w:fill="F2F2F2" w:themeFill="background1" w:themeFillShade="F2"/>
                  <w:vAlign w:val="center"/>
                </w:tcPr>
                <w:p w:rsidR="00B72B86" w:rsidRPr="00B72B86" w:rsidRDefault="00B72B86" w:rsidP="00886988">
                  <w:pPr>
                    <w:spacing w:after="0" w:line="240" w:lineRule="auto"/>
                    <w:rPr>
                      <w:rFonts w:ascii="Times New Roman" w:hAnsi="Times New Roman"/>
                      <w:b/>
                      <w:sz w:val="20"/>
                      <w:szCs w:val="20"/>
                    </w:rPr>
                  </w:pPr>
                  <w:r w:rsidRPr="00B72B86">
                    <w:rPr>
                      <w:rFonts w:ascii="Times New Roman" w:hAnsi="Times New Roman"/>
                      <w:b/>
                      <w:sz w:val="20"/>
                      <w:szCs w:val="20"/>
                    </w:rPr>
                    <w:t>Февраль 2024</w:t>
                  </w:r>
                </w:p>
              </w:tc>
            </w:tr>
            <w:tr w:rsidR="00B72B86" w:rsidRPr="00B72B86" w:rsidTr="00886988">
              <w:tc>
                <w:tcPr>
                  <w:tcW w:w="557" w:type="dxa"/>
                </w:tcPr>
                <w:p w:rsidR="00B72B86" w:rsidRPr="00B72B86" w:rsidRDefault="00B72B86" w:rsidP="00886988">
                  <w:pPr>
                    <w:pStyle w:val="af"/>
                    <w:numPr>
                      <w:ilvl w:val="0"/>
                      <w:numId w:val="4"/>
                    </w:numPr>
                    <w:shd w:val="clear" w:color="auto" w:fill="FFFFFF"/>
                    <w:tabs>
                      <w:tab w:val="left" w:pos="347"/>
                    </w:tabs>
                    <w:ind w:left="0" w:firstLine="0"/>
                    <w:rPr>
                      <w:sz w:val="20"/>
                      <w:szCs w:val="20"/>
                    </w:rPr>
                  </w:pPr>
                </w:p>
              </w:tc>
              <w:tc>
                <w:tcPr>
                  <w:tcW w:w="7046" w:type="dxa"/>
                </w:tcPr>
                <w:p w:rsidR="00B72B86" w:rsidRPr="00B72B86" w:rsidRDefault="00B72B86" w:rsidP="00886988">
                  <w:pPr>
                    <w:pStyle w:val="af"/>
                    <w:tabs>
                      <w:tab w:val="left" w:pos="0"/>
                    </w:tabs>
                    <w:ind w:left="0"/>
                    <w:rPr>
                      <w:sz w:val="20"/>
                      <w:szCs w:val="20"/>
                    </w:rPr>
                  </w:pPr>
                  <w:r w:rsidRPr="00B72B86">
                    <w:rPr>
                      <w:sz w:val="20"/>
                      <w:szCs w:val="20"/>
                    </w:rPr>
                    <w:t>Трудоустройство и профессиональное сопровождение выпускников на факультете</w:t>
                  </w:r>
                </w:p>
              </w:tc>
              <w:tc>
                <w:tcPr>
                  <w:tcW w:w="2462" w:type="dxa"/>
                </w:tcPr>
                <w:p w:rsidR="00B72B86" w:rsidRPr="00B72B86" w:rsidRDefault="00E6691B" w:rsidP="00886988">
                  <w:pPr>
                    <w:spacing w:after="0" w:line="240" w:lineRule="auto"/>
                    <w:rPr>
                      <w:rFonts w:ascii="Times New Roman" w:hAnsi="Times New Roman"/>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B72B86" w:rsidRPr="00B72B86" w:rsidTr="00886988">
              <w:tc>
                <w:tcPr>
                  <w:tcW w:w="557" w:type="dxa"/>
                </w:tcPr>
                <w:p w:rsidR="00B72B86" w:rsidRPr="00B72B86" w:rsidRDefault="00B72B86" w:rsidP="00886988">
                  <w:pPr>
                    <w:pStyle w:val="af"/>
                    <w:numPr>
                      <w:ilvl w:val="0"/>
                      <w:numId w:val="4"/>
                    </w:numPr>
                    <w:shd w:val="clear" w:color="auto" w:fill="FFFFFF"/>
                    <w:tabs>
                      <w:tab w:val="left" w:pos="347"/>
                    </w:tabs>
                    <w:ind w:left="0" w:firstLine="0"/>
                    <w:rPr>
                      <w:sz w:val="20"/>
                      <w:szCs w:val="20"/>
                    </w:rPr>
                  </w:pPr>
                </w:p>
              </w:tc>
              <w:tc>
                <w:tcPr>
                  <w:tcW w:w="7046" w:type="dxa"/>
                </w:tcPr>
                <w:p w:rsidR="00B72B86" w:rsidRPr="00B72B86" w:rsidRDefault="00B72B86" w:rsidP="00886988">
                  <w:pPr>
                    <w:pStyle w:val="af"/>
                    <w:tabs>
                      <w:tab w:val="left" w:pos="0"/>
                    </w:tabs>
                    <w:ind w:left="0"/>
                    <w:rPr>
                      <w:sz w:val="20"/>
                      <w:szCs w:val="20"/>
                    </w:rPr>
                  </w:pPr>
                  <w:r w:rsidRPr="00B72B86">
                    <w:rPr>
                      <w:color w:val="000000"/>
                      <w:sz w:val="20"/>
                      <w:szCs w:val="20"/>
                    </w:rPr>
                    <w:t>О программе концертных / творческих мероприятий</w:t>
                  </w:r>
                  <w:r w:rsidRPr="00B72B86">
                    <w:rPr>
                      <w:b/>
                      <w:color w:val="000000"/>
                      <w:sz w:val="20"/>
                      <w:szCs w:val="20"/>
                    </w:rPr>
                    <w:t xml:space="preserve"> </w:t>
                  </w:r>
                  <w:r w:rsidR="00682114">
                    <w:rPr>
                      <w:bCs/>
                      <w:color w:val="000000"/>
                      <w:sz w:val="20"/>
                      <w:szCs w:val="20"/>
                    </w:rPr>
                    <w:t>во втором семестре 2023–2024</w:t>
                  </w:r>
                  <w:r w:rsidRPr="00B72B86">
                    <w:rPr>
                      <w:bCs/>
                      <w:color w:val="000000"/>
                      <w:sz w:val="20"/>
                      <w:szCs w:val="20"/>
                    </w:rPr>
                    <w:t xml:space="preserve"> уч. г.</w:t>
                  </w:r>
                </w:p>
              </w:tc>
              <w:tc>
                <w:tcPr>
                  <w:tcW w:w="2462" w:type="dxa"/>
                </w:tcPr>
                <w:p w:rsidR="00B72B86" w:rsidRPr="00B72B86" w:rsidRDefault="00B72B86" w:rsidP="00886988">
                  <w:pPr>
                    <w:spacing w:after="0" w:line="240" w:lineRule="auto"/>
                    <w:rPr>
                      <w:rFonts w:ascii="Times New Roman" w:hAnsi="Times New Roman"/>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ВР</w:t>
                  </w:r>
                </w:p>
              </w:tc>
            </w:tr>
            <w:tr w:rsidR="00B72B86" w:rsidRPr="00B72B86" w:rsidTr="00886988">
              <w:tc>
                <w:tcPr>
                  <w:tcW w:w="557" w:type="dxa"/>
                </w:tcPr>
                <w:p w:rsidR="00B72B86" w:rsidRPr="00B72B86" w:rsidRDefault="00B72B86" w:rsidP="00886988">
                  <w:pPr>
                    <w:pStyle w:val="af"/>
                    <w:tabs>
                      <w:tab w:val="left" w:pos="347"/>
                    </w:tabs>
                    <w:ind w:left="0"/>
                    <w:rPr>
                      <w:sz w:val="20"/>
                      <w:szCs w:val="20"/>
                    </w:rPr>
                  </w:pPr>
                  <w:r w:rsidRPr="00B72B86">
                    <w:rPr>
                      <w:sz w:val="20"/>
                      <w:szCs w:val="20"/>
                    </w:rPr>
                    <w:lastRenderedPageBreak/>
                    <w:t>3.</w:t>
                  </w:r>
                </w:p>
              </w:tc>
              <w:tc>
                <w:tcPr>
                  <w:tcW w:w="7046" w:type="dxa"/>
                </w:tcPr>
                <w:p w:rsidR="00B72B86" w:rsidRPr="00B72B86" w:rsidRDefault="00B72B86" w:rsidP="00886988">
                  <w:pPr>
                    <w:pStyle w:val="af"/>
                    <w:tabs>
                      <w:tab w:val="left" w:pos="348"/>
                    </w:tabs>
                    <w:ind w:left="0"/>
                    <w:rPr>
                      <w:sz w:val="20"/>
                      <w:szCs w:val="20"/>
                    </w:rPr>
                  </w:pPr>
                  <w:r w:rsidRPr="00B72B86">
                    <w:rPr>
                      <w:sz w:val="20"/>
                      <w:szCs w:val="20"/>
                    </w:rPr>
                    <w:t>Утверждение статуса Профессор-исследователь по результатам научной деятельности в 2023 году</w:t>
                  </w:r>
                </w:p>
              </w:tc>
              <w:tc>
                <w:tcPr>
                  <w:tcW w:w="2462" w:type="dxa"/>
                </w:tcPr>
                <w:p w:rsidR="00B72B86" w:rsidRPr="00B72B86" w:rsidRDefault="00E6691B"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НР</w:t>
                  </w:r>
                </w:p>
              </w:tc>
            </w:tr>
            <w:tr w:rsidR="00B72B86" w:rsidRPr="00B72B86" w:rsidTr="00886988">
              <w:trPr>
                <w:trHeight w:val="784"/>
              </w:trPr>
              <w:tc>
                <w:tcPr>
                  <w:tcW w:w="557" w:type="dxa"/>
                </w:tcPr>
                <w:p w:rsidR="00B72B86" w:rsidRPr="00B72B86" w:rsidRDefault="00B72B86" w:rsidP="00886988">
                  <w:pPr>
                    <w:pStyle w:val="af"/>
                    <w:tabs>
                      <w:tab w:val="left" w:pos="347"/>
                    </w:tabs>
                    <w:ind w:left="0"/>
                    <w:rPr>
                      <w:sz w:val="20"/>
                      <w:szCs w:val="20"/>
                    </w:rPr>
                  </w:pPr>
                  <w:r w:rsidRPr="00B72B86">
                    <w:rPr>
                      <w:sz w:val="20"/>
                      <w:szCs w:val="20"/>
                    </w:rPr>
                    <w:t>4.</w:t>
                  </w:r>
                </w:p>
              </w:tc>
              <w:tc>
                <w:tcPr>
                  <w:tcW w:w="7046" w:type="dxa"/>
                </w:tcPr>
                <w:p w:rsidR="00B72B86" w:rsidRPr="00B72B86" w:rsidRDefault="00B72B86" w:rsidP="00886988">
                  <w:pPr>
                    <w:pStyle w:val="af"/>
                    <w:ind w:left="0"/>
                    <w:rPr>
                      <w:color w:val="000000"/>
                      <w:sz w:val="20"/>
                      <w:szCs w:val="20"/>
                    </w:rPr>
                  </w:pPr>
                  <w:r w:rsidRPr="00B72B86">
                    <w:rPr>
                      <w:sz w:val="20"/>
                      <w:szCs w:val="20"/>
                    </w:rPr>
                    <w:t>Утверждение</w:t>
                  </w:r>
                  <w:r w:rsidRPr="00B72B86">
                    <w:rPr>
                      <w:bCs/>
                      <w:sz w:val="20"/>
                      <w:szCs w:val="20"/>
                    </w:rPr>
                    <w:t xml:space="preserve"> Тематического плана научно-исследовательских работ (фундаментальных и прикладных научных исследований) факультета на 2024 год</w:t>
                  </w:r>
                </w:p>
              </w:tc>
              <w:tc>
                <w:tcPr>
                  <w:tcW w:w="2462" w:type="dxa"/>
                </w:tcPr>
                <w:p w:rsidR="00B72B86" w:rsidRPr="00B72B86" w:rsidRDefault="00B72B86"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НР</w:t>
                  </w:r>
                </w:p>
              </w:tc>
            </w:tr>
            <w:tr w:rsidR="00B72B86" w:rsidRPr="00B72B86" w:rsidTr="00886988">
              <w:tc>
                <w:tcPr>
                  <w:tcW w:w="557" w:type="dxa"/>
                </w:tcPr>
                <w:p w:rsidR="00B72B86" w:rsidRPr="00B72B86" w:rsidRDefault="00B72B86" w:rsidP="00886988">
                  <w:pPr>
                    <w:pStyle w:val="af"/>
                    <w:tabs>
                      <w:tab w:val="left" w:pos="347"/>
                    </w:tabs>
                    <w:ind w:left="0"/>
                    <w:rPr>
                      <w:sz w:val="20"/>
                      <w:szCs w:val="20"/>
                    </w:rPr>
                  </w:pPr>
                  <w:r w:rsidRPr="00B72B86">
                    <w:rPr>
                      <w:sz w:val="20"/>
                      <w:szCs w:val="20"/>
                    </w:rPr>
                    <w:t>5.</w:t>
                  </w:r>
                </w:p>
              </w:tc>
              <w:tc>
                <w:tcPr>
                  <w:tcW w:w="7046" w:type="dxa"/>
                </w:tcPr>
                <w:p w:rsidR="00B72B86" w:rsidRPr="00B72B86" w:rsidRDefault="00B72B86" w:rsidP="00886988">
                  <w:pPr>
                    <w:pStyle w:val="af"/>
                    <w:tabs>
                      <w:tab w:val="left" w:pos="347"/>
                    </w:tabs>
                    <w:ind w:left="0"/>
                    <w:rPr>
                      <w:sz w:val="20"/>
                      <w:szCs w:val="20"/>
                    </w:rPr>
                  </w:pPr>
                  <w:r w:rsidRPr="00B72B86">
                    <w:rPr>
                      <w:color w:val="000000"/>
                      <w:sz w:val="20"/>
                      <w:szCs w:val="20"/>
                    </w:rPr>
                    <w:t>О промежуточных итогах реализации программ дополнительного образования в 2023 году и задачах на 24 год</w:t>
                  </w:r>
                </w:p>
              </w:tc>
              <w:tc>
                <w:tcPr>
                  <w:tcW w:w="2462" w:type="dxa"/>
                </w:tcPr>
                <w:p w:rsidR="00B72B86" w:rsidRPr="00B72B86" w:rsidRDefault="00B72B86" w:rsidP="00886988">
                  <w:pPr>
                    <w:spacing w:after="0" w:line="240" w:lineRule="auto"/>
                    <w:rPr>
                      <w:rFonts w:ascii="Times New Roman" w:hAnsi="Times New Roman"/>
                      <w:bCs/>
                      <w:sz w:val="20"/>
                      <w:szCs w:val="20"/>
                    </w:rPr>
                  </w:pPr>
                  <w:proofErr w:type="gramStart"/>
                  <w:r w:rsidRPr="00B72B86">
                    <w:rPr>
                      <w:rFonts w:ascii="Times New Roman" w:eastAsia="Times New Roman" w:hAnsi="Times New Roman"/>
                      <w:bCs/>
                      <w:i/>
                      <w:iCs/>
                      <w:color w:val="000000"/>
                      <w:sz w:val="20"/>
                      <w:szCs w:val="20"/>
                      <w:lang w:eastAsia="ru-RU"/>
                    </w:rPr>
                    <w:t>Ответственный</w:t>
                  </w:r>
                  <w:proofErr w:type="gramEnd"/>
                  <w:r w:rsidRPr="00B72B86">
                    <w:rPr>
                      <w:rFonts w:ascii="Times New Roman" w:eastAsia="Times New Roman" w:hAnsi="Times New Roman"/>
                      <w:bCs/>
                      <w:i/>
                      <w:iCs/>
                      <w:color w:val="000000"/>
                      <w:sz w:val="20"/>
                      <w:szCs w:val="20"/>
                      <w:lang w:eastAsia="ru-RU"/>
                    </w:rPr>
                    <w:t xml:space="preserve"> за реализацию программ дополнительного образования</w:t>
                  </w:r>
                </w:p>
              </w:tc>
            </w:tr>
            <w:tr w:rsidR="007F7850" w:rsidRPr="00B72B86" w:rsidTr="00886988">
              <w:tc>
                <w:tcPr>
                  <w:tcW w:w="557" w:type="dxa"/>
                </w:tcPr>
                <w:p w:rsidR="007F7850" w:rsidRPr="00B72B86" w:rsidRDefault="007F7850" w:rsidP="00886988">
                  <w:pPr>
                    <w:pStyle w:val="af"/>
                    <w:tabs>
                      <w:tab w:val="left" w:pos="347"/>
                    </w:tabs>
                    <w:ind w:left="0"/>
                    <w:rPr>
                      <w:sz w:val="20"/>
                      <w:szCs w:val="20"/>
                    </w:rPr>
                  </w:pPr>
                  <w:r>
                    <w:rPr>
                      <w:sz w:val="20"/>
                      <w:szCs w:val="20"/>
                    </w:rPr>
                    <w:t>6.</w:t>
                  </w:r>
                </w:p>
              </w:tc>
              <w:tc>
                <w:tcPr>
                  <w:tcW w:w="7046" w:type="dxa"/>
                </w:tcPr>
                <w:p w:rsidR="007F7850" w:rsidRPr="00B72B86" w:rsidRDefault="007F7850" w:rsidP="00886988">
                  <w:pPr>
                    <w:pStyle w:val="af"/>
                    <w:tabs>
                      <w:tab w:val="left" w:pos="347"/>
                    </w:tabs>
                    <w:ind w:left="0"/>
                    <w:rPr>
                      <w:color w:val="000000"/>
                      <w:sz w:val="20"/>
                      <w:szCs w:val="20"/>
                    </w:rPr>
                  </w:pPr>
                  <w:r>
                    <w:rPr>
                      <w:color w:val="000000"/>
                      <w:sz w:val="20"/>
                      <w:szCs w:val="20"/>
                    </w:rPr>
                    <w:t>Разное</w:t>
                  </w:r>
                </w:p>
              </w:tc>
              <w:tc>
                <w:tcPr>
                  <w:tcW w:w="2462" w:type="dxa"/>
                </w:tcPr>
                <w:p w:rsidR="007F7850" w:rsidRPr="00B72B86" w:rsidRDefault="007F7850" w:rsidP="00886988">
                  <w:pPr>
                    <w:spacing w:after="0" w:line="240" w:lineRule="auto"/>
                    <w:rPr>
                      <w:rFonts w:ascii="Times New Roman" w:eastAsia="Times New Roman" w:hAnsi="Times New Roman"/>
                      <w:bCs/>
                      <w:i/>
                      <w:iCs/>
                      <w:color w:val="000000"/>
                      <w:sz w:val="20"/>
                      <w:szCs w:val="20"/>
                      <w:lang w:eastAsia="ru-RU"/>
                    </w:rPr>
                  </w:pPr>
                </w:p>
              </w:tc>
            </w:tr>
            <w:tr w:rsidR="00B72B86" w:rsidRPr="00B72B86" w:rsidTr="00886988">
              <w:trPr>
                <w:trHeight w:val="393"/>
              </w:trPr>
              <w:tc>
                <w:tcPr>
                  <w:tcW w:w="10065" w:type="dxa"/>
                  <w:gridSpan w:val="3"/>
                  <w:shd w:val="clear" w:color="auto" w:fill="F2F2F2" w:themeFill="background1" w:themeFillShade="F2"/>
                  <w:vAlign w:val="center"/>
                </w:tcPr>
                <w:p w:rsidR="00B72B86" w:rsidRPr="00B72B86" w:rsidRDefault="00B72B86" w:rsidP="00886988">
                  <w:pPr>
                    <w:spacing w:after="0" w:line="240" w:lineRule="auto"/>
                    <w:rPr>
                      <w:rFonts w:ascii="Times New Roman" w:hAnsi="Times New Roman"/>
                      <w:b/>
                      <w:color w:val="000000"/>
                      <w:sz w:val="20"/>
                      <w:szCs w:val="20"/>
                    </w:rPr>
                  </w:pPr>
                  <w:r w:rsidRPr="00B72B86">
                    <w:rPr>
                      <w:rFonts w:ascii="Times New Roman" w:hAnsi="Times New Roman"/>
                      <w:b/>
                      <w:color w:val="000000"/>
                      <w:sz w:val="20"/>
                      <w:szCs w:val="20"/>
                    </w:rPr>
                    <w:t>Март 2024</w:t>
                  </w:r>
                </w:p>
              </w:tc>
            </w:tr>
            <w:tr w:rsidR="00B72B86" w:rsidRPr="00B72B86" w:rsidTr="00886988">
              <w:tc>
                <w:tcPr>
                  <w:tcW w:w="557" w:type="dxa"/>
                </w:tcPr>
                <w:p w:rsidR="00B72B86" w:rsidRPr="00B72B86" w:rsidRDefault="00B72B86" w:rsidP="00886988">
                  <w:pPr>
                    <w:pStyle w:val="af"/>
                    <w:numPr>
                      <w:ilvl w:val="0"/>
                      <w:numId w:val="5"/>
                    </w:numPr>
                    <w:tabs>
                      <w:tab w:val="left" w:pos="347"/>
                    </w:tabs>
                    <w:ind w:left="0" w:firstLine="0"/>
                    <w:rPr>
                      <w:sz w:val="20"/>
                      <w:szCs w:val="20"/>
                    </w:rPr>
                  </w:pPr>
                </w:p>
              </w:tc>
              <w:tc>
                <w:tcPr>
                  <w:tcW w:w="7046" w:type="dxa"/>
                </w:tcPr>
                <w:p w:rsidR="00B72B86" w:rsidRPr="00B72B86" w:rsidRDefault="00B72B86" w:rsidP="00886988">
                  <w:pPr>
                    <w:pStyle w:val="af"/>
                    <w:tabs>
                      <w:tab w:val="left" w:pos="206"/>
                    </w:tabs>
                    <w:ind w:left="0"/>
                    <w:rPr>
                      <w:sz w:val="20"/>
                      <w:szCs w:val="20"/>
                      <w:highlight w:val="yellow"/>
                    </w:rPr>
                  </w:pPr>
                  <w:r w:rsidRPr="00B72B86">
                    <w:rPr>
                      <w:sz w:val="20"/>
                      <w:szCs w:val="20"/>
                    </w:rPr>
                    <w:t>Утверждение КЦП на обучение по ООП факультета на 2024-2025 уч. г.</w:t>
                  </w:r>
                </w:p>
              </w:tc>
              <w:tc>
                <w:tcPr>
                  <w:tcW w:w="2462" w:type="dxa"/>
                </w:tcPr>
                <w:p w:rsidR="00B72B86" w:rsidRPr="00B72B86" w:rsidRDefault="00B72B86"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B72B86" w:rsidRPr="00B72B86" w:rsidTr="00886988">
              <w:trPr>
                <w:trHeight w:val="56"/>
              </w:trPr>
              <w:tc>
                <w:tcPr>
                  <w:tcW w:w="557" w:type="dxa"/>
                </w:tcPr>
                <w:p w:rsidR="00B72B86" w:rsidRPr="00B72B86" w:rsidRDefault="00B72B86" w:rsidP="00886988">
                  <w:pPr>
                    <w:pStyle w:val="af"/>
                    <w:numPr>
                      <w:ilvl w:val="0"/>
                      <w:numId w:val="5"/>
                    </w:numPr>
                    <w:tabs>
                      <w:tab w:val="left" w:pos="347"/>
                    </w:tabs>
                    <w:ind w:left="0" w:firstLine="0"/>
                    <w:rPr>
                      <w:sz w:val="20"/>
                      <w:szCs w:val="20"/>
                    </w:rPr>
                  </w:pPr>
                </w:p>
              </w:tc>
              <w:tc>
                <w:tcPr>
                  <w:tcW w:w="7046" w:type="dxa"/>
                </w:tcPr>
                <w:p w:rsidR="00B72B86" w:rsidRPr="00B72B86" w:rsidRDefault="00B72B86" w:rsidP="00886988">
                  <w:pPr>
                    <w:pStyle w:val="af"/>
                    <w:tabs>
                      <w:tab w:val="left" w:pos="206"/>
                    </w:tabs>
                    <w:ind w:left="0"/>
                    <w:rPr>
                      <w:sz w:val="20"/>
                      <w:szCs w:val="20"/>
                    </w:rPr>
                  </w:pPr>
                  <w:r w:rsidRPr="00B72B86">
                    <w:rPr>
                      <w:sz w:val="20"/>
                      <w:szCs w:val="20"/>
                    </w:rPr>
                    <w:t>Результаты деятельности по профилактике и противодействию экстремистской террористической деятельности в молодежной среде</w:t>
                  </w:r>
                </w:p>
              </w:tc>
              <w:tc>
                <w:tcPr>
                  <w:tcW w:w="2462" w:type="dxa"/>
                </w:tcPr>
                <w:p w:rsidR="00B72B86" w:rsidRPr="00B72B86" w:rsidRDefault="00B72B86" w:rsidP="00886988">
                  <w:pPr>
                    <w:spacing w:after="0" w:line="240" w:lineRule="auto"/>
                    <w:rPr>
                      <w:rFonts w:ascii="Times New Roman" w:hAnsi="Times New Roman"/>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B72B86" w:rsidRPr="00B72B86" w:rsidTr="00886988">
              <w:tc>
                <w:tcPr>
                  <w:tcW w:w="557" w:type="dxa"/>
                </w:tcPr>
                <w:p w:rsidR="00B72B86" w:rsidRPr="00B72B86" w:rsidRDefault="00B72B86" w:rsidP="00886988">
                  <w:pPr>
                    <w:pStyle w:val="af"/>
                    <w:numPr>
                      <w:ilvl w:val="0"/>
                      <w:numId w:val="5"/>
                    </w:numPr>
                    <w:tabs>
                      <w:tab w:val="left" w:pos="347"/>
                    </w:tabs>
                    <w:ind w:left="0" w:firstLine="0"/>
                    <w:rPr>
                      <w:sz w:val="20"/>
                      <w:szCs w:val="20"/>
                    </w:rPr>
                  </w:pPr>
                </w:p>
              </w:tc>
              <w:tc>
                <w:tcPr>
                  <w:tcW w:w="7046" w:type="dxa"/>
                </w:tcPr>
                <w:p w:rsidR="00B72B86" w:rsidRPr="00B72B86" w:rsidRDefault="00B72B86" w:rsidP="00886988">
                  <w:pPr>
                    <w:pStyle w:val="af"/>
                    <w:tabs>
                      <w:tab w:val="left" w:pos="206"/>
                    </w:tabs>
                    <w:ind w:left="0"/>
                    <w:rPr>
                      <w:sz w:val="20"/>
                      <w:szCs w:val="20"/>
                    </w:rPr>
                  </w:pPr>
                  <w:r w:rsidRPr="00B72B86">
                    <w:rPr>
                      <w:color w:val="000000"/>
                      <w:sz w:val="20"/>
                      <w:szCs w:val="20"/>
                    </w:rPr>
                    <w:t xml:space="preserve">О реализации мероприятий по привлечению абитуриентов </w:t>
                  </w:r>
                  <w:r w:rsidR="00682114">
                    <w:rPr>
                      <w:bCs/>
                      <w:color w:val="000000"/>
                      <w:sz w:val="20"/>
                      <w:szCs w:val="20"/>
                    </w:rPr>
                    <w:t>2024</w:t>
                  </w:r>
                  <w:r w:rsidRPr="00B72B86">
                    <w:rPr>
                      <w:bCs/>
                      <w:color w:val="000000"/>
                      <w:sz w:val="20"/>
                      <w:szCs w:val="20"/>
                    </w:rPr>
                    <w:t xml:space="preserve"> года набора</w:t>
                  </w:r>
                </w:p>
              </w:tc>
              <w:tc>
                <w:tcPr>
                  <w:tcW w:w="2462" w:type="dxa"/>
                </w:tcPr>
                <w:p w:rsidR="00B72B86" w:rsidRPr="00B72B86" w:rsidRDefault="00B72B86"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w:t>
                  </w:r>
                  <w:proofErr w:type="spellStart"/>
                  <w:r w:rsidRPr="00B72B86">
                    <w:rPr>
                      <w:rFonts w:ascii="Times New Roman" w:hAnsi="Times New Roman"/>
                      <w:i/>
                      <w:sz w:val="20"/>
                      <w:szCs w:val="20"/>
                    </w:rPr>
                    <w:t>зав.кафедрами</w:t>
                  </w:r>
                  <w:proofErr w:type="spellEnd"/>
                  <w:r w:rsidRPr="00B72B86">
                    <w:rPr>
                      <w:rFonts w:ascii="Times New Roman" w:hAnsi="Times New Roman"/>
                      <w:i/>
                      <w:sz w:val="20"/>
                      <w:szCs w:val="20"/>
                    </w:rPr>
                    <w:t xml:space="preserve">, </w:t>
                  </w:r>
                  <w:proofErr w:type="spellStart"/>
                  <w:r w:rsidRPr="00B72B86">
                    <w:rPr>
                      <w:rFonts w:ascii="Times New Roman" w:hAnsi="Times New Roman"/>
                      <w:i/>
                      <w:sz w:val="20"/>
                      <w:szCs w:val="20"/>
                    </w:rPr>
                    <w:t>Зам.декана</w:t>
                  </w:r>
                  <w:proofErr w:type="spellEnd"/>
                  <w:r w:rsidRPr="00B72B86">
                    <w:rPr>
                      <w:rFonts w:ascii="Times New Roman" w:hAnsi="Times New Roman"/>
                      <w:i/>
                      <w:sz w:val="20"/>
                      <w:szCs w:val="20"/>
                    </w:rPr>
                    <w:t xml:space="preserve"> по ВР</w:t>
                  </w:r>
                </w:p>
              </w:tc>
            </w:tr>
            <w:tr w:rsidR="00B72B86" w:rsidRPr="00B72B86" w:rsidTr="00886988">
              <w:tc>
                <w:tcPr>
                  <w:tcW w:w="557" w:type="dxa"/>
                </w:tcPr>
                <w:p w:rsidR="00B72B86" w:rsidRPr="00B72B86" w:rsidRDefault="00B72B86" w:rsidP="00886988">
                  <w:pPr>
                    <w:pStyle w:val="af"/>
                    <w:numPr>
                      <w:ilvl w:val="0"/>
                      <w:numId w:val="5"/>
                    </w:numPr>
                    <w:tabs>
                      <w:tab w:val="left" w:pos="347"/>
                    </w:tabs>
                    <w:ind w:left="0" w:firstLine="0"/>
                    <w:rPr>
                      <w:sz w:val="20"/>
                      <w:szCs w:val="20"/>
                    </w:rPr>
                  </w:pPr>
                </w:p>
              </w:tc>
              <w:tc>
                <w:tcPr>
                  <w:tcW w:w="7046" w:type="dxa"/>
                </w:tcPr>
                <w:p w:rsidR="00B72B86" w:rsidRPr="00B72B86" w:rsidRDefault="00B72B86" w:rsidP="00886988">
                  <w:pPr>
                    <w:pStyle w:val="af"/>
                    <w:tabs>
                      <w:tab w:val="left" w:pos="206"/>
                    </w:tabs>
                    <w:ind w:left="0"/>
                    <w:rPr>
                      <w:color w:val="000000"/>
                      <w:sz w:val="20"/>
                      <w:szCs w:val="20"/>
                    </w:rPr>
                  </w:pPr>
                  <w:r w:rsidRPr="00B72B86">
                    <w:rPr>
                      <w:bCs/>
                      <w:color w:val="000000"/>
                      <w:sz w:val="20"/>
                      <w:szCs w:val="20"/>
                    </w:rPr>
                    <w:t>О проведении ежегодной</w:t>
                  </w:r>
                  <w:r w:rsidRPr="00B72B86">
                    <w:rPr>
                      <w:sz w:val="20"/>
                      <w:szCs w:val="20"/>
                    </w:rPr>
                    <w:t xml:space="preserve"> </w:t>
                  </w:r>
                  <w:r w:rsidRPr="00B72B86">
                    <w:rPr>
                      <w:bCs/>
                      <w:color w:val="000000"/>
                      <w:sz w:val="20"/>
                      <w:szCs w:val="20"/>
                    </w:rPr>
                    <w:t>Всероссийской научно-практической конференции</w:t>
                  </w:r>
                </w:p>
              </w:tc>
              <w:tc>
                <w:tcPr>
                  <w:tcW w:w="2462" w:type="dxa"/>
                </w:tcPr>
                <w:p w:rsidR="00B72B86" w:rsidRPr="00B72B86" w:rsidRDefault="00B72B86"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w:t>
                  </w:r>
                </w:p>
                <w:p w:rsidR="00B72B86" w:rsidRPr="00B72B86" w:rsidRDefault="00B72B86"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НР</w:t>
                  </w:r>
                </w:p>
              </w:tc>
            </w:tr>
            <w:tr w:rsidR="007F7850" w:rsidRPr="00B72B86" w:rsidTr="00886988">
              <w:tc>
                <w:tcPr>
                  <w:tcW w:w="557" w:type="dxa"/>
                </w:tcPr>
                <w:p w:rsidR="007F7850" w:rsidRPr="00B72B86" w:rsidRDefault="007F7850" w:rsidP="00886988">
                  <w:pPr>
                    <w:pStyle w:val="af"/>
                    <w:numPr>
                      <w:ilvl w:val="0"/>
                      <w:numId w:val="5"/>
                    </w:numPr>
                    <w:tabs>
                      <w:tab w:val="left" w:pos="347"/>
                    </w:tabs>
                    <w:ind w:left="0" w:firstLine="0"/>
                    <w:rPr>
                      <w:sz w:val="20"/>
                      <w:szCs w:val="20"/>
                    </w:rPr>
                  </w:pPr>
                </w:p>
              </w:tc>
              <w:tc>
                <w:tcPr>
                  <w:tcW w:w="7046" w:type="dxa"/>
                </w:tcPr>
                <w:p w:rsidR="007F7850" w:rsidRPr="00B72B86" w:rsidRDefault="007F7850" w:rsidP="00886988">
                  <w:pPr>
                    <w:pStyle w:val="af"/>
                    <w:tabs>
                      <w:tab w:val="left" w:pos="206"/>
                    </w:tabs>
                    <w:ind w:left="0"/>
                    <w:rPr>
                      <w:bCs/>
                      <w:color w:val="000000"/>
                      <w:sz w:val="20"/>
                      <w:szCs w:val="20"/>
                    </w:rPr>
                  </w:pPr>
                  <w:r>
                    <w:rPr>
                      <w:bCs/>
                      <w:color w:val="000000"/>
                      <w:sz w:val="20"/>
                      <w:szCs w:val="20"/>
                    </w:rPr>
                    <w:t>Разное</w:t>
                  </w:r>
                </w:p>
              </w:tc>
              <w:tc>
                <w:tcPr>
                  <w:tcW w:w="2462" w:type="dxa"/>
                </w:tcPr>
                <w:p w:rsidR="007F7850" w:rsidRPr="00B72B86" w:rsidRDefault="007F7850" w:rsidP="00886988">
                  <w:pPr>
                    <w:spacing w:after="0" w:line="240" w:lineRule="auto"/>
                    <w:rPr>
                      <w:rFonts w:ascii="Times New Roman" w:hAnsi="Times New Roman"/>
                      <w:i/>
                      <w:sz w:val="20"/>
                      <w:szCs w:val="20"/>
                    </w:rPr>
                  </w:pPr>
                </w:p>
              </w:tc>
            </w:tr>
            <w:tr w:rsidR="00B72B86" w:rsidRPr="00B72B86" w:rsidTr="00886988">
              <w:trPr>
                <w:trHeight w:val="383"/>
              </w:trPr>
              <w:tc>
                <w:tcPr>
                  <w:tcW w:w="10065" w:type="dxa"/>
                  <w:gridSpan w:val="3"/>
                  <w:shd w:val="clear" w:color="auto" w:fill="F2F2F2" w:themeFill="background1" w:themeFillShade="F2"/>
                  <w:vAlign w:val="center"/>
                </w:tcPr>
                <w:p w:rsidR="00B72B86" w:rsidRPr="00B72B86" w:rsidRDefault="00B72B86" w:rsidP="00886988">
                  <w:pPr>
                    <w:spacing w:after="0" w:line="240" w:lineRule="auto"/>
                    <w:rPr>
                      <w:rFonts w:ascii="Times New Roman" w:hAnsi="Times New Roman"/>
                      <w:b/>
                      <w:sz w:val="20"/>
                      <w:szCs w:val="20"/>
                    </w:rPr>
                  </w:pPr>
                  <w:r w:rsidRPr="00B72B86">
                    <w:rPr>
                      <w:rFonts w:ascii="Times New Roman" w:hAnsi="Times New Roman"/>
                      <w:b/>
                      <w:sz w:val="20"/>
                      <w:szCs w:val="20"/>
                    </w:rPr>
                    <w:t>Апрель 2024</w:t>
                  </w:r>
                </w:p>
              </w:tc>
            </w:tr>
            <w:tr w:rsidR="00B72B86" w:rsidRPr="00B72B86" w:rsidTr="00886988">
              <w:tc>
                <w:tcPr>
                  <w:tcW w:w="557" w:type="dxa"/>
                </w:tcPr>
                <w:p w:rsidR="00B72B86" w:rsidRPr="00B72B86" w:rsidRDefault="00B72B86" w:rsidP="00886988">
                  <w:pPr>
                    <w:pStyle w:val="af"/>
                    <w:numPr>
                      <w:ilvl w:val="0"/>
                      <w:numId w:val="6"/>
                    </w:numPr>
                    <w:tabs>
                      <w:tab w:val="left" w:pos="347"/>
                    </w:tabs>
                    <w:ind w:left="0" w:firstLine="0"/>
                    <w:rPr>
                      <w:sz w:val="20"/>
                      <w:szCs w:val="20"/>
                    </w:rPr>
                  </w:pPr>
                </w:p>
              </w:tc>
              <w:tc>
                <w:tcPr>
                  <w:tcW w:w="7046" w:type="dxa"/>
                </w:tcPr>
                <w:p w:rsidR="00B72B86" w:rsidRPr="00B72B86" w:rsidRDefault="00B72B86" w:rsidP="00886988">
                  <w:pPr>
                    <w:pStyle w:val="af"/>
                    <w:tabs>
                      <w:tab w:val="left" w:pos="347"/>
                    </w:tabs>
                    <w:ind w:left="0"/>
                    <w:rPr>
                      <w:sz w:val="20"/>
                      <w:szCs w:val="20"/>
                    </w:rPr>
                  </w:pPr>
                  <w:r w:rsidRPr="00B72B86">
                    <w:rPr>
                      <w:sz w:val="20"/>
                      <w:szCs w:val="20"/>
                    </w:rPr>
                    <w:t>Итоги научно-исследовательской деятельности и публикационной активности НПР факультета в 2023 году и стратегические задачи по повышению ее эффективности в 2024 году</w:t>
                  </w:r>
                </w:p>
              </w:tc>
              <w:tc>
                <w:tcPr>
                  <w:tcW w:w="2462" w:type="dxa"/>
                </w:tcPr>
                <w:p w:rsidR="00B72B86" w:rsidRPr="00B72B86" w:rsidRDefault="00B72B86" w:rsidP="00886988">
                  <w:pPr>
                    <w:spacing w:after="0" w:line="240" w:lineRule="auto"/>
                    <w:rPr>
                      <w:rFonts w:ascii="Times New Roman" w:hAnsi="Times New Roman"/>
                      <w:i/>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w:t>
                  </w:r>
                </w:p>
                <w:p w:rsidR="00B72B86" w:rsidRPr="00B72B86" w:rsidRDefault="00B72B86"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НР</w:t>
                  </w:r>
                </w:p>
              </w:tc>
            </w:tr>
            <w:tr w:rsidR="00B72B86" w:rsidRPr="00B72B86" w:rsidTr="00886988">
              <w:tc>
                <w:tcPr>
                  <w:tcW w:w="557" w:type="dxa"/>
                </w:tcPr>
                <w:p w:rsidR="00B72B86" w:rsidRPr="00B72B86" w:rsidRDefault="00B72B86" w:rsidP="00886988">
                  <w:pPr>
                    <w:pStyle w:val="af"/>
                    <w:numPr>
                      <w:ilvl w:val="0"/>
                      <w:numId w:val="6"/>
                    </w:numPr>
                    <w:tabs>
                      <w:tab w:val="left" w:pos="347"/>
                    </w:tabs>
                    <w:ind w:left="0" w:firstLine="0"/>
                    <w:rPr>
                      <w:sz w:val="20"/>
                      <w:szCs w:val="20"/>
                    </w:rPr>
                  </w:pPr>
                </w:p>
              </w:tc>
              <w:tc>
                <w:tcPr>
                  <w:tcW w:w="7046" w:type="dxa"/>
                </w:tcPr>
                <w:p w:rsidR="00B72B86" w:rsidRPr="00B72B86" w:rsidRDefault="00B72B86" w:rsidP="00886988">
                  <w:pPr>
                    <w:pStyle w:val="af"/>
                    <w:tabs>
                      <w:tab w:val="left" w:pos="347"/>
                    </w:tabs>
                    <w:ind w:left="0"/>
                    <w:rPr>
                      <w:sz w:val="20"/>
                      <w:szCs w:val="20"/>
                    </w:rPr>
                  </w:pPr>
                  <w:r w:rsidRPr="00B72B86">
                    <w:rPr>
                      <w:sz w:val="20"/>
                      <w:szCs w:val="20"/>
                    </w:rPr>
                    <w:t xml:space="preserve">Обсуждение норм </w:t>
                  </w:r>
                  <w:r w:rsidRPr="00B72B86">
                    <w:rPr>
                      <w:color w:val="000000"/>
                      <w:sz w:val="20"/>
                      <w:szCs w:val="20"/>
                    </w:rPr>
                    <w:t>времени для расчета объема педагогической нагрузки, выполняемой НПР Университета, на 2024/2025 уч. год</w:t>
                  </w:r>
                </w:p>
              </w:tc>
              <w:tc>
                <w:tcPr>
                  <w:tcW w:w="2462" w:type="dxa"/>
                </w:tcPr>
                <w:p w:rsidR="00B72B86" w:rsidRPr="00B72B86" w:rsidRDefault="00B72B86"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екана,зав.кафедрами</w:t>
                  </w:r>
                  <w:proofErr w:type="spellEnd"/>
                </w:p>
              </w:tc>
            </w:tr>
            <w:tr w:rsidR="00B72B86" w:rsidRPr="00B72B86" w:rsidTr="00886988">
              <w:tc>
                <w:tcPr>
                  <w:tcW w:w="557" w:type="dxa"/>
                </w:tcPr>
                <w:p w:rsidR="00B72B86" w:rsidRPr="00B72B86" w:rsidRDefault="007F7850" w:rsidP="00886988">
                  <w:pPr>
                    <w:pStyle w:val="af"/>
                    <w:tabs>
                      <w:tab w:val="left" w:pos="347"/>
                    </w:tabs>
                    <w:ind w:left="0"/>
                    <w:rPr>
                      <w:sz w:val="20"/>
                      <w:szCs w:val="20"/>
                    </w:rPr>
                  </w:pPr>
                  <w:r>
                    <w:rPr>
                      <w:sz w:val="20"/>
                      <w:szCs w:val="20"/>
                    </w:rPr>
                    <w:t>3.</w:t>
                  </w:r>
                </w:p>
              </w:tc>
              <w:tc>
                <w:tcPr>
                  <w:tcW w:w="7046" w:type="dxa"/>
                </w:tcPr>
                <w:p w:rsidR="00B72B86" w:rsidRPr="00B72B86" w:rsidRDefault="00B72B86" w:rsidP="00886988">
                  <w:pPr>
                    <w:pStyle w:val="af"/>
                    <w:tabs>
                      <w:tab w:val="left" w:pos="347"/>
                    </w:tabs>
                    <w:ind w:left="0"/>
                    <w:rPr>
                      <w:sz w:val="20"/>
                      <w:szCs w:val="20"/>
                    </w:rPr>
                  </w:pPr>
                  <w:r w:rsidRPr="00B72B86">
                    <w:rPr>
                      <w:sz w:val="20"/>
                      <w:szCs w:val="20"/>
                    </w:rPr>
                    <w:t>Разное</w:t>
                  </w:r>
                </w:p>
              </w:tc>
              <w:tc>
                <w:tcPr>
                  <w:tcW w:w="2462" w:type="dxa"/>
                </w:tcPr>
                <w:p w:rsidR="00B72B86" w:rsidRPr="00B72B86" w:rsidRDefault="00B72B86" w:rsidP="00886988">
                  <w:pPr>
                    <w:spacing w:after="0" w:line="240" w:lineRule="auto"/>
                    <w:rPr>
                      <w:rFonts w:ascii="Times New Roman" w:hAnsi="Times New Roman"/>
                      <w:bCs/>
                      <w:sz w:val="20"/>
                      <w:szCs w:val="20"/>
                    </w:rPr>
                  </w:pPr>
                </w:p>
              </w:tc>
            </w:tr>
            <w:tr w:rsidR="00B72B86" w:rsidRPr="00B72B86" w:rsidTr="00886988">
              <w:trPr>
                <w:trHeight w:val="400"/>
              </w:trPr>
              <w:tc>
                <w:tcPr>
                  <w:tcW w:w="10065" w:type="dxa"/>
                  <w:gridSpan w:val="3"/>
                  <w:shd w:val="clear" w:color="auto" w:fill="F2F2F2" w:themeFill="background1" w:themeFillShade="F2"/>
                  <w:vAlign w:val="center"/>
                </w:tcPr>
                <w:p w:rsidR="00B72B86" w:rsidRPr="00B72B86" w:rsidRDefault="00B72B86" w:rsidP="00886988">
                  <w:pPr>
                    <w:spacing w:after="0" w:line="240" w:lineRule="auto"/>
                    <w:rPr>
                      <w:rFonts w:ascii="Times New Roman" w:hAnsi="Times New Roman"/>
                      <w:b/>
                      <w:sz w:val="20"/>
                      <w:szCs w:val="20"/>
                    </w:rPr>
                  </w:pPr>
                  <w:r w:rsidRPr="00B72B86">
                    <w:rPr>
                      <w:rFonts w:ascii="Times New Roman" w:hAnsi="Times New Roman"/>
                      <w:b/>
                      <w:sz w:val="20"/>
                      <w:szCs w:val="20"/>
                    </w:rPr>
                    <w:t>Май 2024</w:t>
                  </w:r>
                </w:p>
              </w:tc>
            </w:tr>
            <w:tr w:rsidR="00B72B86" w:rsidRPr="00B72B86" w:rsidTr="00886988">
              <w:tc>
                <w:tcPr>
                  <w:tcW w:w="557" w:type="dxa"/>
                </w:tcPr>
                <w:p w:rsidR="00B72B86" w:rsidRPr="00B72B86" w:rsidRDefault="00B72B86" w:rsidP="00886988">
                  <w:pPr>
                    <w:pStyle w:val="af"/>
                    <w:numPr>
                      <w:ilvl w:val="0"/>
                      <w:numId w:val="7"/>
                    </w:numPr>
                    <w:tabs>
                      <w:tab w:val="left" w:pos="347"/>
                    </w:tabs>
                    <w:ind w:left="0" w:firstLine="0"/>
                    <w:rPr>
                      <w:sz w:val="20"/>
                      <w:szCs w:val="20"/>
                    </w:rPr>
                  </w:pPr>
                </w:p>
              </w:tc>
              <w:tc>
                <w:tcPr>
                  <w:tcW w:w="7046" w:type="dxa"/>
                </w:tcPr>
                <w:p w:rsidR="00B72B86" w:rsidRPr="00B72B86" w:rsidRDefault="00B72B86" w:rsidP="00886988">
                  <w:pPr>
                    <w:pStyle w:val="af"/>
                    <w:tabs>
                      <w:tab w:val="left" w:pos="347"/>
                    </w:tabs>
                    <w:ind w:left="0"/>
                    <w:rPr>
                      <w:sz w:val="20"/>
                      <w:szCs w:val="20"/>
                    </w:rPr>
                  </w:pPr>
                  <w:r w:rsidRPr="00B72B86">
                    <w:rPr>
                      <w:sz w:val="20"/>
                      <w:szCs w:val="20"/>
                    </w:rPr>
                    <w:t>Итоги воспитательной работы в 2023/2024 уч. году и стратегические задачи на 2024/2025 уч. год</w:t>
                  </w:r>
                </w:p>
              </w:tc>
              <w:tc>
                <w:tcPr>
                  <w:tcW w:w="2462" w:type="dxa"/>
                </w:tcPr>
                <w:p w:rsidR="00B72B86" w:rsidRPr="00B72B86" w:rsidRDefault="00B72B86"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ВР</w:t>
                  </w:r>
                </w:p>
              </w:tc>
            </w:tr>
            <w:tr w:rsidR="00B72B86" w:rsidRPr="00B72B86" w:rsidTr="00886988">
              <w:tc>
                <w:tcPr>
                  <w:tcW w:w="557" w:type="dxa"/>
                </w:tcPr>
                <w:p w:rsidR="00B72B86" w:rsidRPr="00B72B86" w:rsidRDefault="00B72B86" w:rsidP="00886988">
                  <w:pPr>
                    <w:pStyle w:val="af"/>
                    <w:numPr>
                      <w:ilvl w:val="0"/>
                      <w:numId w:val="7"/>
                    </w:numPr>
                    <w:tabs>
                      <w:tab w:val="left" w:pos="347"/>
                    </w:tabs>
                    <w:ind w:left="0" w:firstLine="0"/>
                    <w:rPr>
                      <w:sz w:val="20"/>
                      <w:szCs w:val="20"/>
                    </w:rPr>
                  </w:pPr>
                </w:p>
              </w:tc>
              <w:tc>
                <w:tcPr>
                  <w:tcW w:w="7046" w:type="dxa"/>
                </w:tcPr>
                <w:p w:rsidR="00B72B86" w:rsidRPr="00B72B86" w:rsidRDefault="00B72B86" w:rsidP="00886988">
                  <w:pPr>
                    <w:pStyle w:val="af"/>
                    <w:tabs>
                      <w:tab w:val="left" w:pos="347"/>
                    </w:tabs>
                    <w:ind w:left="0"/>
                    <w:rPr>
                      <w:sz w:val="20"/>
                      <w:szCs w:val="20"/>
                    </w:rPr>
                  </w:pPr>
                  <w:r w:rsidRPr="00B72B86">
                    <w:rPr>
                      <w:sz w:val="20"/>
                      <w:szCs w:val="20"/>
                    </w:rPr>
                    <w:t>Организация приемной кампании 2024/2025 уч. года</w:t>
                  </w:r>
                </w:p>
              </w:tc>
              <w:tc>
                <w:tcPr>
                  <w:tcW w:w="2462" w:type="dxa"/>
                </w:tcPr>
                <w:p w:rsidR="00B72B86" w:rsidRPr="00B72B86" w:rsidRDefault="00B72B86"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B72B86" w:rsidRPr="00B72B86" w:rsidTr="00886988">
              <w:tc>
                <w:tcPr>
                  <w:tcW w:w="557" w:type="dxa"/>
                </w:tcPr>
                <w:p w:rsidR="00B72B86" w:rsidRPr="00B72B86" w:rsidRDefault="007F7850" w:rsidP="00886988">
                  <w:pPr>
                    <w:pStyle w:val="af"/>
                    <w:tabs>
                      <w:tab w:val="left" w:pos="347"/>
                    </w:tabs>
                    <w:ind w:left="0"/>
                    <w:rPr>
                      <w:sz w:val="20"/>
                      <w:szCs w:val="20"/>
                    </w:rPr>
                  </w:pPr>
                  <w:r>
                    <w:rPr>
                      <w:sz w:val="20"/>
                      <w:szCs w:val="20"/>
                    </w:rPr>
                    <w:t>3.</w:t>
                  </w:r>
                </w:p>
              </w:tc>
              <w:tc>
                <w:tcPr>
                  <w:tcW w:w="7046" w:type="dxa"/>
                </w:tcPr>
                <w:p w:rsidR="00B72B86" w:rsidRPr="00B72B86" w:rsidRDefault="00B72B86" w:rsidP="00886988">
                  <w:pPr>
                    <w:pStyle w:val="af"/>
                    <w:tabs>
                      <w:tab w:val="left" w:pos="347"/>
                    </w:tabs>
                    <w:ind w:left="0"/>
                    <w:rPr>
                      <w:sz w:val="20"/>
                      <w:szCs w:val="20"/>
                    </w:rPr>
                  </w:pPr>
                  <w:r w:rsidRPr="00B72B86">
                    <w:rPr>
                      <w:sz w:val="20"/>
                      <w:szCs w:val="20"/>
                    </w:rPr>
                    <w:t>Разное</w:t>
                  </w:r>
                </w:p>
              </w:tc>
              <w:tc>
                <w:tcPr>
                  <w:tcW w:w="2462" w:type="dxa"/>
                </w:tcPr>
                <w:p w:rsidR="00B72B86" w:rsidRPr="00B72B86" w:rsidRDefault="00B72B86" w:rsidP="00886988">
                  <w:pPr>
                    <w:spacing w:after="0" w:line="240" w:lineRule="auto"/>
                    <w:rPr>
                      <w:rFonts w:ascii="Times New Roman" w:hAnsi="Times New Roman"/>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B72B86" w:rsidRPr="00B72B86" w:rsidTr="00886988">
              <w:trPr>
                <w:trHeight w:val="403"/>
              </w:trPr>
              <w:tc>
                <w:tcPr>
                  <w:tcW w:w="10065" w:type="dxa"/>
                  <w:gridSpan w:val="3"/>
                  <w:shd w:val="clear" w:color="auto" w:fill="F2F2F2" w:themeFill="background1" w:themeFillShade="F2"/>
                  <w:vAlign w:val="center"/>
                </w:tcPr>
                <w:p w:rsidR="00B72B86" w:rsidRPr="00B72B86" w:rsidRDefault="00B72B86" w:rsidP="00886988">
                  <w:pPr>
                    <w:spacing w:after="0" w:line="240" w:lineRule="auto"/>
                    <w:rPr>
                      <w:rFonts w:ascii="Times New Roman" w:hAnsi="Times New Roman"/>
                      <w:b/>
                      <w:sz w:val="20"/>
                      <w:szCs w:val="20"/>
                    </w:rPr>
                  </w:pPr>
                  <w:r w:rsidRPr="00B72B86">
                    <w:rPr>
                      <w:rFonts w:ascii="Times New Roman" w:hAnsi="Times New Roman"/>
                      <w:b/>
                      <w:sz w:val="20"/>
                      <w:szCs w:val="20"/>
                    </w:rPr>
                    <w:t>Июнь 2024</w:t>
                  </w:r>
                </w:p>
              </w:tc>
            </w:tr>
            <w:tr w:rsidR="00B72B86" w:rsidRPr="00B72B86" w:rsidTr="00886988">
              <w:tc>
                <w:tcPr>
                  <w:tcW w:w="557" w:type="dxa"/>
                </w:tcPr>
                <w:p w:rsidR="00B72B86" w:rsidRPr="00B72B86" w:rsidRDefault="00B72B86" w:rsidP="00886988">
                  <w:pPr>
                    <w:pStyle w:val="af"/>
                    <w:numPr>
                      <w:ilvl w:val="0"/>
                      <w:numId w:val="8"/>
                    </w:numPr>
                    <w:tabs>
                      <w:tab w:val="left" w:pos="347"/>
                    </w:tabs>
                    <w:ind w:left="0" w:firstLine="0"/>
                    <w:rPr>
                      <w:sz w:val="20"/>
                      <w:szCs w:val="20"/>
                    </w:rPr>
                  </w:pPr>
                </w:p>
              </w:tc>
              <w:tc>
                <w:tcPr>
                  <w:tcW w:w="7046" w:type="dxa"/>
                </w:tcPr>
                <w:p w:rsidR="00B72B86" w:rsidRPr="00B72B86" w:rsidRDefault="00B72B86" w:rsidP="00886988">
                  <w:pPr>
                    <w:pStyle w:val="af"/>
                    <w:tabs>
                      <w:tab w:val="left" w:pos="206"/>
                    </w:tabs>
                    <w:ind w:left="0"/>
                    <w:rPr>
                      <w:sz w:val="20"/>
                      <w:szCs w:val="20"/>
                    </w:rPr>
                  </w:pPr>
                  <w:r w:rsidRPr="00B72B86">
                    <w:rPr>
                      <w:sz w:val="20"/>
                      <w:szCs w:val="20"/>
                    </w:rPr>
                    <w:t>Отчет о результатах деятельности кафедр и факультета в 2023/2024 уч. году</w:t>
                  </w:r>
                </w:p>
              </w:tc>
              <w:tc>
                <w:tcPr>
                  <w:tcW w:w="2462" w:type="dxa"/>
                </w:tcPr>
                <w:p w:rsidR="00B72B86" w:rsidRPr="00B72B86" w:rsidRDefault="00B72B86"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B72B86" w:rsidRPr="00B72B86" w:rsidTr="00886988">
              <w:tc>
                <w:tcPr>
                  <w:tcW w:w="557" w:type="dxa"/>
                </w:tcPr>
                <w:p w:rsidR="00B72B86" w:rsidRPr="00B72B86" w:rsidRDefault="00B72B86" w:rsidP="00886988">
                  <w:pPr>
                    <w:pStyle w:val="af"/>
                    <w:numPr>
                      <w:ilvl w:val="0"/>
                      <w:numId w:val="8"/>
                    </w:numPr>
                    <w:tabs>
                      <w:tab w:val="left" w:pos="347"/>
                    </w:tabs>
                    <w:ind w:left="0" w:firstLine="0"/>
                    <w:rPr>
                      <w:sz w:val="20"/>
                      <w:szCs w:val="20"/>
                    </w:rPr>
                  </w:pPr>
                </w:p>
              </w:tc>
              <w:tc>
                <w:tcPr>
                  <w:tcW w:w="7046" w:type="dxa"/>
                </w:tcPr>
                <w:p w:rsidR="00B72B86" w:rsidRPr="00B72B86" w:rsidRDefault="00B72B86" w:rsidP="00886988">
                  <w:pPr>
                    <w:pStyle w:val="af"/>
                    <w:tabs>
                      <w:tab w:val="left" w:pos="206"/>
                    </w:tabs>
                    <w:ind w:left="0"/>
                    <w:rPr>
                      <w:sz w:val="20"/>
                      <w:szCs w:val="20"/>
                    </w:rPr>
                  </w:pPr>
                  <w:r w:rsidRPr="00B72B86">
                    <w:rPr>
                      <w:sz w:val="20"/>
                      <w:szCs w:val="20"/>
                    </w:rPr>
                    <w:t>Выполнение решений и утверждение результатов работы Ученого совета факультета в 2023/2024 уч. год</w:t>
                  </w:r>
                </w:p>
              </w:tc>
              <w:tc>
                <w:tcPr>
                  <w:tcW w:w="2462" w:type="dxa"/>
                </w:tcPr>
                <w:p w:rsidR="00B72B86" w:rsidRPr="00B72B86" w:rsidRDefault="00B72B86"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B72B86" w:rsidRPr="00B72B86" w:rsidTr="00886988">
              <w:tc>
                <w:tcPr>
                  <w:tcW w:w="557" w:type="dxa"/>
                </w:tcPr>
                <w:p w:rsidR="00B72B86" w:rsidRPr="00B72B86" w:rsidRDefault="00B72B86" w:rsidP="00886988">
                  <w:pPr>
                    <w:pStyle w:val="af"/>
                    <w:numPr>
                      <w:ilvl w:val="0"/>
                      <w:numId w:val="8"/>
                    </w:numPr>
                    <w:tabs>
                      <w:tab w:val="left" w:pos="347"/>
                    </w:tabs>
                    <w:ind w:left="0" w:firstLine="0"/>
                    <w:rPr>
                      <w:sz w:val="20"/>
                      <w:szCs w:val="20"/>
                    </w:rPr>
                  </w:pPr>
                </w:p>
              </w:tc>
              <w:tc>
                <w:tcPr>
                  <w:tcW w:w="7046" w:type="dxa"/>
                </w:tcPr>
                <w:p w:rsidR="00B72B86" w:rsidRPr="00B72B86" w:rsidRDefault="00B72B86" w:rsidP="00886988">
                  <w:pPr>
                    <w:pStyle w:val="af"/>
                    <w:tabs>
                      <w:tab w:val="left" w:pos="206"/>
                    </w:tabs>
                    <w:ind w:left="0"/>
                    <w:rPr>
                      <w:sz w:val="20"/>
                      <w:szCs w:val="20"/>
                    </w:rPr>
                  </w:pPr>
                  <w:r w:rsidRPr="00B72B86">
                    <w:rPr>
                      <w:sz w:val="20"/>
                      <w:szCs w:val="20"/>
                    </w:rPr>
                    <w:t>Предварительное согласование учебной нагрузки преподавателей на 2024-2025 уч. г.</w:t>
                  </w:r>
                </w:p>
              </w:tc>
              <w:tc>
                <w:tcPr>
                  <w:tcW w:w="2462" w:type="dxa"/>
                </w:tcPr>
                <w:p w:rsidR="00B72B86" w:rsidRPr="00B72B86" w:rsidRDefault="00B72B86"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И.о</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p>
              </w:tc>
            </w:tr>
            <w:tr w:rsidR="00B72B86" w:rsidRPr="00B72B86" w:rsidTr="00886988">
              <w:tc>
                <w:tcPr>
                  <w:tcW w:w="557" w:type="dxa"/>
                </w:tcPr>
                <w:p w:rsidR="00B72B86" w:rsidRPr="00B72B86" w:rsidRDefault="00B72B86" w:rsidP="00886988">
                  <w:pPr>
                    <w:pStyle w:val="af"/>
                    <w:numPr>
                      <w:ilvl w:val="0"/>
                      <w:numId w:val="8"/>
                    </w:numPr>
                    <w:tabs>
                      <w:tab w:val="left" w:pos="347"/>
                    </w:tabs>
                    <w:ind w:left="0" w:firstLine="0"/>
                    <w:rPr>
                      <w:sz w:val="20"/>
                      <w:szCs w:val="20"/>
                    </w:rPr>
                  </w:pPr>
                </w:p>
              </w:tc>
              <w:tc>
                <w:tcPr>
                  <w:tcW w:w="7046" w:type="dxa"/>
                </w:tcPr>
                <w:p w:rsidR="00B72B86" w:rsidRPr="00B72B86" w:rsidRDefault="00B72B86" w:rsidP="00886988">
                  <w:pPr>
                    <w:pStyle w:val="af"/>
                    <w:tabs>
                      <w:tab w:val="left" w:pos="206"/>
                    </w:tabs>
                    <w:ind w:left="0"/>
                    <w:rPr>
                      <w:sz w:val="20"/>
                      <w:szCs w:val="20"/>
                    </w:rPr>
                  </w:pPr>
                  <w:r w:rsidRPr="00B72B86">
                    <w:rPr>
                      <w:bCs/>
                      <w:color w:val="000000"/>
                      <w:sz w:val="20"/>
                      <w:szCs w:val="20"/>
                    </w:rPr>
                    <w:t xml:space="preserve">О ходе и результатах летней </w:t>
                  </w:r>
                  <w:proofErr w:type="spellStart"/>
                  <w:r w:rsidRPr="00B72B86">
                    <w:rPr>
                      <w:bCs/>
                      <w:color w:val="000000"/>
                      <w:sz w:val="20"/>
                      <w:szCs w:val="20"/>
                    </w:rPr>
                    <w:t>зачетно</w:t>
                  </w:r>
                  <w:proofErr w:type="spellEnd"/>
                  <w:r w:rsidRPr="00B72B86">
                    <w:rPr>
                      <w:bCs/>
                      <w:color w:val="000000"/>
                      <w:sz w:val="20"/>
                      <w:szCs w:val="20"/>
                    </w:rPr>
                    <w:t>-экзаменационной сессии</w:t>
                  </w:r>
                </w:p>
              </w:tc>
              <w:tc>
                <w:tcPr>
                  <w:tcW w:w="2462" w:type="dxa"/>
                </w:tcPr>
                <w:p w:rsidR="00B72B86" w:rsidRPr="00B72B86" w:rsidRDefault="00B72B86" w:rsidP="00886988">
                  <w:pPr>
                    <w:spacing w:after="0" w:line="240" w:lineRule="auto"/>
                    <w:rPr>
                      <w:rFonts w:ascii="Times New Roman" w:hAnsi="Times New Roman"/>
                      <w:bCs/>
                      <w:sz w:val="20"/>
                      <w:szCs w:val="20"/>
                    </w:rPr>
                  </w:pPr>
                  <w:proofErr w:type="spellStart"/>
                  <w:r w:rsidRPr="00B72B86">
                    <w:rPr>
                      <w:rFonts w:ascii="Times New Roman" w:hAnsi="Times New Roman"/>
                      <w:i/>
                      <w:sz w:val="20"/>
                      <w:szCs w:val="20"/>
                    </w:rPr>
                    <w:t>Зам</w:t>
                  </w:r>
                  <w:proofErr w:type="gramStart"/>
                  <w:r w:rsidRPr="00B72B86">
                    <w:rPr>
                      <w:rFonts w:ascii="Times New Roman" w:hAnsi="Times New Roman"/>
                      <w:i/>
                      <w:sz w:val="20"/>
                      <w:szCs w:val="20"/>
                    </w:rPr>
                    <w:t>.д</w:t>
                  </w:r>
                  <w:proofErr w:type="gramEnd"/>
                  <w:r w:rsidRPr="00B72B86">
                    <w:rPr>
                      <w:rFonts w:ascii="Times New Roman" w:hAnsi="Times New Roman"/>
                      <w:i/>
                      <w:sz w:val="20"/>
                      <w:szCs w:val="20"/>
                    </w:rPr>
                    <w:t>екана</w:t>
                  </w:r>
                  <w:proofErr w:type="spellEnd"/>
                  <w:r w:rsidRPr="00B72B86">
                    <w:rPr>
                      <w:rFonts w:ascii="Times New Roman" w:hAnsi="Times New Roman"/>
                      <w:i/>
                      <w:sz w:val="20"/>
                      <w:szCs w:val="20"/>
                    </w:rPr>
                    <w:t xml:space="preserve"> по УР</w:t>
                  </w:r>
                </w:p>
              </w:tc>
            </w:tr>
            <w:tr w:rsidR="007F7850" w:rsidRPr="00B72B86" w:rsidTr="00886988">
              <w:tc>
                <w:tcPr>
                  <w:tcW w:w="557" w:type="dxa"/>
                </w:tcPr>
                <w:p w:rsidR="007F7850" w:rsidRPr="00B72B86" w:rsidRDefault="007F7850" w:rsidP="00886988">
                  <w:pPr>
                    <w:pStyle w:val="af"/>
                    <w:numPr>
                      <w:ilvl w:val="0"/>
                      <w:numId w:val="8"/>
                    </w:numPr>
                    <w:tabs>
                      <w:tab w:val="left" w:pos="347"/>
                    </w:tabs>
                    <w:ind w:left="0" w:firstLine="0"/>
                    <w:rPr>
                      <w:sz w:val="20"/>
                      <w:szCs w:val="20"/>
                    </w:rPr>
                  </w:pPr>
                </w:p>
              </w:tc>
              <w:tc>
                <w:tcPr>
                  <w:tcW w:w="7046" w:type="dxa"/>
                </w:tcPr>
                <w:p w:rsidR="007F7850" w:rsidRPr="00B72B86" w:rsidRDefault="007F7850" w:rsidP="00886988">
                  <w:pPr>
                    <w:pStyle w:val="af"/>
                    <w:tabs>
                      <w:tab w:val="left" w:pos="206"/>
                    </w:tabs>
                    <w:ind w:left="0"/>
                    <w:rPr>
                      <w:bCs/>
                      <w:color w:val="000000"/>
                      <w:sz w:val="20"/>
                      <w:szCs w:val="20"/>
                    </w:rPr>
                  </w:pPr>
                  <w:r>
                    <w:rPr>
                      <w:bCs/>
                      <w:color w:val="000000"/>
                      <w:sz w:val="20"/>
                      <w:szCs w:val="20"/>
                    </w:rPr>
                    <w:t>Разное</w:t>
                  </w:r>
                </w:p>
              </w:tc>
              <w:tc>
                <w:tcPr>
                  <w:tcW w:w="2462" w:type="dxa"/>
                </w:tcPr>
                <w:p w:rsidR="007F7850" w:rsidRPr="00B72B86" w:rsidRDefault="007F7850" w:rsidP="00886988">
                  <w:pPr>
                    <w:spacing w:after="0" w:line="240" w:lineRule="auto"/>
                    <w:rPr>
                      <w:rFonts w:ascii="Times New Roman" w:hAnsi="Times New Roman"/>
                      <w:i/>
                      <w:sz w:val="20"/>
                      <w:szCs w:val="20"/>
                    </w:rPr>
                  </w:pPr>
                </w:p>
              </w:tc>
            </w:tr>
          </w:tbl>
          <w:p w:rsidR="00B72B86" w:rsidRDefault="00B72B86" w:rsidP="00886988">
            <w:pPr>
              <w:spacing w:after="0" w:line="240" w:lineRule="auto"/>
              <w:jc w:val="both"/>
              <w:rPr>
                <w:rFonts w:asciiTheme="minorHAnsi" w:hAnsiTheme="minorHAnsi" w:cstheme="minorHAnsi"/>
                <w:sz w:val="26"/>
                <w:szCs w:val="26"/>
              </w:rPr>
            </w:pPr>
          </w:p>
          <w:p w:rsidR="00D337EA" w:rsidRDefault="00D337EA" w:rsidP="00886988">
            <w:pPr>
              <w:spacing w:after="0" w:line="240" w:lineRule="auto"/>
              <w:jc w:val="both"/>
              <w:rPr>
                <w:rFonts w:asciiTheme="minorHAnsi" w:hAnsiTheme="minorHAnsi" w:cstheme="minorHAnsi"/>
                <w:sz w:val="26"/>
                <w:szCs w:val="26"/>
              </w:rPr>
            </w:pPr>
          </w:p>
          <w:p w:rsidR="00D337EA" w:rsidRDefault="00D337EA" w:rsidP="00886988">
            <w:pPr>
              <w:spacing w:after="0" w:line="240" w:lineRule="auto"/>
              <w:jc w:val="both"/>
              <w:rPr>
                <w:rFonts w:asciiTheme="minorHAnsi" w:hAnsiTheme="minorHAnsi" w:cstheme="minorHAnsi"/>
                <w:sz w:val="26"/>
                <w:szCs w:val="26"/>
              </w:rPr>
            </w:pPr>
          </w:p>
          <w:p w:rsidR="00D337EA" w:rsidRDefault="00D337EA" w:rsidP="00886988">
            <w:pPr>
              <w:spacing w:after="0" w:line="240" w:lineRule="auto"/>
              <w:jc w:val="both"/>
              <w:rPr>
                <w:rFonts w:asciiTheme="minorHAnsi" w:hAnsiTheme="minorHAnsi" w:cstheme="minorHAnsi"/>
                <w:sz w:val="26"/>
                <w:szCs w:val="26"/>
              </w:rPr>
            </w:pPr>
          </w:p>
          <w:p w:rsidR="00D337EA" w:rsidRDefault="00D337EA" w:rsidP="00886988">
            <w:pPr>
              <w:spacing w:after="0" w:line="240" w:lineRule="auto"/>
              <w:jc w:val="both"/>
              <w:rPr>
                <w:rFonts w:asciiTheme="minorHAnsi" w:hAnsiTheme="minorHAnsi" w:cstheme="minorHAnsi"/>
                <w:sz w:val="26"/>
                <w:szCs w:val="26"/>
              </w:rPr>
            </w:pPr>
          </w:p>
          <w:p w:rsidR="00791082" w:rsidRPr="00B72B86" w:rsidRDefault="00791082" w:rsidP="00886988">
            <w:pPr>
              <w:spacing w:after="0" w:line="240" w:lineRule="auto"/>
              <w:jc w:val="both"/>
              <w:rPr>
                <w:rFonts w:ascii="Times New Roman" w:hAnsi="Times New Roman"/>
                <w:sz w:val="20"/>
                <w:szCs w:val="20"/>
              </w:rPr>
            </w:pPr>
          </w:p>
          <w:p w:rsidR="00FF3F80" w:rsidRDefault="00FF3F80" w:rsidP="00886988">
            <w:pPr>
              <w:pStyle w:val="af"/>
              <w:widowControl w:val="0"/>
              <w:shd w:val="clear" w:color="auto" w:fill="FFFFFF"/>
              <w:tabs>
                <w:tab w:val="left" w:pos="360"/>
              </w:tabs>
              <w:autoSpaceDE w:val="0"/>
              <w:autoSpaceDN w:val="0"/>
              <w:adjustRightInd w:val="0"/>
              <w:jc w:val="both"/>
              <w:rPr>
                <w:rFonts w:cs="Calibri"/>
              </w:rPr>
            </w:pPr>
            <w:r w:rsidRPr="00022686">
              <w:rPr>
                <w:rFonts w:cs="Calibri"/>
                <w:b/>
              </w:rPr>
              <w:t>состав и организация деятельности учебно-м</w:t>
            </w:r>
            <w:r w:rsidR="00791082" w:rsidRPr="00022686">
              <w:rPr>
                <w:rFonts w:cs="Calibri"/>
                <w:b/>
              </w:rPr>
              <w:t>етодической комиссии факультета</w:t>
            </w:r>
            <w:r w:rsidR="00791082">
              <w:rPr>
                <w:rFonts w:cs="Calibri"/>
              </w:rPr>
              <w:t>:</w:t>
            </w:r>
          </w:p>
          <w:p w:rsidR="00886988" w:rsidRDefault="00886988" w:rsidP="00886988">
            <w:pPr>
              <w:pStyle w:val="af"/>
              <w:widowControl w:val="0"/>
              <w:shd w:val="clear" w:color="auto" w:fill="FFFFFF"/>
              <w:tabs>
                <w:tab w:val="left" w:pos="360"/>
              </w:tabs>
              <w:autoSpaceDE w:val="0"/>
              <w:autoSpaceDN w:val="0"/>
              <w:adjustRightInd w:val="0"/>
              <w:ind w:left="709"/>
              <w:jc w:val="both"/>
              <w:rPr>
                <w:rFonts w:cs="Calibri"/>
              </w:rPr>
            </w:pPr>
          </w:p>
          <w:p w:rsidR="00791082" w:rsidRDefault="00791082" w:rsidP="00D337EA">
            <w:pPr>
              <w:pStyle w:val="af"/>
              <w:widowControl w:val="0"/>
              <w:shd w:val="clear" w:color="auto" w:fill="FFFFFF"/>
              <w:tabs>
                <w:tab w:val="left" w:pos="360"/>
              </w:tabs>
              <w:autoSpaceDE w:val="0"/>
              <w:autoSpaceDN w:val="0"/>
              <w:adjustRightInd w:val="0"/>
              <w:ind w:left="0" w:firstLine="744"/>
              <w:jc w:val="both"/>
              <w:rPr>
                <w:rFonts w:cs="Calibri"/>
              </w:rPr>
            </w:pPr>
            <w:r>
              <w:rPr>
                <w:rFonts w:cs="Calibri"/>
              </w:rPr>
              <w:t>В учебно-методическую комиссию факультета входят:</w:t>
            </w:r>
          </w:p>
          <w:p w:rsidR="00791082" w:rsidRDefault="00791082" w:rsidP="00D337EA">
            <w:pPr>
              <w:pStyle w:val="af"/>
              <w:ind w:left="0" w:firstLine="744"/>
              <w:jc w:val="both"/>
            </w:pPr>
            <w:proofErr w:type="spellStart"/>
            <w:r>
              <w:rPr>
                <w:i/>
              </w:rPr>
              <w:t>Махьянова</w:t>
            </w:r>
            <w:proofErr w:type="spellEnd"/>
            <w:r>
              <w:rPr>
                <w:i/>
              </w:rPr>
              <w:t xml:space="preserve"> Ольга Афанасьевна, </w:t>
            </w:r>
            <w:proofErr w:type="spellStart"/>
            <w:r>
              <w:t>и.о</w:t>
            </w:r>
            <w:proofErr w:type="spellEnd"/>
            <w:r>
              <w:t>. декана факультета музыки, профессор</w:t>
            </w:r>
            <w:r w:rsidRPr="006E23CE">
              <w:t xml:space="preserve"> </w:t>
            </w:r>
            <w:r>
              <w:t>кафедры вокально-хорового и инструментального исполнительства;</w:t>
            </w:r>
          </w:p>
          <w:p w:rsidR="00791082" w:rsidRDefault="00791082" w:rsidP="00D337EA">
            <w:pPr>
              <w:pStyle w:val="af"/>
              <w:widowControl w:val="0"/>
              <w:shd w:val="clear" w:color="auto" w:fill="FFFFFF"/>
              <w:tabs>
                <w:tab w:val="left" w:pos="360"/>
              </w:tabs>
              <w:autoSpaceDE w:val="0"/>
              <w:autoSpaceDN w:val="0"/>
              <w:adjustRightInd w:val="0"/>
              <w:ind w:left="0" w:firstLine="744"/>
              <w:jc w:val="both"/>
            </w:pPr>
            <w:r>
              <w:rPr>
                <w:i/>
              </w:rPr>
              <w:lastRenderedPageBreak/>
              <w:t xml:space="preserve">Мамаева Надежда Павловна, </w:t>
            </w:r>
            <w:r>
              <w:t>кандидат педагогических наук, ст. преподаватель кафедры вокально-хорового и инструментального исполнительства, зам. дека</w:t>
            </w:r>
            <w:r w:rsidR="00492B21">
              <w:t>на по УР;</w:t>
            </w:r>
          </w:p>
          <w:p w:rsidR="00492B21" w:rsidRDefault="00492B21" w:rsidP="00D337EA">
            <w:pPr>
              <w:pStyle w:val="af"/>
              <w:ind w:left="0" w:firstLine="744"/>
              <w:jc w:val="both"/>
            </w:pPr>
            <w:r>
              <w:rPr>
                <w:i/>
              </w:rPr>
              <w:t xml:space="preserve">Егошин Николай Алексеевич, </w:t>
            </w:r>
            <w:r>
              <w:t>профессор</w:t>
            </w:r>
            <w:r w:rsidRPr="006E23CE">
              <w:t xml:space="preserve"> </w:t>
            </w:r>
            <w:r>
              <w:t>кафедры вокально-хорового и инструментального исполнительства, зав. кафедрой вокально-хорового и инструментального исполнительства;</w:t>
            </w:r>
          </w:p>
          <w:p w:rsidR="00492B21" w:rsidRDefault="00492B21" w:rsidP="00D337EA">
            <w:pPr>
              <w:pStyle w:val="af"/>
              <w:ind w:left="0" w:firstLine="744"/>
              <w:jc w:val="both"/>
            </w:pPr>
            <w:r>
              <w:rPr>
                <w:i/>
              </w:rPr>
              <w:t xml:space="preserve">Шестакова Ольга Валерьевна, </w:t>
            </w:r>
            <w:r w:rsidRPr="006E23CE">
              <w:t>ка</w:t>
            </w:r>
            <w:r>
              <w:t>нд. педагогических наук, доцент</w:t>
            </w:r>
            <w:r w:rsidRPr="006E23CE">
              <w:t xml:space="preserve"> </w:t>
            </w:r>
            <w:r>
              <w:t xml:space="preserve">кафедры культурологии, музыковедения и музыкального образования. </w:t>
            </w:r>
          </w:p>
          <w:p w:rsidR="00492B21" w:rsidRDefault="00492B21" w:rsidP="00D337EA">
            <w:pPr>
              <w:pStyle w:val="af"/>
              <w:ind w:left="0" w:firstLine="744"/>
              <w:jc w:val="both"/>
              <w:rPr>
                <w:rFonts w:cs="Calibri"/>
              </w:rPr>
            </w:pPr>
            <w:r>
              <w:t xml:space="preserve">Основными задачами </w:t>
            </w:r>
            <w:r w:rsidRPr="00492B21">
              <w:rPr>
                <w:rFonts w:cs="Calibri"/>
              </w:rPr>
              <w:t>учебно-методической комиссии факультета</w:t>
            </w:r>
            <w:r>
              <w:rPr>
                <w:rFonts w:cs="Calibri"/>
              </w:rPr>
              <w:t xml:space="preserve"> являются:</w:t>
            </w:r>
          </w:p>
          <w:p w:rsidR="00022686" w:rsidRDefault="00022686" w:rsidP="00886988">
            <w:pPr>
              <w:pStyle w:val="af"/>
              <w:numPr>
                <w:ilvl w:val="0"/>
                <w:numId w:val="10"/>
              </w:numPr>
              <w:jc w:val="both"/>
              <w:rPr>
                <w:rFonts w:cs="Calibri"/>
              </w:rPr>
            </w:pPr>
            <w:r>
              <w:rPr>
                <w:rFonts w:cs="Calibri"/>
              </w:rPr>
              <w:t xml:space="preserve">подготовка материалов к процедуре </w:t>
            </w:r>
            <w:proofErr w:type="spellStart"/>
            <w:r>
              <w:rPr>
                <w:rFonts w:cs="Calibri"/>
              </w:rPr>
              <w:t>аккредитационного</w:t>
            </w:r>
            <w:proofErr w:type="spellEnd"/>
            <w:r>
              <w:rPr>
                <w:rFonts w:cs="Calibri"/>
              </w:rPr>
              <w:t xml:space="preserve"> мониторинга;</w:t>
            </w:r>
          </w:p>
          <w:p w:rsidR="00022686" w:rsidRDefault="00022686" w:rsidP="00886988">
            <w:pPr>
              <w:pStyle w:val="af"/>
              <w:numPr>
                <w:ilvl w:val="0"/>
                <w:numId w:val="10"/>
              </w:numPr>
              <w:jc w:val="both"/>
              <w:rPr>
                <w:rFonts w:cs="Calibri"/>
              </w:rPr>
            </w:pPr>
            <w:r>
              <w:rPr>
                <w:rFonts w:cs="Calibri"/>
              </w:rPr>
              <w:t>обновление рабочих программ дисциплин и практик;</w:t>
            </w:r>
          </w:p>
          <w:p w:rsidR="00022686" w:rsidRDefault="00022686" w:rsidP="00886988">
            <w:pPr>
              <w:pStyle w:val="af"/>
              <w:numPr>
                <w:ilvl w:val="0"/>
                <w:numId w:val="10"/>
              </w:numPr>
              <w:jc w:val="both"/>
              <w:rPr>
                <w:rFonts w:cs="Calibri"/>
              </w:rPr>
            </w:pPr>
            <w:r>
              <w:rPr>
                <w:rFonts w:cs="Calibri"/>
              </w:rPr>
              <w:t xml:space="preserve">разработка </w:t>
            </w:r>
            <w:proofErr w:type="spellStart"/>
            <w:r>
              <w:rPr>
                <w:rFonts w:cs="Calibri"/>
              </w:rPr>
              <w:t>КОМов</w:t>
            </w:r>
            <w:proofErr w:type="spellEnd"/>
            <w:r>
              <w:rPr>
                <w:rFonts w:cs="Calibri"/>
              </w:rPr>
              <w:t>;</w:t>
            </w:r>
          </w:p>
          <w:p w:rsidR="00022686" w:rsidRDefault="00224C21" w:rsidP="00886988">
            <w:pPr>
              <w:pStyle w:val="af"/>
              <w:numPr>
                <w:ilvl w:val="0"/>
                <w:numId w:val="10"/>
              </w:numPr>
              <w:jc w:val="both"/>
              <w:rPr>
                <w:rFonts w:cs="Calibri"/>
              </w:rPr>
            </w:pPr>
            <w:r>
              <w:rPr>
                <w:rFonts w:cs="Calibri"/>
              </w:rPr>
              <w:t>внесение предложений по обновлению действующих образовательных программ;</w:t>
            </w:r>
          </w:p>
          <w:p w:rsidR="00224C21" w:rsidRDefault="00224C21" w:rsidP="00886988">
            <w:pPr>
              <w:pStyle w:val="af"/>
              <w:numPr>
                <w:ilvl w:val="0"/>
                <w:numId w:val="10"/>
              </w:numPr>
              <w:jc w:val="both"/>
              <w:rPr>
                <w:rFonts w:cs="Calibri"/>
              </w:rPr>
            </w:pPr>
            <w:r>
              <w:rPr>
                <w:rFonts w:cs="Calibri"/>
              </w:rPr>
              <w:t>разработка новых образовательных программ;</w:t>
            </w:r>
          </w:p>
          <w:p w:rsidR="00224C21" w:rsidRDefault="00224C21" w:rsidP="00886988">
            <w:pPr>
              <w:pStyle w:val="af"/>
              <w:numPr>
                <w:ilvl w:val="0"/>
                <w:numId w:val="10"/>
              </w:numPr>
              <w:jc w:val="both"/>
              <w:rPr>
                <w:rFonts w:cs="Calibri"/>
              </w:rPr>
            </w:pPr>
            <w:r>
              <w:rPr>
                <w:rFonts w:cs="Calibri"/>
              </w:rPr>
              <w:t>корректировка действующих учебных планов.</w:t>
            </w:r>
          </w:p>
          <w:p w:rsidR="00492B21" w:rsidRPr="005A2C94" w:rsidRDefault="00492B21" w:rsidP="00886988">
            <w:pPr>
              <w:pStyle w:val="af"/>
              <w:ind w:left="0"/>
              <w:jc w:val="both"/>
            </w:pPr>
          </w:p>
          <w:p w:rsidR="00FF3F80" w:rsidRDefault="00FF3F80" w:rsidP="00886988">
            <w:pPr>
              <w:pStyle w:val="af"/>
              <w:widowControl w:val="0"/>
              <w:shd w:val="clear" w:color="auto" w:fill="FFFFFF"/>
              <w:tabs>
                <w:tab w:val="left" w:pos="360"/>
              </w:tabs>
              <w:autoSpaceDE w:val="0"/>
              <w:autoSpaceDN w:val="0"/>
              <w:adjustRightInd w:val="0"/>
              <w:jc w:val="both"/>
              <w:rPr>
                <w:rFonts w:cs="Calibri"/>
              </w:rPr>
            </w:pPr>
            <w:r w:rsidRPr="00022686">
              <w:rPr>
                <w:rFonts w:cs="Calibri"/>
                <w:b/>
              </w:rPr>
              <w:t xml:space="preserve">организация работы кураторов академических </w:t>
            </w:r>
            <w:r w:rsidR="00791082" w:rsidRPr="00022686">
              <w:rPr>
                <w:rFonts w:cs="Calibri"/>
                <w:b/>
              </w:rPr>
              <w:t>групп обучающихся</w:t>
            </w:r>
            <w:r w:rsidR="00791082">
              <w:rPr>
                <w:rFonts w:cs="Calibri"/>
              </w:rPr>
              <w:t>:</w:t>
            </w:r>
          </w:p>
          <w:p w:rsidR="00791082" w:rsidRDefault="00791082" w:rsidP="00886988">
            <w:pPr>
              <w:pStyle w:val="af"/>
              <w:widowControl w:val="0"/>
              <w:shd w:val="clear" w:color="auto" w:fill="FFFFFF"/>
              <w:tabs>
                <w:tab w:val="left" w:pos="360"/>
              </w:tabs>
              <w:autoSpaceDE w:val="0"/>
              <w:autoSpaceDN w:val="0"/>
              <w:adjustRightInd w:val="0"/>
              <w:ind w:left="0" w:firstLine="744"/>
              <w:jc w:val="both"/>
              <w:rPr>
                <w:rFonts w:cs="Calibri"/>
              </w:rPr>
            </w:pPr>
            <w:r>
              <w:rPr>
                <w:rFonts w:cs="Calibri"/>
              </w:rPr>
              <w:t>Кураторами учебных групп являются:</w:t>
            </w:r>
          </w:p>
          <w:p w:rsidR="00791082" w:rsidRDefault="00791082" w:rsidP="00886988">
            <w:pPr>
              <w:pStyle w:val="af"/>
              <w:widowControl w:val="0"/>
              <w:shd w:val="clear" w:color="auto" w:fill="FFFFFF"/>
              <w:tabs>
                <w:tab w:val="left" w:pos="360"/>
              </w:tabs>
              <w:autoSpaceDE w:val="0"/>
              <w:autoSpaceDN w:val="0"/>
              <w:adjustRightInd w:val="0"/>
              <w:ind w:left="0" w:firstLine="744"/>
              <w:jc w:val="both"/>
              <w:rPr>
                <w:rFonts w:cs="Calibri"/>
              </w:rPr>
            </w:pPr>
            <w:proofErr w:type="spellStart"/>
            <w:r>
              <w:rPr>
                <w:rFonts w:cs="Calibri"/>
                <w:i/>
              </w:rPr>
              <w:t>Крестьяникова</w:t>
            </w:r>
            <w:proofErr w:type="spellEnd"/>
            <w:r>
              <w:rPr>
                <w:rFonts w:cs="Calibri"/>
                <w:i/>
              </w:rPr>
              <w:t xml:space="preserve"> Татьяна Анатольевна, </w:t>
            </w:r>
            <w:r>
              <w:rPr>
                <w:rFonts w:cs="Calibri"/>
              </w:rPr>
              <w:t>специалист кафедры вокально-хорового и инструментального исполнительства (</w:t>
            </w:r>
            <w:r w:rsidR="00682114">
              <w:rPr>
                <w:rFonts w:cs="Calibri"/>
              </w:rPr>
              <w:t>гр. 1011, 1021</w:t>
            </w:r>
            <w:r w:rsidR="00375F36">
              <w:rPr>
                <w:rFonts w:cs="Calibri"/>
              </w:rPr>
              <w:t>)</w:t>
            </w:r>
            <w:r>
              <w:rPr>
                <w:rFonts w:cs="Calibri"/>
              </w:rPr>
              <w:t>;</w:t>
            </w:r>
          </w:p>
          <w:p w:rsidR="00791082" w:rsidRPr="00823435" w:rsidRDefault="00682114" w:rsidP="00886988">
            <w:pPr>
              <w:pStyle w:val="af"/>
              <w:ind w:left="0" w:firstLine="744"/>
              <w:jc w:val="both"/>
            </w:pPr>
            <w:r>
              <w:rPr>
                <w:rFonts w:cs="Calibri"/>
                <w:i/>
              </w:rPr>
              <w:t>Рыбин Никита Павл</w:t>
            </w:r>
            <w:r w:rsidR="00791082">
              <w:rPr>
                <w:rFonts w:cs="Calibri"/>
                <w:i/>
              </w:rPr>
              <w:t xml:space="preserve">ович, </w:t>
            </w:r>
            <w:r w:rsidR="00791082">
              <w:rPr>
                <w:rFonts w:cs="Calibri"/>
              </w:rPr>
              <w:t xml:space="preserve">специалист кафедры </w:t>
            </w:r>
            <w:r w:rsidR="00791082">
              <w:t>культурологии, музыковедения и музыкального образования</w:t>
            </w:r>
            <w:r w:rsidR="00375F36">
              <w:t xml:space="preserve"> (гр. 1012</w:t>
            </w:r>
            <w:r>
              <w:t>, 1022</w:t>
            </w:r>
            <w:r w:rsidR="00375F36">
              <w:t>)</w:t>
            </w:r>
            <w:r w:rsidR="00791082">
              <w:t>.</w:t>
            </w:r>
          </w:p>
          <w:p w:rsidR="00791082" w:rsidRDefault="00274BB7" w:rsidP="00886988">
            <w:pPr>
              <w:pStyle w:val="af"/>
              <w:widowControl w:val="0"/>
              <w:shd w:val="clear" w:color="auto" w:fill="FFFFFF"/>
              <w:tabs>
                <w:tab w:val="left" w:pos="360"/>
              </w:tabs>
              <w:autoSpaceDE w:val="0"/>
              <w:autoSpaceDN w:val="0"/>
              <w:adjustRightInd w:val="0"/>
              <w:ind w:left="0" w:firstLine="744"/>
              <w:jc w:val="both"/>
              <w:rPr>
                <w:rFonts w:cs="Calibri"/>
              </w:rPr>
            </w:pPr>
            <w:r>
              <w:rPr>
                <w:rFonts w:cs="Calibri"/>
              </w:rPr>
              <w:t>За кураторами закреплены следующие обязанности:</w:t>
            </w:r>
          </w:p>
          <w:p w:rsidR="00274BB7" w:rsidRPr="00886988" w:rsidRDefault="00274BB7" w:rsidP="00886988">
            <w:pPr>
              <w:pStyle w:val="af"/>
              <w:widowControl w:val="0"/>
              <w:numPr>
                <w:ilvl w:val="0"/>
                <w:numId w:val="10"/>
              </w:numPr>
              <w:shd w:val="clear" w:color="auto" w:fill="FFFFFF"/>
              <w:tabs>
                <w:tab w:val="left" w:pos="360"/>
              </w:tabs>
              <w:autoSpaceDE w:val="0"/>
              <w:autoSpaceDN w:val="0"/>
              <w:adjustRightInd w:val="0"/>
              <w:ind w:left="0" w:firstLine="744"/>
              <w:jc w:val="both"/>
              <w:rPr>
                <w:rFonts w:cs="Calibri"/>
              </w:rPr>
            </w:pPr>
            <w:r w:rsidRPr="00886988">
              <w:t>контроль посещаемости занятий</w:t>
            </w:r>
          </w:p>
          <w:p w:rsidR="00274BB7" w:rsidRPr="00886988" w:rsidRDefault="00274BB7" w:rsidP="00886988">
            <w:pPr>
              <w:pStyle w:val="af"/>
              <w:widowControl w:val="0"/>
              <w:numPr>
                <w:ilvl w:val="0"/>
                <w:numId w:val="10"/>
              </w:numPr>
              <w:shd w:val="clear" w:color="auto" w:fill="FFFFFF"/>
              <w:tabs>
                <w:tab w:val="left" w:pos="360"/>
              </w:tabs>
              <w:autoSpaceDE w:val="0"/>
              <w:autoSpaceDN w:val="0"/>
              <w:adjustRightInd w:val="0"/>
              <w:ind w:left="0" w:firstLine="744"/>
              <w:jc w:val="both"/>
              <w:rPr>
                <w:rFonts w:cs="Calibri"/>
              </w:rPr>
            </w:pPr>
            <w:r w:rsidRPr="00886988">
              <w:t>проведение групповых и индивидуальных  встреч со студентами, имеющими проблемы с посещаемостью и успеваемостью</w:t>
            </w:r>
          </w:p>
          <w:p w:rsidR="00274BB7" w:rsidRPr="00886988" w:rsidRDefault="00274BB7" w:rsidP="00886988">
            <w:pPr>
              <w:pStyle w:val="af"/>
              <w:widowControl w:val="0"/>
              <w:numPr>
                <w:ilvl w:val="0"/>
                <w:numId w:val="10"/>
              </w:numPr>
              <w:shd w:val="clear" w:color="auto" w:fill="FFFFFF"/>
              <w:tabs>
                <w:tab w:val="left" w:pos="360"/>
              </w:tabs>
              <w:autoSpaceDE w:val="0"/>
              <w:autoSpaceDN w:val="0"/>
              <w:adjustRightInd w:val="0"/>
              <w:ind w:left="0" w:firstLine="744"/>
              <w:jc w:val="both"/>
              <w:rPr>
                <w:rFonts w:cs="Calibri"/>
              </w:rPr>
            </w:pPr>
            <w:r w:rsidRPr="00886988">
              <w:t>сопровождение процесса погашения академических задолженностей (своевременное уведомление)</w:t>
            </w:r>
          </w:p>
          <w:p w:rsidR="00274BB7" w:rsidRPr="00886988" w:rsidRDefault="00274BB7" w:rsidP="00886988">
            <w:pPr>
              <w:pStyle w:val="af"/>
              <w:widowControl w:val="0"/>
              <w:numPr>
                <w:ilvl w:val="0"/>
                <w:numId w:val="10"/>
              </w:numPr>
              <w:shd w:val="clear" w:color="auto" w:fill="FFFFFF"/>
              <w:tabs>
                <w:tab w:val="left" w:pos="360"/>
              </w:tabs>
              <w:autoSpaceDE w:val="0"/>
              <w:autoSpaceDN w:val="0"/>
              <w:adjustRightInd w:val="0"/>
              <w:ind w:left="0" w:firstLine="744"/>
              <w:jc w:val="both"/>
              <w:rPr>
                <w:rFonts w:cs="Calibri"/>
              </w:rPr>
            </w:pPr>
            <w:r w:rsidRPr="00886988">
              <w:t>помощь в организации работы с родителями</w:t>
            </w:r>
          </w:p>
          <w:p w:rsidR="004339F9" w:rsidRPr="00886988" w:rsidRDefault="004339F9" w:rsidP="00886988">
            <w:pPr>
              <w:pStyle w:val="af"/>
              <w:widowControl w:val="0"/>
              <w:shd w:val="clear" w:color="auto" w:fill="FFFFFF"/>
              <w:tabs>
                <w:tab w:val="left" w:pos="360"/>
              </w:tabs>
              <w:autoSpaceDE w:val="0"/>
              <w:autoSpaceDN w:val="0"/>
              <w:adjustRightInd w:val="0"/>
              <w:ind w:left="0" w:firstLine="744"/>
              <w:jc w:val="both"/>
              <w:rPr>
                <w:rFonts w:cs="Calibri"/>
              </w:rPr>
            </w:pPr>
          </w:p>
          <w:p w:rsidR="00FF3F80" w:rsidRDefault="00FF3F80" w:rsidP="0035633B">
            <w:pPr>
              <w:pStyle w:val="af"/>
              <w:widowControl w:val="0"/>
              <w:shd w:val="clear" w:color="auto" w:fill="FFFFFF"/>
              <w:tabs>
                <w:tab w:val="left" w:pos="360"/>
              </w:tabs>
              <w:autoSpaceDE w:val="0"/>
              <w:autoSpaceDN w:val="0"/>
              <w:adjustRightInd w:val="0"/>
              <w:ind w:left="0" w:firstLine="744"/>
              <w:jc w:val="both"/>
              <w:rPr>
                <w:rFonts w:cs="Calibri"/>
              </w:rPr>
            </w:pPr>
            <w:r w:rsidRPr="004339F9">
              <w:rPr>
                <w:rFonts w:cs="Calibri"/>
                <w:b/>
              </w:rPr>
              <w:t xml:space="preserve">организация работы студенческого научного общества, </w:t>
            </w:r>
            <w:proofErr w:type="spellStart"/>
            <w:r w:rsidRPr="004339F9">
              <w:rPr>
                <w:rFonts w:cs="Calibri"/>
                <w:b/>
              </w:rPr>
              <w:t>старостата</w:t>
            </w:r>
            <w:proofErr w:type="spellEnd"/>
            <w:r w:rsidRPr="004339F9">
              <w:rPr>
                <w:rFonts w:cs="Calibri"/>
                <w:b/>
              </w:rPr>
              <w:t xml:space="preserve"> иных студенческих органов самоуправления</w:t>
            </w:r>
            <w:r w:rsidR="004339F9">
              <w:rPr>
                <w:rFonts w:cs="Calibri"/>
              </w:rPr>
              <w:t>:</w:t>
            </w:r>
          </w:p>
          <w:p w:rsidR="0093687B" w:rsidRDefault="00A93A63" w:rsidP="00886988">
            <w:pPr>
              <w:spacing w:after="0" w:line="240" w:lineRule="auto"/>
              <w:jc w:val="center"/>
              <w:rPr>
                <w:rFonts w:ascii="Times New Roman" w:eastAsia="Times New Roman" w:hAnsi="Times New Roman"/>
                <w:color w:val="000000"/>
                <w:sz w:val="27"/>
                <w:szCs w:val="27"/>
                <w:lang w:eastAsia="ru-RU"/>
              </w:rPr>
            </w:pPr>
            <w:r w:rsidRPr="00EB2E77">
              <w:rPr>
                <w:rFonts w:ascii="Times New Roman" w:eastAsia="Times New Roman" w:hAnsi="Times New Roman"/>
                <w:b/>
                <w:color w:val="000000"/>
                <w:sz w:val="27"/>
                <w:szCs w:val="27"/>
                <w:lang w:eastAsia="ru-RU"/>
              </w:rPr>
              <w:t>Работа СНО факультета</w:t>
            </w:r>
            <w:r>
              <w:rPr>
                <w:rFonts w:ascii="Times New Roman" w:eastAsia="Times New Roman" w:hAnsi="Times New Roman"/>
                <w:color w:val="000000"/>
                <w:sz w:val="27"/>
                <w:szCs w:val="27"/>
                <w:lang w:eastAsia="ru-RU"/>
              </w:rPr>
              <w:t xml:space="preserve"> </w:t>
            </w:r>
            <w:r w:rsidR="0093687B" w:rsidRPr="0093687B">
              <w:rPr>
                <w:rFonts w:ascii="Times New Roman" w:eastAsia="Times New Roman" w:hAnsi="Times New Roman"/>
                <w:color w:val="000000"/>
                <w:sz w:val="27"/>
                <w:szCs w:val="27"/>
                <w:lang w:eastAsia="ru-RU"/>
              </w:rPr>
              <w:t>2023-2024</w:t>
            </w:r>
          </w:p>
          <w:p w:rsidR="00886988" w:rsidRPr="0093687B" w:rsidRDefault="00886988" w:rsidP="00886988">
            <w:pPr>
              <w:spacing w:after="0" w:line="240" w:lineRule="auto"/>
              <w:jc w:val="center"/>
              <w:rPr>
                <w:rFonts w:ascii="Times New Roman" w:eastAsia="Times New Roman" w:hAnsi="Times New Roman"/>
                <w:color w:val="000000"/>
                <w:sz w:val="27"/>
                <w:szCs w:val="27"/>
                <w:lang w:eastAsia="ru-RU"/>
              </w:rPr>
            </w:pPr>
          </w:p>
          <w:p w:rsidR="0093687B" w:rsidRPr="0093687B" w:rsidRDefault="0093687B" w:rsidP="00886988">
            <w:pPr>
              <w:spacing w:after="0" w:line="240" w:lineRule="auto"/>
              <w:ind w:firstLine="744"/>
              <w:rPr>
                <w:rFonts w:ascii="Times New Roman" w:eastAsia="Times New Roman" w:hAnsi="Times New Roman"/>
                <w:color w:val="000000"/>
                <w:lang w:eastAsia="ru-RU"/>
              </w:rPr>
            </w:pPr>
            <w:r w:rsidRPr="0093687B">
              <w:rPr>
                <w:rFonts w:ascii="Times New Roman" w:eastAsia="Times New Roman" w:hAnsi="Times New Roman"/>
                <w:color w:val="000000"/>
                <w:lang w:eastAsia="ru-RU"/>
              </w:rPr>
              <w:t xml:space="preserve">10.2024 </w:t>
            </w:r>
            <w:proofErr w:type="spellStart"/>
            <w:r w:rsidRPr="0093687B">
              <w:rPr>
                <w:rFonts w:ascii="Times New Roman" w:eastAsia="Times New Roman" w:hAnsi="Times New Roman"/>
                <w:color w:val="000000"/>
                <w:lang w:eastAsia="ru-RU"/>
              </w:rPr>
              <w:t>Science</w:t>
            </w:r>
            <w:proofErr w:type="spellEnd"/>
            <w:r w:rsidRPr="0093687B">
              <w:rPr>
                <w:rFonts w:ascii="Times New Roman" w:eastAsia="Times New Roman" w:hAnsi="Times New Roman"/>
                <w:color w:val="000000"/>
                <w:lang w:eastAsia="ru-RU"/>
              </w:rPr>
              <w:t xml:space="preserve"> </w:t>
            </w:r>
            <w:proofErr w:type="spellStart"/>
            <w:r w:rsidRPr="0093687B">
              <w:rPr>
                <w:rFonts w:ascii="Times New Roman" w:eastAsia="Times New Roman" w:hAnsi="Times New Roman"/>
                <w:color w:val="000000"/>
                <w:lang w:eastAsia="ru-RU"/>
              </w:rPr>
              <w:t>Slam</w:t>
            </w:r>
            <w:proofErr w:type="spellEnd"/>
            <w:r w:rsidRPr="0093687B">
              <w:rPr>
                <w:rFonts w:ascii="Times New Roman" w:eastAsia="Times New Roman" w:hAnsi="Times New Roman"/>
                <w:color w:val="000000"/>
                <w:lang w:eastAsia="ru-RU"/>
              </w:rPr>
              <w:t>: посещение научно-популярного мероприятия (1042 гр.)</w:t>
            </w:r>
          </w:p>
          <w:p w:rsidR="0093687B" w:rsidRPr="0093687B" w:rsidRDefault="0093687B" w:rsidP="00886988">
            <w:pPr>
              <w:spacing w:after="0" w:line="240" w:lineRule="auto"/>
              <w:ind w:firstLine="744"/>
              <w:rPr>
                <w:rFonts w:ascii="Times New Roman" w:eastAsia="Times New Roman" w:hAnsi="Times New Roman"/>
                <w:color w:val="000000"/>
                <w:lang w:eastAsia="ru-RU"/>
              </w:rPr>
            </w:pPr>
            <w:r w:rsidRPr="0093687B">
              <w:rPr>
                <w:rFonts w:ascii="Times New Roman" w:eastAsia="Times New Roman" w:hAnsi="Times New Roman"/>
                <w:color w:val="000000"/>
                <w:lang w:eastAsia="ru-RU"/>
              </w:rPr>
              <w:t>2.11.2023 - Форум «</w:t>
            </w:r>
            <w:proofErr w:type="spellStart"/>
            <w:r w:rsidRPr="0093687B">
              <w:rPr>
                <w:rFonts w:ascii="Times New Roman" w:eastAsia="Times New Roman" w:hAnsi="Times New Roman"/>
                <w:color w:val="000000"/>
                <w:lang w:eastAsia="ru-RU"/>
              </w:rPr>
              <w:t>ОСНОва</w:t>
            </w:r>
            <w:proofErr w:type="spellEnd"/>
            <w:r w:rsidRPr="0093687B">
              <w:rPr>
                <w:rFonts w:ascii="Times New Roman" w:eastAsia="Times New Roman" w:hAnsi="Times New Roman"/>
                <w:color w:val="000000"/>
                <w:lang w:eastAsia="ru-RU"/>
              </w:rPr>
              <w:t xml:space="preserve"> будущего»: научно-практическая конференция студентов и магистрантов: выступление с докладом Юлия Зуева (1051 </w:t>
            </w:r>
            <w:proofErr w:type="spellStart"/>
            <w:r w:rsidRPr="0093687B">
              <w:rPr>
                <w:rFonts w:ascii="Times New Roman" w:eastAsia="Times New Roman" w:hAnsi="Times New Roman"/>
                <w:color w:val="000000"/>
                <w:lang w:eastAsia="ru-RU"/>
              </w:rPr>
              <w:t>гр</w:t>
            </w:r>
            <w:proofErr w:type="spellEnd"/>
            <w:r w:rsidRPr="0093687B">
              <w:rPr>
                <w:rFonts w:ascii="Times New Roman" w:eastAsia="Times New Roman" w:hAnsi="Times New Roman"/>
                <w:color w:val="000000"/>
                <w:lang w:eastAsia="ru-RU"/>
              </w:rPr>
              <w:t>).</w:t>
            </w:r>
          </w:p>
          <w:p w:rsidR="0093687B" w:rsidRPr="0093687B" w:rsidRDefault="0093687B" w:rsidP="00886988">
            <w:pPr>
              <w:spacing w:after="0" w:line="240" w:lineRule="auto"/>
              <w:ind w:firstLine="744"/>
              <w:rPr>
                <w:rFonts w:ascii="Times New Roman" w:eastAsia="Times New Roman" w:hAnsi="Times New Roman"/>
                <w:color w:val="000000"/>
                <w:lang w:eastAsia="ru-RU"/>
              </w:rPr>
            </w:pPr>
            <w:proofErr w:type="gramStart"/>
            <w:r w:rsidRPr="0093687B">
              <w:rPr>
                <w:rFonts w:ascii="Times New Roman" w:eastAsia="Times New Roman" w:hAnsi="Times New Roman"/>
                <w:color w:val="000000"/>
                <w:lang w:eastAsia="ru-RU"/>
              </w:rPr>
              <w:t>8.11.2023 - Фестиваль СНО (Селиванова Ф., Порошина И., Московская А. (1031 гр., 1041 гр.).</w:t>
            </w:r>
            <w:proofErr w:type="gramEnd"/>
          </w:p>
          <w:p w:rsidR="0093687B" w:rsidRPr="0093687B" w:rsidRDefault="0093687B" w:rsidP="00886988">
            <w:pPr>
              <w:spacing w:after="0" w:line="240" w:lineRule="auto"/>
              <w:ind w:firstLine="744"/>
              <w:rPr>
                <w:rFonts w:ascii="Times New Roman" w:eastAsia="Times New Roman" w:hAnsi="Times New Roman"/>
                <w:color w:val="000000"/>
                <w:lang w:eastAsia="ru-RU"/>
              </w:rPr>
            </w:pPr>
            <w:r w:rsidRPr="0093687B">
              <w:rPr>
                <w:rFonts w:ascii="Times New Roman" w:eastAsia="Times New Roman" w:hAnsi="Times New Roman"/>
                <w:color w:val="000000"/>
                <w:lang w:eastAsia="ru-RU"/>
              </w:rPr>
              <w:t xml:space="preserve">6.04.2024 </w:t>
            </w:r>
            <w:proofErr w:type="spellStart"/>
            <w:r w:rsidRPr="0093687B">
              <w:rPr>
                <w:rFonts w:ascii="Times New Roman" w:eastAsia="Times New Roman" w:hAnsi="Times New Roman"/>
                <w:color w:val="000000"/>
                <w:lang w:eastAsia="ru-RU"/>
              </w:rPr>
              <w:t>Конф</w:t>
            </w:r>
            <w:proofErr w:type="spellEnd"/>
            <w:r w:rsidRPr="0093687B">
              <w:rPr>
                <w:rFonts w:ascii="Times New Roman" w:eastAsia="Times New Roman" w:hAnsi="Times New Roman"/>
                <w:color w:val="000000"/>
                <w:lang w:eastAsia="ru-RU"/>
              </w:rPr>
              <w:t xml:space="preserve">. «Искусство в образовании, образование в науке». </w:t>
            </w:r>
            <w:proofErr w:type="gramStart"/>
            <w:r w:rsidRPr="0093687B">
              <w:rPr>
                <w:rFonts w:ascii="Times New Roman" w:eastAsia="Times New Roman" w:hAnsi="Times New Roman"/>
                <w:color w:val="000000"/>
                <w:lang w:eastAsia="ru-RU"/>
              </w:rPr>
              <w:t xml:space="preserve">Секция «Молодость науки» (Головина А., </w:t>
            </w:r>
            <w:proofErr w:type="spellStart"/>
            <w:r w:rsidRPr="0093687B">
              <w:rPr>
                <w:rFonts w:ascii="Times New Roman" w:eastAsia="Times New Roman" w:hAnsi="Times New Roman"/>
                <w:color w:val="000000"/>
                <w:lang w:eastAsia="ru-RU"/>
              </w:rPr>
              <w:t>Ляпина</w:t>
            </w:r>
            <w:proofErr w:type="spellEnd"/>
            <w:r w:rsidRPr="0093687B">
              <w:rPr>
                <w:rFonts w:ascii="Times New Roman" w:eastAsia="Times New Roman" w:hAnsi="Times New Roman"/>
                <w:color w:val="000000"/>
                <w:lang w:eastAsia="ru-RU"/>
              </w:rPr>
              <w:t xml:space="preserve"> Н., Никонова С., </w:t>
            </w:r>
            <w:proofErr w:type="spellStart"/>
            <w:r w:rsidRPr="0093687B">
              <w:rPr>
                <w:rFonts w:ascii="Times New Roman" w:eastAsia="Times New Roman" w:hAnsi="Times New Roman"/>
                <w:color w:val="000000"/>
                <w:lang w:eastAsia="ru-RU"/>
              </w:rPr>
              <w:t>Палкин</w:t>
            </w:r>
            <w:proofErr w:type="spellEnd"/>
            <w:r w:rsidRPr="0093687B">
              <w:rPr>
                <w:rFonts w:ascii="Times New Roman" w:eastAsia="Times New Roman" w:hAnsi="Times New Roman"/>
                <w:color w:val="000000"/>
                <w:lang w:eastAsia="ru-RU"/>
              </w:rPr>
              <w:t xml:space="preserve"> Г., </w:t>
            </w:r>
            <w:proofErr w:type="spellStart"/>
            <w:r w:rsidRPr="0093687B">
              <w:rPr>
                <w:rFonts w:ascii="Times New Roman" w:eastAsia="Times New Roman" w:hAnsi="Times New Roman"/>
                <w:color w:val="000000"/>
                <w:lang w:eastAsia="ru-RU"/>
              </w:rPr>
              <w:t>Хазипов</w:t>
            </w:r>
            <w:proofErr w:type="spellEnd"/>
            <w:r w:rsidRPr="0093687B">
              <w:rPr>
                <w:rFonts w:ascii="Times New Roman" w:eastAsia="Times New Roman" w:hAnsi="Times New Roman"/>
                <w:color w:val="000000"/>
                <w:lang w:eastAsia="ru-RU"/>
              </w:rPr>
              <w:t xml:space="preserve"> А. (1051 гр., 1031 гр.)</w:t>
            </w:r>
            <w:proofErr w:type="gramEnd"/>
          </w:p>
          <w:p w:rsidR="0093687B" w:rsidRPr="0093687B" w:rsidRDefault="0093687B" w:rsidP="00886988">
            <w:pPr>
              <w:spacing w:after="0" w:line="240" w:lineRule="auto"/>
              <w:ind w:firstLine="744"/>
              <w:rPr>
                <w:rFonts w:ascii="Times New Roman" w:eastAsia="Times New Roman" w:hAnsi="Times New Roman"/>
                <w:color w:val="000000"/>
                <w:lang w:eastAsia="ru-RU"/>
              </w:rPr>
            </w:pPr>
            <w:r w:rsidRPr="0093687B">
              <w:rPr>
                <w:rFonts w:ascii="Times New Roman" w:eastAsia="Times New Roman" w:hAnsi="Times New Roman"/>
                <w:color w:val="000000"/>
                <w:lang w:eastAsia="ru-RU"/>
              </w:rPr>
              <w:t>13.05.2024 - 17.05.2024 Неделя науки. Посещение открытых лекций, мастер-классов. (2-4 курсы) Научное путешествие. Студенты факультета музыки организовывали научно-популярные мероприятия для студентов факультета психологии и иностранных студентов. (1031 гр., 1041 гр., 1042 гр., 1051 гр.)</w:t>
            </w:r>
          </w:p>
          <w:p w:rsidR="0093687B" w:rsidRDefault="0093687B" w:rsidP="00886988">
            <w:pPr>
              <w:spacing w:after="0" w:line="240" w:lineRule="auto"/>
              <w:ind w:firstLine="744"/>
              <w:rPr>
                <w:rFonts w:ascii="Times New Roman" w:eastAsia="Times New Roman" w:hAnsi="Times New Roman"/>
                <w:color w:val="000000"/>
                <w:lang w:eastAsia="ru-RU"/>
              </w:rPr>
            </w:pPr>
            <w:r w:rsidRPr="0093687B">
              <w:rPr>
                <w:rFonts w:ascii="Times New Roman" w:eastAsia="Times New Roman" w:hAnsi="Times New Roman"/>
                <w:color w:val="000000"/>
                <w:lang w:eastAsia="ru-RU"/>
              </w:rPr>
              <w:t>31.05.2024 - экскурсия в музей «Дом Дягилева» (1012 гр.)</w:t>
            </w:r>
          </w:p>
          <w:p w:rsidR="00682114" w:rsidRPr="0093687B" w:rsidRDefault="00682114" w:rsidP="00886988">
            <w:pPr>
              <w:spacing w:after="0" w:line="240" w:lineRule="auto"/>
              <w:ind w:firstLine="744"/>
              <w:rPr>
                <w:rFonts w:ascii="Times New Roman" w:eastAsia="Times New Roman" w:hAnsi="Times New Roman"/>
                <w:color w:val="000000"/>
                <w:lang w:eastAsia="ru-RU"/>
              </w:rPr>
            </w:pPr>
          </w:p>
          <w:p w:rsidR="00FF3F80" w:rsidRDefault="00FF3F80" w:rsidP="00886988">
            <w:pPr>
              <w:pStyle w:val="af"/>
              <w:widowControl w:val="0"/>
              <w:shd w:val="clear" w:color="auto" w:fill="FFFFFF"/>
              <w:tabs>
                <w:tab w:val="left" w:pos="360"/>
              </w:tabs>
              <w:autoSpaceDE w:val="0"/>
              <w:autoSpaceDN w:val="0"/>
              <w:adjustRightInd w:val="0"/>
              <w:ind w:left="34"/>
              <w:jc w:val="center"/>
              <w:rPr>
                <w:rFonts w:cs="Calibri"/>
              </w:rPr>
            </w:pPr>
            <w:r w:rsidRPr="00EB2E77">
              <w:rPr>
                <w:rFonts w:cs="Calibri"/>
                <w:b/>
              </w:rPr>
              <w:t>Обеспеченность деятельности подразделений локальной нормативной документацией</w:t>
            </w:r>
            <w:r w:rsidR="00EB2E77">
              <w:rPr>
                <w:rFonts w:cs="Calibri"/>
              </w:rPr>
              <w:t>:</w:t>
            </w:r>
          </w:p>
          <w:p w:rsidR="00FF3F80" w:rsidRPr="007A715C" w:rsidRDefault="00FF3F80" w:rsidP="00886988">
            <w:pPr>
              <w:pStyle w:val="af"/>
              <w:widowControl w:val="0"/>
              <w:shd w:val="clear" w:color="auto" w:fill="FFFFFF"/>
              <w:tabs>
                <w:tab w:val="left" w:pos="360"/>
              </w:tabs>
              <w:autoSpaceDE w:val="0"/>
              <w:autoSpaceDN w:val="0"/>
              <w:adjustRightInd w:val="0"/>
              <w:ind w:left="709"/>
              <w:jc w:val="both"/>
              <w:rPr>
                <w:rFonts w:cs="Calibri"/>
              </w:rPr>
            </w:pPr>
          </w:p>
          <w:p w:rsidR="00892022" w:rsidRDefault="00D57E4B" w:rsidP="00886988">
            <w:pPr>
              <w:pStyle w:val="af"/>
              <w:numPr>
                <w:ilvl w:val="0"/>
                <w:numId w:val="10"/>
              </w:numPr>
              <w:shd w:val="clear" w:color="auto" w:fill="FFFFFF"/>
              <w:tabs>
                <w:tab w:val="left" w:pos="360"/>
              </w:tabs>
              <w:jc w:val="both"/>
              <w:rPr>
                <w:rFonts w:cs="Calibri"/>
                <w:bCs/>
                <w:color w:val="000000"/>
                <w:spacing w:val="-9"/>
              </w:rPr>
            </w:pPr>
            <w:r w:rsidRPr="00D57E4B">
              <w:rPr>
                <w:rFonts w:cs="Calibri"/>
                <w:bCs/>
                <w:color w:val="000000"/>
                <w:spacing w:val="-9"/>
              </w:rPr>
              <w:t>Положение о факультете</w:t>
            </w:r>
          </w:p>
          <w:p w:rsidR="00D57E4B" w:rsidRDefault="00D57E4B" w:rsidP="00886988">
            <w:pPr>
              <w:pStyle w:val="af"/>
              <w:numPr>
                <w:ilvl w:val="0"/>
                <w:numId w:val="10"/>
              </w:numPr>
              <w:shd w:val="clear" w:color="auto" w:fill="FFFFFF"/>
              <w:tabs>
                <w:tab w:val="left" w:pos="360"/>
              </w:tabs>
              <w:jc w:val="both"/>
              <w:rPr>
                <w:rFonts w:cs="Calibri"/>
                <w:bCs/>
                <w:color w:val="000000"/>
                <w:spacing w:val="-9"/>
              </w:rPr>
            </w:pPr>
            <w:r>
              <w:rPr>
                <w:rFonts w:cs="Calibri"/>
                <w:bCs/>
                <w:color w:val="000000"/>
                <w:spacing w:val="-9"/>
              </w:rPr>
              <w:t>Приказы ректора университета по личному составу</w:t>
            </w:r>
          </w:p>
          <w:p w:rsidR="00D57E4B" w:rsidRDefault="00D57E4B" w:rsidP="00886988">
            <w:pPr>
              <w:pStyle w:val="af"/>
              <w:numPr>
                <w:ilvl w:val="0"/>
                <w:numId w:val="10"/>
              </w:numPr>
              <w:shd w:val="clear" w:color="auto" w:fill="FFFFFF"/>
              <w:tabs>
                <w:tab w:val="left" w:pos="360"/>
              </w:tabs>
              <w:jc w:val="both"/>
              <w:rPr>
                <w:rFonts w:cs="Calibri"/>
                <w:bCs/>
                <w:color w:val="000000"/>
                <w:spacing w:val="-9"/>
              </w:rPr>
            </w:pPr>
            <w:r>
              <w:rPr>
                <w:rFonts w:cs="Calibri"/>
                <w:bCs/>
                <w:color w:val="000000"/>
                <w:spacing w:val="-9"/>
              </w:rPr>
              <w:t>Распоряжения ректора университета по основной деятельности</w:t>
            </w:r>
          </w:p>
          <w:p w:rsidR="00D57E4B" w:rsidRDefault="00D57E4B" w:rsidP="00886988">
            <w:pPr>
              <w:pStyle w:val="af"/>
              <w:numPr>
                <w:ilvl w:val="0"/>
                <w:numId w:val="10"/>
              </w:numPr>
              <w:shd w:val="clear" w:color="auto" w:fill="FFFFFF"/>
              <w:tabs>
                <w:tab w:val="left" w:pos="360"/>
              </w:tabs>
              <w:jc w:val="both"/>
              <w:rPr>
                <w:rFonts w:cs="Calibri"/>
                <w:bCs/>
                <w:color w:val="000000"/>
                <w:spacing w:val="-9"/>
              </w:rPr>
            </w:pPr>
            <w:r>
              <w:rPr>
                <w:rFonts w:cs="Calibri"/>
                <w:bCs/>
                <w:color w:val="000000"/>
                <w:spacing w:val="-9"/>
              </w:rPr>
              <w:lastRenderedPageBreak/>
              <w:t>Распоряжения ректора университета по административно-хозяйственной деятельности</w:t>
            </w:r>
          </w:p>
          <w:p w:rsidR="00D57E4B" w:rsidRDefault="00D57E4B" w:rsidP="00886988">
            <w:pPr>
              <w:pStyle w:val="af"/>
              <w:numPr>
                <w:ilvl w:val="0"/>
                <w:numId w:val="10"/>
              </w:numPr>
              <w:shd w:val="clear" w:color="auto" w:fill="FFFFFF"/>
              <w:tabs>
                <w:tab w:val="left" w:pos="360"/>
              </w:tabs>
              <w:jc w:val="both"/>
              <w:rPr>
                <w:rFonts w:cs="Calibri"/>
                <w:bCs/>
                <w:color w:val="000000"/>
                <w:spacing w:val="-9"/>
              </w:rPr>
            </w:pPr>
            <w:r>
              <w:rPr>
                <w:rFonts w:cs="Calibri"/>
                <w:bCs/>
                <w:color w:val="000000"/>
                <w:spacing w:val="-9"/>
              </w:rPr>
              <w:t>Протоколы заседаний Ученого совета факультета</w:t>
            </w:r>
          </w:p>
          <w:p w:rsidR="00D57E4B" w:rsidRDefault="00D57E4B" w:rsidP="00886988">
            <w:pPr>
              <w:pStyle w:val="af"/>
              <w:numPr>
                <w:ilvl w:val="0"/>
                <w:numId w:val="10"/>
              </w:numPr>
              <w:shd w:val="clear" w:color="auto" w:fill="FFFFFF"/>
              <w:tabs>
                <w:tab w:val="left" w:pos="360"/>
              </w:tabs>
              <w:jc w:val="both"/>
              <w:rPr>
                <w:rFonts w:cs="Calibri"/>
                <w:bCs/>
                <w:color w:val="000000"/>
                <w:spacing w:val="-9"/>
              </w:rPr>
            </w:pPr>
            <w:r>
              <w:rPr>
                <w:rFonts w:cs="Calibri"/>
                <w:bCs/>
                <w:color w:val="000000"/>
                <w:spacing w:val="-9"/>
              </w:rPr>
              <w:t>Программы ГИА основных профессиональных образовательных программ (ОПОП) по направлениям подготовки всех форм обучения</w:t>
            </w:r>
          </w:p>
          <w:p w:rsidR="00D57E4B" w:rsidRDefault="00D57E4B" w:rsidP="00886988">
            <w:pPr>
              <w:pStyle w:val="af"/>
              <w:numPr>
                <w:ilvl w:val="0"/>
                <w:numId w:val="10"/>
              </w:numPr>
              <w:shd w:val="clear" w:color="auto" w:fill="FFFFFF"/>
              <w:tabs>
                <w:tab w:val="left" w:pos="360"/>
              </w:tabs>
              <w:jc w:val="both"/>
              <w:rPr>
                <w:rFonts w:cs="Calibri"/>
                <w:bCs/>
                <w:color w:val="000000"/>
                <w:spacing w:val="-9"/>
              </w:rPr>
            </w:pPr>
            <w:r>
              <w:rPr>
                <w:rFonts w:cs="Calibri"/>
                <w:bCs/>
                <w:color w:val="000000"/>
                <w:spacing w:val="-9"/>
              </w:rPr>
              <w:t>Оценочные материалы (фонды оценочных средств ГИА) основных профессиональных образовательных программ (ОПОП) по направлениям подготовки всех форм обучения</w:t>
            </w:r>
          </w:p>
          <w:p w:rsidR="00D57E4B" w:rsidRDefault="00D57E4B" w:rsidP="00886988">
            <w:pPr>
              <w:pStyle w:val="af"/>
              <w:numPr>
                <w:ilvl w:val="0"/>
                <w:numId w:val="10"/>
              </w:numPr>
              <w:shd w:val="clear" w:color="auto" w:fill="FFFFFF"/>
              <w:tabs>
                <w:tab w:val="left" w:pos="360"/>
              </w:tabs>
              <w:jc w:val="both"/>
              <w:rPr>
                <w:rFonts w:cs="Calibri"/>
                <w:bCs/>
                <w:color w:val="000000"/>
                <w:spacing w:val="-9"/>
              </w:rPr>
            </w:pPr>
            <w:r>
              <w:rPr>
                <w:rFonts w:cs="Calibri"/>
                <w:bCs/>
                <w:color w:val="000000"/>
                <w:spacing w:val="-9"/>
              </w:rPr>
              <w:t>Отчеты председателей и членов ГЭК по реализуемым направлениям всех форм обучения</w:t>
            </w:r>
          </w:p>
          <w:p w:rsidR="00D57E4B" w:rsidRDefault="00D57E4B" w:rsidP="00886988">
            <w:pPr>
              <w:pStyle w:val="af"/>
              <w:numPr>
                <w:ilvl w:val="0"/>
                <w:numId w:val="10"/>
              </w:numPr>
              <w:shd w:val="clear" w:color="auto" w:fill="FFFFFF"/>
              <w:tabs>
                <w:tab w:val="left" w:pos="360"/>
              </w:tabs>
              <w:jc w:val="both"/>
              <w:rPr>
                <w:rFonts w:cs="Calibri"/>
                <w:bCs/>
                <w:color w:val="000000"/>
                <w:spacing w:val="-9"/>
              </w:rPr>
            </w:pPr>
            <w:r>
              <w:rPr>
                <w:rFonts w:cs="Calibri"/>
                <w:bCs/>
                <w:color w:val="000000"/>
                <w:spacing w:val="-9"/>
              </w:rPr>
              <w:t>Распоряжения</w:t>
            </w:r>
            <w:r w:rsidR="00897264">
              <w:rPr>
                <w:rFonts w:cs="Calibri"/>
                <w:bCs/>
                <w:color w:val="000000"/>
                <w:spacing w:val="-9"/>
              </w:rPr>
              <w:t xml:space="preserve"> декана факультета</w:t>
            </w:r>
          </w:p>
          <w:p w:rsidR="00DE624F" w:rsidRDefault="00DE624F" w:rsidP="00886988">
            <w:pPr>
              <w:pStyle w:val="af"/>
              <w:numPr>
                <w:ilvl w:val="0"/>
                <w:numId w:val="10"/>
              </w:numPr>
              <w:shd w:val="clear" w:color="auto" w:fill="FFFFFF"/>
              <w:tabs>
                <w:tab w:val="left" w:pos="360"/>
              </w:tabs>
              <w:jc w:val="both"/>
              <w:rPr>
                <w:rFonts w:cs="Calibri"/>
                <w:bCs/>
                <w:color w:val="000000"/>
                <w:spacing w:val="-9"/>
              </w:rPr>
            </w:pPr>
            <w:r>
              <w:rPr>
                <w:rFonts w:cs="Calibri"/>
                <w:bCs/>
                <w:color w:val="000000"/>
                <w:spacing w:val="-9"/>
              </w:rPr>
              <w:t>Положение о музыкальном лицее</w:t>
            </w:r>
          </w:p>
          <w:p w:rsidR="007E2B4C" w:rsidRDefault="007E2B4C" w:rsidP="00886988">
            <w:pPr>
              <w:pStyle w:val="af"/>
              <w:numPr>
                <w:ilvl w:val="0"/>
                <w:numId w:val="10"/>
              </w:numPr>
              <w:shd w:val="clear" w:color="auto" w:fill="FFFFFF"/>
              <w:tabs>
                <w:tab w:val="left" w:pos="360"/>
              </w:tabs>
              <w:jc w:val="both"/>
              <w:rPr>
                <w:rFonts w:cs="Calibri"/>
                <w:bCs/>
                <w:color w:val="000000"/>
                <w:spacing w:val="-9"/>
              </w:rPr>
            </w:pPr>
            <w:r>
              <w:rPr>
                <w:rFonts w:cs="Calibri"/>
                <w:bCs/>
                <w:color w:val="000000"/>
                <w:spacing w:val="-9"/>
              </w:rPr>
              <w:t>Положение об СНО факультета</w:t>
            </w:r>
          </w:p>
          <w:p w:rsidR="00C42D5B" w:rsidRPr="00D57E4B" w:rsidRDefault="00C42D5B" w:rsidP="00886988">
            <w:pPr>
              <w:pStyle w:val="af"/>
              <w:numPr>
                <w:ilvl w:val="0"/>
                <w:numId w:val="10"/>
              </w:numPr>
              <w:shd w:val="clear" w:color="auto" w:fill="FFFFFF"/>
              <w:tabs>
                <w:tab w:val="left" w:pos="360"/>
              </w:tabs>
              <w:jc w:val="both"/>
              <w:rPr>
                <w:rFonts w:cs="Calibri"/>
                <w:bCs/>
                <w:color w:val="000000"/>
                <w:spacing w:val="-9"/>
              </w:rPr>
            </w:pPr>
            <w:r>
              <w:rPr>
                <w:rFonts w:cs="Calibri"/>
                <w:bCs/>
                <w:color w:val="000000"/>
                <w:spacing w:val="-9"/>
              </w:rPr>
              <w:t xml:space="preserve">Положение о Студенческой лаборатории медиа и </w:t>
            </w:r>
            <w:proofErr w:type="spellStart"/>
            <w:r>
              <w:rPr>
                <w:rFonts w:cs="Calibri"/>
                <w:bCs/>
                <w:color w:val="000000"/>
                <w:spacing w:val="-9"/>
              </w:rPr>
              <w:t>медиаобразования</w:t>
            </w:r>
            <w:proofErr w:type="spellEnd"/>
          </w:p>
          <w:p w:rsidR="00E35267" w:rsidRPr="007F3B00" w:rsidRDefault="00E35267" w:rsidP="00886988">
            <w:pPr>
              <w:shd w:val="clear" w:color="auto" w:fill="FFFFFF"/>
              <w:spacing w:after="0" w:line="240" w:lineRule="auto"/>
              <w:jc w:val="both"/>
              <w:rPr>
                <w:rFonts w:cs="Calibri"/>
                <w:sz w:val="24"/>
                <w:szCs w:val="24"/>
              </w:rPr>
            </w:pPr>
          </w:p>
          <w:p w:rsidR="00E6691B" w:rsidRPr="00892022" w:rsidRDefault="00E6691B" w:rsidP="00886988">
            <w:pPr>
              <w:widowControl w:val="0"/>
              <w:tabs>
                <w:tab w:val="left" w:pos="426"/>
              </w:tabs>
              <w:autoSpaceDE w:val="0"/>
              <w:autoSpaceDN w:val="0"/>
              <w:adjustRightInd w:val="0"/>
              <w:spacing w:after="0" w:line="240" w:lineRule="auto"/>
              <w:jc w:val="both"/>
              <w:rPr>
                <w:rFonts w:ascii="Times New Roman" w:hAnsi="Times New Roman"/>
                <w:b/>
                <w:sz w:val="24"/>
                <w:szCs w:val="24"/>
              </w:rPr>
            </w:pPr>
            <w:r w:rsidRPr="00892022">
              <w:rPr>
                <w:rFonts w:ascii="Times New Roman" w:hAnsi="Times New Roman"/>
                <w:b/>
                <w:sz w:val="24"/>
                <w:szCs w:val="24"/>
              </w:rPr>
              <w:t>Раздел 2. Кадровое обеспечение.</w:t>
            </w:r>
          </w:p>
          <w:p w:rsidR="00E6691B" w:rsidRPr="007A715C" w:rsidRDefault="00E6691B" w:rsidP="00886988">
            <w:pPr>
              <w:pStyle w:val="af"/>
              <w:ind w:left="1440"/>
              <w:jc w:val="both"/>
              <w:rPr>
                <w:rFonts w:cs="Calibri"/>
                <w:b/>
                <w:bCs/>
                <w:iCs/>
                <w:noProof/>
                <w:kern w:val="28"/>
              </w:rPr>
            </w:pPr>
            <w:r w:rsidRPr="007A715C">
              <w:rPr>
                <w:rFonts w:cs="Calibri"/>
              </w:rPr>
              <w:t>Анализ и динамика кадрового обеспечения за отчетный период:</w:t>
            </w:r>
          </w:p>
          <w:p w:rsidR="00E6691B" w:rsidRPr="001665A2" w:rsidRDefault="00E6691B" w:rsidP="00886988">
            <w:pPr>
              <w:pStyle w:val="af"/>
              <w:jc w:val="both"/>
              <w:rPr>
                <w:rFonts w:cs="Calibri"/>
              </w:rPr>
            </w:pPr>
          </w:p>
          <w:tbl>
            <w:tblPr>
              <w:tblW w:w="4418" w:type="pct"/>
              <w:tblLayout w:type="fixed"/>
              <w:tblLook w:val="04A0" w:firstRow="1" w:lastRow="0" w:firstColumn="1" w:lastColumn="0" w:noHBand="0" w:noVBand="1"/>
            </w:tblPr>
            <w:tblGrid>
              <w:gridCol w:w="636"/>
              <w:gridCol w:w="1211"/>
              <w:gridCol w:w="2310"/>
              <w:gridCol w:w="2743"/>
              <w:gridCol w:w="868"/>
              <w:gridCol w:w="1177"/>
            </w:tblGrid>
            <w:tr w:rsidR="00682114" w:rsidRPr="00C50621" w:rsidTr="00682114">
              <w:trPr>
                <w:trHeight w:val="570"/>
              </w:trPr>
              <w:tc>
                <w:tcPr>
                  <w:tcW w:w="356" w:type="pct"/>
                  <w:tcBorders>
                    <w:top w:val="nil"/>
                    <w:left w:val="single" w:sz="4" w:space="0" w:color="auto"/>
                    <w:bottom w:val="single" w:sz="4" w:space="0" w:color="auto"/>
                    <w:right w:val="single" w:sz="4" w:space="0" w:color="auto"/>
                  </w:tcBorders>
                  <w:shd w:val="clear" w:color="auto" w:fill="FCD5B4"/>
                  <w:noWrap/>
                  <w:vAlign w:val="center"/>
                  <w:hideMark/>
                </w:tcPr>
                <w:p w:rsidR="00682114" w:rsidRPr="00C50621" w:rsidRDefault="00682114" w:rsidP="00886988">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2</w:t>
                  </w:r>
                </w:p>
              </w:tc>
              <w:tc>
                <w:tcPr>
                  <w:tcW w:w="677" w:type="pct"/>
                  <w:tcBorders>
                    <w:top w:val="nil"/>
                    <w:left w:val="nil"/>
                    <w:bottom w:val="single" w:sz="4" w:space="0" w:color="auto"/>
                    <w:right w:val="single" w:sz="4" w:space="0" w:color="auto"/>
                  </w:tcBorders>
                  <w:shd w:val="clear" w:color="auto" w:fill="FCD5B4"/>
                  <w:vAlign w:val="center"/>
                  <w:hideMark/>
                </w:tcPr>
                <w:p w:rsidR="00682114" w:rsidRPr="00C50621" w:rsidRDefault="00682114" w:rsidP="00886988">
                  <w:pPr>
                    <w:spacing w:after="0" w:line="240" w:lineRule="auto"/>
                    <w:rPr>
                      <w:rFonts w:ascii="Times New Roman" w:eastAsia="Times New Roman" w:hAnsi="Times New Roman"/>
                      <w:b/>
                      <w:bCs/>
                      <w:color w:val="000000"/>
                      <w:sz w:val="18"/>
                      <w:szCs w:val="18"/>
                      <w:lang w:eastAsia="ru-RU"/>
                    </w:rPr>
                  </w:pPr>
                  <w:r w:rsidRPr="00C50621">
                    <w:rPr>
                      <w:rFonts w:ascii="Times New Roman" w:eastAsia="Times New Roman" w:hAnsi="Times New Roman"/>
                      <w:b/>
                      <w:bCs/>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shd w:val="clear" w:color="auto" w:fill="FCD5B4"/>
                  <w:vAlign w:val="center"/>
                  <w:hideMark/>
                </w:tcPr>
                <w:p w:rsidR="00682114" w:rsidRPr="00C50621" w:rsidRDefault="00682114" w:rsidP="00886988">
                  <w:pPr>
                    <w:spacing w:after="0" w:line="240" w:lineRule="auto"/>
                    <w:rPr>
                      <w:rFonts w:ascii="Times New Roman" w:eastAsia="Times New Roman" w:hAnsi="Times New Roman"/>
                      <w:b/>
                      <w:bCs/>
                      <w:color w:val="000000"/>
                      <w:sz w:val="18"/>
                      <w:szCs w:val="18"/>
                      <w:lang w:eastAsia="ru-RU"/>
                    </w:rPr>
                  </w:pPr>
                  <w:r w:rsidRPr="00C50621">
                    <w:rPr>
                      <w:rFonts w:ascii="Times New Roman" w:eastAsia="Times New Roman" w:hAnsi="Times New Roman"/>
                      <w:b/>
                      <w:bCs/>
                      <w:color w:val="000000"/>
                      <w:sz w:val="18"/>
                      <w:szCs w:val="18"/>
                      <w:lang w:eastAsia="ru-RU"/>
                    </w:rPr>
                    <w:t>Расчетный показатель</w:t>
                  </w:r>
                </w:p>
              </w:tc>
              <w:tc>
                <w:tcPr>
                  <w:tcW w:w="1533" w:type="pct"/>
                  <w:tcBorders>
                    <w:top w:val="nil"/>
                    <w:left w:val="nil"/>
                    <w:bottom w:val="single" w:sz="4" w:space="0" w:color="auto"/>
                    <w:right w:val="single" w:sz="4" w:space="0" w:color="auto"/>
                  </w:tcBorders>
                  <w:shd w:val="clear" w:color="auto" w:fill="FCD5B4"/>
                  <w:vAlign w:val="center"/>
                  <w:hideMark/>
                </w:tcPr>
                <w:p w:rsidR="00682114" w:rsidRPr="00C50621" w:rsidRDefault="00682114" w:rsidP="00886988">
                  <w:pPr>
                    <w:spacing w:after="0" w:line="240" w:lineRule="auto"/>
                    <w:rPr>
                      <w:rFonts w:ascii="Times New Roman" w:eastAsia="Times New Roman" w:hAnsi="Times New Roman"/>
                      <w:b/>
                      <w:bCs/>
                      <w:color w:val="000000"/>
                      <w:sz w:val="18"/>
                      <w:szCs w:val="18"/>
                      <w:lang w:eastAsia="ru-RU"/>
                    </w:rPr>
                  </w:pPr>
                  <w:r w:rsidRPr="00C50621">
                    <w:rPr>
                      <w:rFonts w:ascii="Times New Roman" w:eastAsia="Times New Roman" w:hAnsi="Times New Roman"/>
                      <w:b/>
                      <w:bCs/>
                      <w:color w:val="000000"/>
                      <w:sz w:val="18"/>
                      <w:szCs w:val="18"/>
                      <w:lang w:eastAsia="ru-RU"/>
                    </w:rPr>
                    <w:t>Суммарное приведенное значение баллов кадрового потенциала</w:t>
                  </w:r>
                </w:p>
              </w:tc>
              <w:tc>
                <w:tcPr>
                  <w:tcW w:w="485" w:type="pct"/>
                  <w:tcBorders>
                    <w:top w:val="nil"/>
                    <w:left w:val="nil"/>
                    <w:bottom w:val="single" w:sz="4" w:space="0" w:color="auto"/>
                    <w:right w:val="single" w:sz="4" w:space="0" w:color="auto"/>
                  </w:tcBorders>
                  <w:shd w:val="clear" w:color="auto" w:fill="FCD5B4"/>
                  <w:noWrap/>
                  <w:vAlign w:val="center"/>
                  <w:hideMark/>
                </w:tcPr>
                <w:p w:rsidR="00682114" w:rsidRPr="00C50621" w:rsidRDefault="00682114" w:rsidP="00886988">
                  <w:pPr>
                    <w:spacing w:after="0" w:line="240" w:lineRule="auto"/>
                    <w:jc w:val="center"/>
                    <w:rPr>
                      <w:rFonts w:ascii="Times New Roman" w:eastAsia="Times New Roman" w:hAnsi="Times New Roman"/>
                      <w:b/>
                      <w:bCs/>
                      <w:color w:val="000000"/>
                      <w:sz w:val="18"/>
                      <w:szCs w:val="18"/>
                      <w:lang w:eastAsia="ru-RU"/>
                    </w:rPr>
                  </w:pPr>
                </w:p>
              </w:tc>
              <w:tc>
                <w:tcPr>
                  <w:tcW w:w="658" w:type="pct"/>
                  <w:tcBorders>
                    <w:top w:val="nil"/>
                    <w:left w:val="nil"/>
                    <w:bottom w:val="single" w:sz="4" w:space="0" w:color="auto"/>
                    <w:right w:val="single" w:sz="4" w:space="0" w:color="auto"/>
                  </w:tcBorders>
                  <w:shd w:val="clear" w:color="auto" w:fill="FCD5B4"/>
                  <w:noWrap/>
                  <w:vAlign w:val="center"/>
                  <w:hideMark/>
                </w:tcPr>
                <w:p w:rsidR="00682114" w:rsidRPr="00C50621" w:rsidRDefault="00682114" w:rsidP="00886988">
                  <w:pPr>
                    <w:spacing w:after="0" w:line="240" w:lineRule="auto"/>
                    <w:jc w:val="center"/>
                    <w:rPr>
                      <w:rFonts w:ascii="Times New Roman" w:eastAsia="Times New Roman" w:hAnsi="Times New Roman"/>
                      <w:b/>
                      <w:bCs/>
                      <w:color w:val="000000"/>
                      <w:sz w:val="18"/>
                      <w:szCs w:val="18"/>
                      <w:lang w:eastAsia="ru-RU"/>
                    </w:rPr>
                  </w:pPr>
                  <w:r>
                    <w:rPr>
                      <w:rFonts w:ascii="Times New Roman" w:eastAsia="Times New Roman" w:hAnsi="Times New Roman"/>
                      <w:b/>
                      <w:bCs/>
                      <w:color w:val="000000"/>
                      <w:sz w:val="18"/>
                      <w:szCs w:val="18"/>
                      <w:lang w:eastAsia="ru-RU"/>
                    </w:rPr>
                    <w:t>2023-2024</w:t>
                  </w:r>
                </w:p>
              </w:tc>
            </w:tr>
            <w:tr w:rsidR="00682114" w:rsidRPr="00C50621" w:rsidTr="00682114">
              <w:trPr>
                <w:trHeight w:val="510"/>
              </w:trPr>
              <w:tc>
                <w:tcPr>
                  <w:tcW w:w="356"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r w:rsidRPr="00C50621">
                    <w:rPr>
                      <w:rFonts w:ascii="Times New Roman" w:eastAsia="Times New Roman" w:hAnsi="Times New Roman"/>
                      <w:color w:val="000000"/>
                      <w:sz w:val="18"/>
                      <w:szCs w:val="18"/>
                      <w:lang w:eastAsia="ru-RU"/>
                    </w:rPr>
                    <w:t>.1.</w:t>
                  </w:r>
                </w:p>
              </w:tc>
              <w:tc>
                <w:tcPr>
                  <w:tcW w:w="677" w:type="pct"/>
                  <w:tcBorders>
                    <w:top w:val="nil"/>
                    <w:left w:val="nil"/>
                    <w:bottom w:val="single" w:sz="4" w:space="0" w:color="auto"/>
                    <w:right w:val="single" w:sz="4" w:space="0" w:color="auto"/>
                  </w:tcBorders>
                  <w:shd w:val="clear" w:color="auto" w:fill="DAEEF3"/>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shd w:val="clear" w:color="auto" w:fill="DAEEF3"/>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Общая численность НПР</w:t>
                  </w:r>
                </w:p>
              </w:tc>
              <w:tc>
                <w:tcPr>
                  <w:tcW w:w="1533" w:type="pct"/>
                  <w:tcBorders>
                    <w:top w:val="nil"/>
                    <w:left w:val="nil"/>
                    <w:bottom w:val="single" w:sz="4" w:space="0" w:color="auto"/>
                    <w:right w:val="single" w:sz="4" w:space="0" w:color="auto"/>
                  </w:tcBorders>
                  <w:shd w:val="clear" w:color="auto" w:fill="DAEEF3"/>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Численность педагогических и научных работников с учетом штатных работников, совместителей и работников по договору ГПХ</w:t>
                  </w:r>
                </w:p>
              </w:tc>
              <w:tc>
                <w:tcPr>
                  <w:tcW w:w="485" w:type="pct"/>
                  <w:tcBorders>
                    <w:top w:val="nil"/>
                    <w:left w:val="nil"/>
                    <w:bottom w:val="single" w:sz="4" w:space="0" w:color="auto"/>
                    <w:right w:val="single" w:sz="4" w:space="0" w:color="auto"/>
                  </w:tcBorders>
                  <w:shd w:val="clear" w:color="auto" w:fill="DAEEF3"/>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человек</w:t>
                  </w:r>
                </w:p>
              </w:tc>
              <w:tc>
                <w:tcPr>
                  <w:tcW w:w="658" w:type="pct"/>
                  <w:tcBorders>
                    <w:top w:val="nil"/>
                    <w:left w:val="nil"/>
                    <w:bottom w:val="single" w:sz="4" w:space="0" w:color="auto"/>
                    <w:right w:val="single" w:sz="4" w:space="0" w:color="auto"/>
                  </w:tcBorders>
                  <w:shd w:val="clear" w:color="auto" w:fill="DAEEF3"/>
                  <w:noWrap/>
                  <w:vAlign w:val="center"/>
                  <w:hideMark/>
                </w:tcPr>
                <w:p w:rsidR="00682114" w:rsidRPr="00C50621" w:rsidRDefault="00682114" w:rsidP="00886988">
                  <w:pPr>
                    <w:spacing w:after="0" w:line="240" w:lineRule="auto"/>
                    <w:jc w:val="center"/>
                    <w:rPr>
                      <w:rFonts w:ascii="Times New Roman" w:eastAsia="Times New Roman" w:hAnsi="Times New Roman"/>
                      <w:b/>
                      <w:color w:val="000000"/>
                      <w:sz w:val="18"/>
                      <w:szCs w:val="18"/>
                      <w:lang w:eastAsia="ru-RU"/>
                    </w:rPr>
                  </w:pPr>
                  <w:r w:rsidRPr="00C50621">
                    <w:rPr>
                      <w:rFonts w:ascii="Times New Roman" w:eastAsia="Times New Roman" w:hAnsi="Times New Roman"/>
                      <w:b/>
                      <w:color w:val="000000"/>
                      <w:sz w:val="18"/>
                      <w:szCs w:val="18"/>
                      <w:lang w:eastAsia="ru-RU"/>
                    </w:rPr>
                    <w:t>46 </w:t>
                  </w:r>
                </w:p>
              </w:tc>
            </w:tr>
            <w:tr w:rsidR="00682114" w:rsidRPr="00C50621" w:rsidTr="00682114">
              <w:trPr>
                <w:trHeight w:val="360"/>
              </w:trPr>
              <w:tc>
                <w:tcPr>
                  <w:tcW w:w="356" w:type="pct"/>
                  <w:tcBorders>
                    <w:top w:val="nil"/>
                    <w:left w:val="single" w:sz="4" w:space="0" w:color="auto"/>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Общая численность НПР</w:t>
                  </w:r>
                </w:p>
              </w:tc>
              <w:tc>
                <w:tcPr>
                  <w:tcW w:w="1533"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культурологии, музыковедения и музыкального образования</w:t>
                  </w:r>
                </w:p>
              </w:tc>
              <w:tc>
                <w:tcPr>
                  <w:tcW w:w="485" w:type="pct"/>
                  <w:tcBorders>
                    <w:top w:val="nil"/>
                    <w:left w:val="nil"/>
                    <w:bottom w:val="single" w:sz="4" w:space="0" w:color="auto"/>
                    <w:right w:val="single" w:sz="4" w:space="0" w:color="auto"/>
                  </w:tcBorders>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человек</w:t>
                  </w:r>
                </w:p>
              </w:tc>
              <w:tc>
                <w:tcPr>
                  <w:tcW w:w="658" w:type="pct"/>
                  <w:tcBorders>
                    <w:top w:val="nil"/>
                    <w:left w:val="nil"/>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24</w:t>
                  </w:r>
                </w:p>
              </w:tc>
            </w:tr>
            <w:tr w:rsidR="00682114" w:rsidRPr="00C50621" w:rsidTr="00682114">
              <w:trPr>
                <w:trHeight w:val="360"/>
              </w:trPr>
              <w:tc>
                <w:tcPr>
                  <w:tcW w:w="356" w:type="pct"/>
                  <w:tcBorders>
                    <w:top w:val="nil"/>
                    <w:left w:val="single" w:sz="4" w:space="0" w:color="auto"/>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Общая численность НПР</w:t>
                  </w:r>
                </w:p>
              </w:tc>
              <w:tc>
                <w:tcPr>
                  <w:tcW w:w="1533"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вокально-хорового и инструментального исполнительства</w:t>
                  </w:r>
                </w:p>
              </w:tc>
              <w:tc>
                <w:tcPr>
                  <w:tcW w:w="485" w:type="pct"/>
                  <w:tcBorders>
                    <w:top w:val="nil"/>
                    <w:left w:val="nil"/>
                    <w:bottom w:val="single" w:sz="4" w:space="0" w:color="auto"/>
                    <w:right w:val="single" w:sz="4" w:space="0" w:color="auto"/>
                  </w:tcBorders>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человек</w:t>
                  </w:r>
                </w:p>
              </w:tc>
              <w:tc>
                <w:tcPr>
                  <w:tcW w:w="658" w:type="pct"/>
                  <w:tcBorders>
                    <w:top w:val="nil"/>
                    <w:left w:val="nil"/>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22</w:t>
                  </w:r>
                </w:p>
              </w:tc>
            </w:tr>
            <w:tr w:rsidR="00682114" w:rsidRPr="00C50621" w:rsidTr="00682114">
              <w:trPr>
                <w:trHeight w:val="510"/>
              </w:trPr>
              <w:tc>
                <w:tcPr>
                  <w:tcW w:w="356"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r w:rsidRPr="00C50621">
                    <w:rPr>
                      <w:rFonts w:ascii="Times New Roman" w:eastAsia="Times New Roman" w:hAnsi="Times New Roman"/>
                      <w:color w:val="000000"/>
                      <w:sz w:val="18"/>
                      <w:szCs w:val="18"/>
                      <w:lang w:eastAsia="ru-RU"/>
                    </w:rPr>
                    <w:t>.2.</w:t>
                  </w:r>
                </w:p>
              </w:tc>
              <w:tc>
                <w:tcPr>
                  <w:tcW w:w="677" w:type="pct"/>
                  <w:tcBorders>
                    <w:top w:val="nil"/>
                    <w:left w:val="nil"/>
                    <w:bottom w:val="single" w:sz="4" w:space="0" w:color="auto"/>
                    <w:right w:val="single" w:sz="4" w:space="0" w:color="auto"/>
                  </w:tcBorders>
                  <w:shd w:val="clear" w:color="auto" w:fill="DAEEF3"/>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shd w:val="clear" w:color="auto" w:fill="DAEEF3"/>
                  <w:noWrap/>
                  <w:hideMark/>
                </w:tcPr>
                <w:p w:rsidR="00682114" w:rsidRPr="00C50621" w:rsidRDefault="00682114" w:rsidP="00886988">
                  <w:pPr>
                    <w:spacing w:after="0" w:line="240" w:lineRule="auto"/>
                    <w:rPr>
                      <w:rFonts w:ascii="Times New Roman" w:eastAsia="Times New Roman" w:hAnsi="Times New Roman"/>
                      <w:sz w:val="18"/>
                      <w:szCs w:val="18"/>
                      <w:lang w:eastAsia="ru-RU"/>
                    </w:rPr>
                  </w:pPr>
                  <w:r w:rsidRPr="00C50621">
                    <w:rPr>
                      <w:rFonts w:ascii="Times New Roman" w:eastAsia="Times New Roman" w:hAnsi="Times New Roman"/>
                      <w:sz w:val="18"/>
                      <w:szCs w:val="18"/>
                      <w:lang w:eastAsia="ru-RU"/>
                    </w:rPr>
                    <w:t xml:space="preserve">Количество ставок НПР </w:t>
                  </w:r>
                </w:p>
              </w:tc>
              <w:tc>
                <w:tcPr>
                  <w:tcW w:w="1533" w:type="pct"/>
                  <w:tcBorders>
                    <w:top w:val="nil"/>
                    <w:left w:val="nil"/>
                    <w:bottom w:val="single" w:sz="4" w:space="0" w:color="auto"/>
                    <w:right w:val="single" w:sz="4" w:space="0" w:color="auto"/>
                  </w:tcBorders>
                  <w:shd w:val="clear" w:color="auto" w:fill="DAEEF3"/>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Суммарное количество ставок, занимаемых НПР с учетом штатных работников, совместителей и работников по договору ГПХ</w:t>
                  </w:r>
                </w:p>
              </w:tc>
              <w:tc>
                <w:tcPr>
                  <w:tcW w:w="485" w:type="pct"/>
                  <w:tcBorders>
                    <w:top w:val="nil"/>
                    <w:left w:val="nil"/>
                    <w:bottom w:val="single" w:sz="4" w:space="0" w:color="auto"/>
                    <w:right w:val="single" w:sz="4" w:space="0" w:color="auto"/>
                  </w:tcBorders>
                  <w:shd w:val="clear" w:color="auto" w:fill="DAEEF3"/>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ставок</w:t>
                  </w:r>
                </w:p>
              </w:tc>
              <w:tc>
                <w:tcPr>
                  <w:tcW w:w="658" w:type="pct"/>
                  <w:tcBorders>
                    <w:top w:val="nil"/>
                    <w:left w:val="nil"/>
                    <w:bottom w:val="single" w:sz="4" w:space="0" w:color="auto"/>
                    <w:right w:val="single" w:sz="4" w:space="0" w:color="auto"/>
                  </w:tcBorders>
                  <w:shd w:val="clear" w:color="auto" w:fill="E4DFEC"/>
                  <w:noWrap/>
                  <w:vAlign w:val="center"/>
                  <w:hideMark/>
                </w:tcPr>
                <w:p w:rsidR="00682114" w:rsidRPr="00C50621" w:rsidRDefault="00682114" w:rsidP="00886988">
                  <w:pPr>
                    <w:spacing w:after="0" w:line="240" w:lineRule="auto"/>
                    <w:jc w:val="center"/>
                    <w:rPr>
                      <w:rFonts w:ascii="Times New Roman" w:eastAsia="Times New Roman" w:hAnsi="Times New Roman"/>
                      <w:b/>
                      <w:color w:val="000000"/>
                      <w:sz w:val="18"/>
                      <w:szCs w:val="18"/>
                      <w:lang w:eastAsia="ru-RU"/>
                    </w:rPr>
                  </w:pPr>
                  <w:r>
                    <w:rPr>
                      <w:rFonts w:ascii="Times New Roman" w:eastAsia="Times New Roman" w:hAnsi="Times New Roman"/>
                      <w:b/>
                      <w:color w:val="000000"/>
                      <w:sz w:val="18"/>
                      <w:szCs w:val="18"/>
                      <w:lang w:eastAsia="ru-RU"/>
                    </w:rPr>
                    <w:t>16.25</w:t>
                  </w:r>
                </w:p>
              </w:tc>
            </w:tr>
            <w:tr w:rsidR="00682114" w:rsidRPr="00C50621" w:rsidTr="00682114">
              <w:trPr>
                <w:trHeight w:val="315"/>
              </w:trPr>
              <w:tc>
                <w:tcPr>
                  <w:tcW w:w="356" w:type="pct"/>
                  <w:tcBorders>
                    <w:top w:val="nil"/>
                    <w:left w:val="single" w:sz="4" w:space="0" w:color="auto"/>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sz w:val="18"/>
                      <w:szCs w:val="18"/>
                      <w:lang w:eastAsia="ru-RU"/>
                    </w:rPr>
                  </w:pPr>
                  <w:r w:rsidRPr="00C50621">
                    <w:rPr>
                      <w:rFonts w:ascii="Times New Roman" w:eastAsia="Times New Roman" w:hAnsi="Times New Roman"/>
                      <w:sz w:val="18"/>
                      <w:szCs w:val="18"/>
                      <w:lang w:eastAsia="ru-RU"/>
                    </w:rPr>
                    <w:t xml:space="preserve">Количество ставок НПР </w:t>
                  </w:r>
                </w:p>
              </w:tc>
              <w:tc>
                <w:tcPr>
                  <w:tcW w:w="1533"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культурологии, музыковедения и музыкального образования</w:t>
                  </w:r>
                </w:p>
              </w:tc>
              <w:tc>
                <w:tcPr>
                  <w:tcW w:w="485" w:type="pct"/>
                  <w:tcBorders>
                    <w:top w:val="nil"/>
                    <w:left w:val="nil"/>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ставок</w:t>
                  </w:r>
                </w:p>
              </w:tc>
              <w:tc>
                <w:tcPr>
                  <w:tcW w:w="658" w:type="pct"/>
                  <w:tcBorders>
                    <w:top w:val="nil"/>
                    <w:left w:val="nil"/>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7,7</w:t>
                  </w:r>
                </w:p>
              </w:tc>
            </w:tr>
            <w:tr w:rsidR="00682114" w:rsidRPr="00C50621" w:rsidTr="00682114">
              <w:trPr>
                <w:trHeight w:val="315"/>
              </w:trPr>
              <w:tc>
                <w:tcPr>
                  <w:tcW w:w="356" w:type="pct"/>
                  <w:tcBorders>
                    <w:top w:val="nil"/>
                    <w:left w:val="single" w:sz="4" w:space="0" w:color="auto"/>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sz w:val="18"/>
                      <w:szCs w:val="18"/>
                      <w:lang w:eastAsia="ru-RU"/>
                    </w:rPr>
                  </w:pPr>
                  <w:r w:rsidRPr="00C50621">
                    <w:rPr>
                      <w:rFonts w:ascii="Times New Roman" w:eastAsia="Times New Roman" w:hAnsi="Times New Roman"/>
                      <w:sz w:val="18"/>
                      <w:szCs w:val="18"/>
                      <w:lang w:eastAsia="ru-RU"/>
                    </w:rPr>
                    <w:t xml:space="preserve">Количество ставок НПР </w:t>
                  </w:r>
                </w:p>
              </w:tc>
              <w:tc>
                <w:tcPr>
                  <w:tcW w:w="1533"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вокально-хорового и инструментального исполнительства</w:t>
                  </w:r>
                </w:p>
              </w:tc>
              <w:tc>
                <w:tcPr>
                  <w:tcW w:w="485" w:type="pct"/>
                  <w:tcBorders>
                    <w:top w:val="nil"/>
                    <w:left w:val="nil"/>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ставок</w:t>
                  </w:r>
                </w:p>
              </w:tc>
              <w:tc>
                <w:tcPr>
                  <w:tcW w:w="658" w:type="pct"/>
                  <w:tcBorders>
                    <w:top w:val="nil"/>
                    <w:left w:val="nil"/>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8,55</w:t>
                  </w:r>
                </w:p>
              </w:tc>
            </w:tr>
            <w:tr w:rsidR="00682114" w:rsidRPr="00C50621" w:rsidTr="00682114">
              <w:trPr>
                <w:trHeight w:val="300"/>
              </w:trPr>
              <w:tc>
                <w:tcPr>
                  <w:tcW w:w="356"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r w:rsidRPr="00C50621">
                    <w:rPr>
                      <w:rFonts w:ascii="Times New Roman" w:eastAsia="Times New Roman" w:hAnsi="Times New Roman"/>
                      <w:color w:val="000000"/>
                      <w:sz w:val="18"/>
                      <w:szCs w:val="18"/>
                      <w:lang w:eastAsia="ru-RU"/>
                    </w:rPr>
                    <w:t>.3.</w:t>
                  </w:r>
                </w:p>
              </w:tc>
              <w:tc>
                <w:tcPr>
                  <w:tcW w:w="677" w:type="pct"/>
                  <w:tcBorders>
                    <w:top w:val="nil"/>
                    <w:left w:val="nil"/>
                    <w:bottom w:val="single" w:sz="4" w:space="0" w:color="auto"/>
                    <w:right w:val="single" w:sz="4" w:space="0" w:color="auto"/>
                  </w:tcBorders>
                  <w:shd w:val="clear" w:color="auto" w:fill="DAEEF3"/>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shd w:val="clear" w:color="auto" w:fill="DAEEF3"/>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xml:space="preserve">Средний объем ставки НПР </w:t>
                  </w:r>
                </w:p>
              </w:tc>
              <w:tc>
                <w:tcPr>
                  <w:tcW w:w="1533" w:type="pct"/>
                  <w:tcBorders>
                    <w:top w:val="nil"/>
                    <w:left w:val="nil"/>
                    <w:bottom w:val="single" w:sz="4" w:space="0" w:color="auto"/>
                    <w:right w:val="single" w:sz="4" w:space="0" w:color="auto"/>
                  </w:tcBorders>
                  <w:shd w:val="clear" w:color="auto" w:fill="DAEEF3"/>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Среднее значение ставки, занимаемой 1 НПР</w:t>
                  </w:r>
                </w:p>
              </w:tc>
              <w:tc>
                <w:tcPr>
                  <w:tcW w:w="485" w:type="pct"/>
                  <w:tcBorders>
                    <w:top w:val="nil"/>
                    <w:left w:val="nil"/>
                    <w:bottom w:val="single" w:sz="4" w:space="0" w:color="auto"/>
                    <w:right w:val="single" w:sz="4" w:space="0" w:color="auto"/>
                  </w:tcBorders>
                  <w:shd w:val="clear" w:color="auto" w:fill="DAEEF3"/>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ставок</w:t>
                  </w:r>
                </w:p>
              </w:tc>
              <w:tc>
                <w:tcPr>
                  <w:tcW w:w="658" w:type="pct"/>
                  <w:tcBorders>
                    <w:top w:val="nil"/>
                    <w:left w:val="nil"/>
                    <w:bottom w:val="single" w:sz="4" w:space="0" w:color="auto"/>
                    <w:right w:val="single" w:sz="4" w:space="0" w:color="auto"/>
                  </w:tcBorders>
                  <w:shd w:val="clear" w:color="auto" w:fill="E4DFEC"/>
                  <w:noWrap/>
                  <w:vAlign w:val="center"/>
                  <w:hideMark/>
                </w:tcPr>
                <w:p w:rsidR="00682114" w:rsidRPr="00FB0E17" w:rsidRDefault="00682114" w:rsidP="00886988">
                  <w:pPr>
                    <w:spacing w:after="0" w:line="240" w:lineRule="auto"/>
                    <w:jc w:val="center"/>
                    <w:rPr>
                      <w:rFonts w:ascii="Times New Roman" w:eastAsia="Times New Roman" w:hAnsi="Times New Roman"/>
                      <w:b/>
                      <w:color w:val="000000"/>
                      <w:sz w:val="18"/>
                      <w:szCs w:val="18"/>
                      <w:lang w:eastAsia="ru-RU"/>
                    </w:rPr>
                  </w:pPr>
                  <w:r>
                    <w:rPr>
                      <w:rFonts w:ascii="Times New Roman" w:eastAsia="Times New Roman" w:hAnsi="Times New Roman"/>
                      <w:b/>
                      <w:color w:val="000000"/>
                      <w:sz w:val="18"/>
                      <w:szCs w:val="18"/>
                      <w:lang w:eastAsia="ru-RU"/>
                    </w:rPr>
                    <w:t>0,35</w:t>
                  </w:r>
                </w:p>
              </w:tc>
            </w:tr>
            <w:tr w:rsidR="00682114" w:rsidRPr="00C50621" w:rsidTr="00682114">
              <w:trPr>
                <w:trHeight w:val="330"/>
              </w:trPr>
              <w:tc>
                <w:tcPr>
                  <w:tcW w:w="356" w:type="pct"/>
                  <w:tcBorders>
                    <w:top w:val="nil"/>
                    <w:left w:val="single" w:sz="4" w:space="0" w:color="auto"/>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xml:space="preserve">Средний объем ставки НПР </w:t>
                  </w:r>
                </w:p>
              </w:tc>
              <w:tc>
                <w:tcPr>
                  <w:tcW w:w="1533"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культурологии, музыковедения и музыкального образования</w:t>
                  </w:r>
                </w:p>
              </w:tc>
              <w:tc>
                <w:tcPr>
                  <w:tcW w:w="485" w:type="pct"/>
                  <w:tcBorders>
                    <w:top w:val="nil"/>
                    <w:left w:val="nil"/>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ставок</w:t>
                  </w:r>
                </w:p>
              </w:tc>
              <w:tc>
                <w:tcPr>
                  <w:tcW w:w="658" w:type="pct"/>
                  <w:tcBorders>
                    <w:top w:val="nil"/>
                    <w:left w:val="nil"/>
                    <w:bottom w:val="single" w:sz="4" w:space="0" w:color="auto"/>
                    <w:right w:val="single" w:sz="4" w:space="0" w:color="auto"/>
                  </w:tcBorders>
                  <w:shd w:val="clear" w:color="auto" w:fill="E4DFEC"/>
                  <w:noWrap/>
                  <w:vAlign w:val="center"/>
                  <w:hideMark/>
                </w:tcPr>
                <w:p w:rsidR="00682114" w:rsidRPr="005C0A67" w:rsidRDefault="00682114" w:rsidP="00886988">
                  <w:pPr>
                    <w:spacing w:after="0" w:line="240" w:lineRule="auto"/>
                    <w:jc w:val="center"/>
                    <w:rPr>
                      <w:rFonts w:ascii="Times New Roman" w:eastAsia="Times New Roman" w:hAnsi="Times New Roman"/>
                      <w:color w:val="000000"/>
                      <w:sz w:val="18"/>
                      <w:szCs w:val="18"/>
                      <w:lang w:eastAsia="ru-RU"/>
                    </w:rPr>
                  </w:pPr>
                  <w:r w:rsidRPr="005C0A67">
                    <w:rPr>
                      <w:rFonts w:ascii="Times New Roman" w:eastAsia="Times New Roman" w:hAnsi="Times New Roman"/>
                      <w:color w:val="000000"/>
                      <w:sz w:val="18"/>
                      <w:szCs w:val="18"/>
                      <w:lang w:eastAsia="ru-RU"/>
                    </w:rPr>
                    <w:t>0,32</w:t>
                  </w:r>
                </w:p>
              </w:tc>
            </w:tr>
            <w:tr w:rsidR="00682114" w:rsidRPr="00C50621" w:rsidTr="00682114">
              <w:trPr>
                <w:trHeight w:val="330"/>
              </w:trPr>
              <w:tc>
                <w:tcPr>
                  <w:tcW w:w="356" w:type="pct"/>
                  <w:tcBorders>
                    <w:top w:val="nil"/>
                    <w:left w:val="single" w:sz="4" w:space="0" w:color="auto"/>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xml:space="preserve">Средний объем ставки НПР </w:t>
                  </w:r>
                </w:p>
              </w:tc>
              <w:tc>
                <w:tcPr>
                  <w:tcW w:w="1533"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вокально-хорового и инструментального исполнительства</w:t>
                  </w:r>
                </w:p>
              </w:tc>
              <w:tc>
                <w:tcPr>
                  <w:tcW w:w="485" w:type="pct"/>
                  <w:tcBorders>
                    <w:top w:val="nil"/>
                    <w:left w:val="nil"/>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ставок</w:t>
                  </w:r>
                </w:p>
              </w:tc>
              <w:tc>
                <w:tcPr>
                  <w:tcW w:w="658" w:type="pct"/>
                  <w:tcBorders>
                    <w:top w:val="nil"/>
                    <w:left w:val="nil"/>
                    <w:bottom w:val="single" w:sz="4" w:space="0" w:color="auto"/>
                    <w:right w:val="single" w:sz="4" w:space="0" w:color="auto"/>
                  </w:tcBorders>
                  <w:shd w:val="clear" w:color="auto" w:fill="E4DFEC"/>
                  <w:noWrap/>
                  <w:vAlign w:val="center"/>
                  <w:hideMark/>
                </w:tcPr>
                <w:p w:rsidR="00682114" w:rsidRPr="005C0A67" w:rsidRDefault="00682114" w:rsidP="00886988">
                  <w:pPr>
                    <w:spacing w:after="0" w:line="240" w:lineRule="auto"/>
                    <w:jc w:val="center"/>
                    <w:rPr>
                      <w:rFonts w:ascii="Times New Roman" w:eastAsia="Times New Roman" w:hAnsi="Times New Roman"/>
                      <w:color w:val="000000"/>
                      <w:sz w:val="18"/>
                      <w:szCs w:val="18"/>
                      <w:lang w:eastAsia="ru-RU"/>
                    </w:rPr>
                  </w:pPr>
                  <w:r w:rsidRPr="005C0A67">
                    <w:rPr>
                      <w:rFonts w:ascii="Times New Roman" w:eastAsia="Times New Roman" w:hAnsi="Times New Roman"/>
                      <w:color w:val="000000"/>
                      <w:sz w:val="18"/>
                      <w:szCs w:val="18"/>
                      <w:lang w:eastAsia="ru-RU"/>
                    </w:rPr>
                    <w:t>0,39</w:t>
                  </w:r>
                </w:p>
              </w:tc>
            </w:tr>
            <w:tr w:rsidR="00682114" w:rsidRPr="00C50621" w:rsidTr="00682114">
              <w:trPr>
                <w:trHeight w:val="1020"/>
              </w:trPr>
              <w:tc>
                <w:tcPr>
                  <w:tcW w:w="356"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w:t>
                  </w:r>
                  <w:r w:rsidRPr="00C50621">
                    <w:rPr>
                      <w:rFonts w:ascii="Times New Roman" w:eastAsia="Times New Roman" w:hAnsi="Times New Roman"/>
                      <w:color w:val="000000"/>
                      <w:sz w:val="18"/>
                      <w:szCs w:val="18"/>
                      <w:lang w:eastAsia="ru-RU"/>
                    </w:rPr>
                    <w:t>.4.</w:t>
                  </w:r>
                </w:p>
              </w:tc>
              <w:tc>
                <w:tcPr>
                  <w:tcW w:w="677" w:type="pct"/>
                  <w:tcBorders>
                    <w:top w:val="nil"/>
                    <w:left w:val="nil"/>
                    <w:bottom w:val="single" w:sz="4" w:space="0" w:color="auto"/>
                    <w:right w:val="single" w:sz="4" w:space="0" w:color="auto"/>
                  </w:tcBorders>
                  <w:shd w:val="clear" w:color="auto" w:fill="DAEEF3"/>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shd w:val="clear" w:color="auto" w:fill="DAEEF3"/>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xml:space="preserve">Коэффициент </w:t>
                  </w:r>
                  <w:proofErr w:type="spellStart"/>
                  <w:r w:rsidRPr="00C50621">
                    <w:rPr>
                      <w:rFonts w:ascii="Times New Roman" w:eastAsia="Times New Roman" w:hAnsi="Times New Roman"/>
                      <w:color w:val="000000"/>
                      <w:sz w:val="18"/>
                      <w:szCs w:val="18"/>
                      <w:lang w:eastAsia="ru-RU"/>
                    </w:rPr>
                    <w:t>остепененности</w:t>
                  </w:r>
                  <w:proofErr w:type="spellEnd"/>
                  <w:r w:rsidRPr="00C50621">
                    <w:rPr>
                      <w:rFonts w:ascii="Times New Roman" w:eastAsia="Times New Roman" w:hAnsi="Times New Roman"/>
                      <w:color w:val="000000"/>
                      <w:sz w:val="18"/>
                      <w:szCs w:val="18"/>
                      <w:lang w:eastAsia="ru-RU"/>
                    </w:rPr>
                    <w:t xml:space="preserve"> НПР</w:t>
                  </w:r>
                </w:p>
              </w:tc>
              <w:tc>
                <w:tcPr>
                  <w:tcW w:w="1533" w:type="pct"/>
                  <w:tcBorders>
                    <w:top w:val="nil"/>
                    <w:left w:val="nil"/>
                    <w:bottom w:val="single" w:sz="4" w:space="0" w:color="auto"/>
                    <w:right w:val="single" w:sz="4" w:space="0" w:color="auto"/>
                  </w:tcBorders>
                  <w:shd w:val="clear" w:color="auto" w:fill="DAEEF3"/>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xml:space="preserve">Доля ставок НПР, имеющих ученую степень и (или) ученое звание, награды, международные почётные звания или премии в соответствующей профессиональной сфере в общей численности ставок НПР </w:t>
                  </w:r>
                </w:p>
              </w:tc>
              <w:tc>
                <w:tcPr>
                  <w:tcW w:w="485" w:type="pct"/>
                  <w:tcBorders>
                    <w:top w:val="nil"/>
                    <w:left w:val="nil"/>
                    <w:bottom w:val="single" w:sz="4" w:space="0" w:color="auto"/>
                    <w:right w:val="single" w:sz="4" w:space="0" w:color="auto"/>
                  </w:tcBorders>
                  <w:shd w:val="clear" w:color="auto" w:fill="DAEEF3"/>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w:t>
                  </w:r>
                </w:p>
              </w:tc>
              <w:tc>
                <w:tcPr>
                  <w:tcW w:w="658" w:type="pct"/>
                  <w:tcBorders>
                    <w:top w:val="nil"/>
                    <w:left w:val="nil"/>
                    <w:bottom w:val="single" w:sz="4" w:space="0" w:color="auto"/>
                    <w:right w:val="single" w:sz="4" w:space="0" w:color="auto"/>
                  </w:tcBorders>
                  <w:shd w:val="clear" w:color="auto" w:fill="E4DFEC"/>
                  <w:noWrap/>
                  <w:vAlign w:val="center"/>
                  <w:hideMark/>
                </w:tcPr>
                <w:p w:rsidR="00682114" w:rsidRPr="0079396D" w:rsidRDefault="00682114" w:rsidP="00886988">
                  <w:pPr>
                    <w:spacing w:after="0" w:line="240" w:lineRule="auto"/>
                    <w:jc w:val="center"/>
                    <w:rPr>
                      <w:rFonts w:ascii="Times New Roman" w:eastAsia="Times New Roman" w:hAnsi="Times New Roman"/>
                      <w:b/>
                      <w:color w:val="000000"/>
                      <w:sz w:val="18"/>
                      <w:szCs w:val="18"/>
                      <w:lang w:eastAsia="ru-RU"/>
                    </w:rPr>
                  </w:pPr>
                  <w:r w:rsidRPr="0079396D">
                    <w:rPr>
                      <w:rFonts w:ascii="Times New Roman" w:eastAsia="Times New Roman" w:hAnsi="Times New Roman"/>
                      <w:b/>
                      <w:color w:val="000000"/>
                      <w:sz w:val="18"/>
                      <w:szCs w:val="18"/>
                      <w:lang w:eastAsia="ru-RU"/>
                    </w:rPr>
                    <w:t>63,2</w:t>
                  </w:r>
                </w:p>
              </w:tc>
            </w:tr>
            <w:tr w:rsidR="00682114" w:rsidRPr="00C50621" w:rsidTr="00682114">
              <w:trPr>
                <w:trHeight w:val="330"/>
              </w:trPr>
              <w:tc>
                <w:tcPr>
                  <w:tcW w:w="356" w:type="pct"/>
                  <w:tcBorders>
                    <w:top w:val="nil"/>
                    <w:left w:val="single" w:sz="4" w:space="0" w:color="auto"/>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xml:space="preserve">Коэффициент </w:t>
                  </w:r>
                  <w:proofErr w:type="spellStart"/>
                  <w:r w:rsidRPr="00C50621">
                    <w:rPr>
                      <w:rFonts w:ascii="Times New Roman" w:eastAsia="Times New Roman" w:hAnsi="Times New Roman"/>
                      <w:color w:val="000000"/>
                      <w:sz w:val="18"/>
                      <w:szCs w:val="18"/>
                      <w:lang w:eastAsia="ru-RU"/>
                    </w:rPr>
                    <w:t>остепененности</w:t>
                  </w:r>
                  <w:proofErr w:type="spellEnd"/>
                  <w:r w:rsidRPr="00C50621">
                    <w:rPr>
                      <w:rFonts w:ascii="Times New Roman" w:eastAsia="Times New Roman" w:hAnsi="Times New Roman"/>
                      <w:color w:val="000000"/>
                      <w:sz w:val="18"/>
                      <w:szCs w:val="18"/>
                      <w:lang w:eastAsia="ru-RU"/>
                    </w:rPr>
                    <w:t xml:space="preserve"> НПР</w:t>
                  </w:r>
                </w:p>
              </w:tc>
              <w:tc>
                <w:tcPr>
                  <w:tcW w:w="1533"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культурологии, музыковедения и музыкального образования</w:t>
                  </w:r>
                </w:p>
              </w:tc>
              <w:tc>
                <w:tcPr>
                  <w:tcW w:w="485" w:type="pct"/>
                  <w:tcBorders>
                    <w:top w:val="nil"/>
                    <w:left w:val="nil"/>
                    <w:bottom w:val="single" w:sz="4" w:space="0" w:color="auto"/>
                    <w:right w:val="single" w:sz="4" w:space="0" w:color="auto"/>
                  </w:tcBorders>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w:t>
                  </w:r>
                </w:p>
              </w:tc>
              <w:tc>
                <w:tcPr>
                  <w:tcW w:w="658" w:type="pct"/>
                  <w:tcBorders>
                    <w:top w:val="nil"/>
                    <w:left w:val="nil"/>
                    <w:bottom w:val="single" w:sz="4" w:space="0" w:color="auto"/>
                    <w:right w:val="single" w:sz="4" w:space="0" w:color="auto"/>
                  </w:tcBorders>
                  <w:shd w:val="clear" w:color="auto" w:fill="E4DFEC"/>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68,5</w:t>
                  </w:r>
                </w:p>
              </w:tc>
            </w:tr>
            <w:tr w:rsidR="00682114" w:rsidRPr="00C50621" w:rsidTr="00682114">
              <w:trPr>
                <w:trHeight w:val="330"/>
              </w:trPr>
              <w:tc>
                <w:tcPr>
                  <w:tcW w:w="356" w:type="pct"/>
                  <w:tcBorders>
                    <w:top w:val="nil"/>
                    <w:left w:val="single" w:sz="4" w:space="0" w:color="auto"/>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lastRenderedPageBreak/>
                    <w:t> </w:t>
                  </w:r>
                </w:p>
              </w:tc>
              <w:tc>
                <w:tcPr>
                  <w:tcW w:w="677" w:type="pct"/>
                  <w:tcBorders>
                    <w:top w:val="nil"/>
                    <w:left w:val="nil"/>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xml:space="preserve">Коэффициент </w:t>
                  </w:r>
                  <w:proofErr w:type="spellStart"/>
                  <w:r w:rsidRPr="00C50621">
                    <w:rPr>
                      <w:rFonts w:ascii="Times New Roman" w:eastAsia="Times New Roman" w:hAnsi="Times New Roman"/>
                      <w:color w:val="000000"/>
                      <w:sz w:val="18"/>
                      <w:szCs w:val="18"/>
                      <w:lang w:eastAsia="ru-RU"/>
                    </w:rPr>
                    <w:t>остепененности</w:t>
                  </w:r>
                  <w:proofErr w:type="spellEnd"/>
                  <w:r w:rsidRPr="00C50621">
                    <w:rPr>
                      <w:rFonts w:ascii="Times New Roman" w:eastAsia="Times New Roman" w:hAnsi="Times New Roman"/>
                      <w:color w:val="000000"/>
                      <w:sz w:val="18"/>
                      <w:szCs w:val="18"/>
                      <w:lang w:eastAsia="ru-RU"/>
                    </w:rPr>
                    <w:t xml:space="preserve"> НПР</w:t>
                  </w:r>
                </w:p>
              </w:tc>
              <w:tc>
                <w:tcPr>
                  <w:tcW w:w="1533"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вокально-хорового и инструментального исполнительства</w:t>
                  </w:r>
                </w:p>
              </w:tc>
              <w:tc>
                <w:tcPr>
                  <w:tcW w:w="485" w:type="pct"/>
                  <w:tcBorders>
                    <w:top w:val="nil"/>
                    <w:left w:val="nil"/>
                    <w:bottom w:val="single" w:sz="4" w:space="0" w:color="auto"/>
                    <w:right w:val="single" w:sz="4" w:space="0" w:color="auto"/>
                  </w:tcBorders>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w:t>
                  </w:r>
                </w:p>
              </w:tc>
              <w:tc>
                <w:tcPr>
                  <w:tcW w:w="658" w:type="pct"/>
                  <w:tcBorders>
                    <w:top w:val="nil"/>
                    <w:left w:val="nil"/>
                    <w:bottom w:val="single" w:sz="4" w:space="0" w:color="auto"/>
                    <w:right w:val="single" w:sz="4" w:space="0" w:color="auto"/>
                  </w:tcBorders>
                  <w:shd w:val="clear" w:color="auto" w:fill="E4DFEC"/>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58</w:t>
                  </w:r>
                </w:p>
              </w:tc>
            </w:tr>
            <w:tr w:rsidR="00682114" w:rsidRPr="00C50621" w:rsidTr="00682114">
              <w:trPr>
                <w:trHeight w:val="525"/>
              </w:trPr>
              <w:tc>
                <w:tcPr>
                  <w:tcW w:w="356"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2.5</w:t>
                  </w:r>
                </w:p>
              </w:tc>
              <w:tc>
                <w:tcPr>
                  <w:tcW w:w="677" w:type="pct"/>
                  <w:tcBorders>
                    <w:top w:val="nil"/>
                    <w:left w:val="nil"/>
                    <w:bottom w:val="single" w:sz="4" w:space="0" w:color="auto"/>
                    <w:right w:val="single" w:sz="4" w:space="0" w:color="auto"/>
                  </w:tcBorders>
                  <w:shd w:val="clear" w:color="auto" w:fill="DAEEF3"/>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shd w:val="clear" w:color="auto" w:fill="DAEEF3"/>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proofErr w:type="spellStart"/>
                  <w:r w:rsidRPr="00C50621">
                    <w:rPr>
                      <w:rFonts w:ascii="Times New Roman" w:eastAsia="Times New Roman" w:hAnsi="Times New Roman"/>
                      <w:color w:val="000000"/>
                      <w:sz w:val="18"/>
                      <w:szCs w:val="18"/>
                      <w:lang w:eastAsia="ru-RU"/>
                    </w:rPr>
                    <w:t>Остепененность</w:t>
                  </w:r>
                  <w:proofErr w:type="spellEnd"/>
                  <w:r w:rsidRPr="00C50621">
                    <w:rPr>
                      <w:rFonts w:ascii="Times New Roman" w:eastAsia="Times New Roman" w:hAnsi="Times New Roman"/>
                      <w:color w:val="000000"/>
                      <w:sz w:val="18"/>
                      <w:szCs w:val="18"/>
                      <w:lang w:eastAsia="ru-RU"/>
                    </w:rPr>
                    <w:t xml:space="preserve"> НПР </w:t>
                  </w:r>
                </w:p>
              </w:tc>
              <w:tc>
                <w:tcPr>
                  <w:tcW w:w="1533" w:type="pct"/>
                  <w:tcBorders>
                    <w:top w:val="nil"/>
                    <w:left w:val="nil"/>
                    <w:bottom w:val="single" w:sz="4" w:space="0" w:color="auto"/>
                    <w:right w:val="single" w:sz="4" w:space="0" w:color="auto"/>
                  </w:tcBorders>
                  <w:shd w:val="clear" w:color="auto" w:fill="DAEEF3"/>
                  <w:vAlign w:val="bottom"/>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Численность ставок НПР, имеющих ученые степени кандидата или доктора наук</w:t>
                  </w:r>
                </w:p>
              </w:tc>
              <w:tc>
                <w:tcPr>
                  <w:tcW w:w="485" w:type="pct"/>
                  <w:tcBorders>
                    <w:top w:val="nil"/>
                    <w:left w:val="nil"/>
                    <w:bottom w:val="single" w:sz="4" w:space="0" w:color="auto"/>
                    <w:right w:val="single" w:sz="4" w:space="0" w:color="auto"/>
                  </w:tcBorders>
                  <w:shd w:val="clear" w:color="auto" w:fill="DAEEF3"/>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ставок</w:t>
                  </w:r>
                </w:p>
              </w:tc>
              <w:tc>
                <w:tcPr>
                  <w:tcW w:w="658" w:type="pct"/>
                  <w:tcBorders>
                    <w:top w:val="nil"/>
                    <w:left w:val="nil"/>
                    <w:bottom w:val="single" w:sz="4" w:space="0" w:color="auto"/>
                    <w:right w:val="single" w:sz="4" w:space="0" w:color="auto"/>
                  </w:tcBorders>
                  <w:shd w:val="clear" w:color="auto" w:fill="E4DFEC"/>
                  <w:noWrap/>
                  <w:vAlign w:val="center"/>
                  <w:hideMark/>
                </w:tcPr>
                <w:p w:rsidR="00682114" w:rsidRPr="0079396D" w:rsidRDefault="00682114" w:rsidP="00886988">
                  <w:pPr>
                    <w:spacing w:after="0" w:line="240" w:lineRule="auto"/>
                    <w:jc w:val="center"/>
                    <w:rPr>
                      <w:rFonts w:ascii="Times New Roman" w:eastAsia="Times New Roman" w:hAnsi="Times New Roman"/>
                      <w:b/>
                      <w:color w:val="000000"/>
                      <w:sz w:val="18"/>
                      <w:szCs w:val="18"/>
                      <w:lang w:eastAsia="ru-RU"/>
                    </w:rPr>
                  </w:pPr>
                  <w:r>
                    <w:rPr>
                      <w:rFonts w:ascii="Times New Roman" w:eastAsia="Times New Roman" w:hAnsi="Times New Roman"/>
                      <w:b/>
                      <w:color w:val="000000"/>
                      <w:sz w:val="18"/>
                      <w:szCs w:val="18"/>
                      <w:lang w:eastAsia="ru-RU"/>
                    </w:rPr>
                    <w:t>10,24</w:t>
                  </w:r>
                </w:p>
              </w:tc>
            </w:tr>
            <w:tr w:rsidR="00682114" w:rsidRPr="00C50621" w:rsidTr="00682114">
              <w:trPr>
                <w:trHeight w:val="360"/>
              </w:trPr>
              <w:tc>
                <w:tcPr>
                  <w:tcW w:w="356" w:type="pct"/>
                  <w:tcBorders>
                    <w:top w:val="nil"/>
                    <w:left w:val="single" w:sz="4" w:space="0" w:color="auto"/>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proofErr w:type="spellStart"/>
                  <w:r w:rsidRPr="00C50621">
                    <w:rPr>
                      <w:rFonts w:ascii="Times New Roman" w:eastAsia="Times New Roman" w:hAnsi="Times New Roman"/>
                      <w:color w:val="000000"/>
                      <w:sz w:val="18"/>
                      <w:szCs w:val="18"/>
                      <w:lang w:eastAsia="ru-RU"/>
                    </w:rPr>
                    <w:t>Остепененность</w:t>
                  </w:r>
                  <w:proofErr w:type="spellEnd"/>
                  <w:r w:rsidRPr="00C50621">
                    <w:rPr>
                      <w:rFonts w:ascii="Times New Roman" w:eastAsia="Times New Roman" w:hAnsi="Times New Roman"/>
                      <w:color w:val="000000"/>
                      <w:sz w:val="18"/>
                      <w:szCs w:val="18"/>
                      <w:lang w:eastAsia="ru-RU"/>
                    </w:rPr>
                    <w:t xml:space="preserve"> НПР </w:t>
                  </w:r>
                </w:p>
              </w:tc>
              <w:tc>
                <w:tcPr>
                  <w:tcW w:w="1533"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культурологии, музыковедения и музыкального образования</w:t>
                  </w:r>
                </w:p>
              </w:tc>
              <w:tc>
                <w:tcPr>
                  <w:tcW w:w="485" w:type="pct"/>
                  <w:tcBorders>
                    <w:top w:val="nil"/>
                    <w:left w:val="nil"/>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ставок</w:t>
                  </w:r>
                </w:p>
              </w:tc>
              <w:tc>
                <w:tcPr>
                  <w:tcW w:w="658" w:type="pct"/>
                  <w:tcBorders>
                    <w:top w:val="nil"/>
                    <w:left w:val="nil"/>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5,28</w:t>
                  </w:r>
                </w:p>
              </w:tc>
            </w:tr>
            <w:tr w:rsidR="00682114" w:rsidRPr="00C50621" w:rsidTr="00682114">
              <w:trPr>
                <w:trHeight w:val="360"/>
              </w:trPr>
              <w:tc>
                <w:tcPr>
                  <w:tcW w:w="356" w:type="pct"/>
                  <w:tcBorders>
                    <w:top w:val="nil"/>
                    <w:left w:val="single" w:sz="4" w:space="0" w:color="auto"/>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proofErr w:type="spellStart"/>
                  <w:r w:rsidRPr="00C50621">
                    <w:rPr>
                      <w:rFonts w:ascii="Times New Roman" w:eastAsia="Times New Roman" w:hAnsi="Times New Roman"/>
                      <w:color w:val="000000"/>
                      <w:sz w:val="18"/>
                      <w:szCs w:val="18"/>
                      <w:lang w:eastAsia="ru-RU"/>
                    </w:rPr>
                    <w:t>Остепененность</w:t>
                  </w:r>
                  <w:proofErr w:type="spellEnd"/>
                  <w:r w:rsidRPr="00C50621">
                    <w:rPr>
                      <w:rFonts w:ascii="Times New Roman" w:eastAsia="Times New Roman" w:hAnsi="Times New Roman"/>
                      <w:color w:val="000000"/>
                      <w:sz w:val="18"/>
                      <w:szCs w:val="18"/>
                      <w:lang w:eastAsia="ru-RU"/>
                    </w:rPr>
                    <w:t xml:space="preserve"> НПР </w:t>
                  </w:r>
                </w:p>
              </w:tc>
              <w:tc>
                <w:tcPr>
                  <w:tcW w:w="1533"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вокально-хорового и инструментального исполнительства</w:t>
                  </w:r>
                </w:p>
              </w:tc>
              <w:tc>
                <w:tcPr>
                  <w:tcW w:w="485" w:type="pct"/>
                  <w:tcBorders>
                    <w:top w:val="nil"/>
                    <w:left w:val="nil"/>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ставок</w:t>
                  </w:r>
                </w:p>
              </w:tc>
              <w:tc>
                <w:tcPr>
                  <w:tcW w:w="658" w:type="pct"/>
                  <w:tcBorders>
                    <w:top w:val="nil"/>
                    <w:left w:val="nil"/>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4,96</w:t>
                  </w:r>
                </w:p>
              </w:tc>
            </w:tr>
            <w:tr w:rsidR="00682114" w:rsidRPr="00C50621" w:rsidTr="00682114">
              <w:trPr>
                <w:trHeight w:val="1140"/>
              </w:trPr>
              <w:tc>
                <w:tcPr>
                  <w:tcW w:w="356"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2.6</w:t>
                  </w:r>
                  <w:r w:rsidRPr="00C50621">
                    <w:rPr>
                      <w:rFonts w:ascii="Times New Roman" w:eastAsia="Times New Roman" w:hAnsi="Times New Roman"/>
                      <w:color w:val="000000"/>
                      <w:sz w:val="18"/>
                      <w:szCs w:val="18"/>
                      <w:lang w:eastAsia="ru-RU"/>
                    </w:rPr>
                    <w:t>.</w:t>
                  </w:r>
                </w:p>
              </w:tc>
              <w:tc>
                <w:tcPr>
                  <w:tcW w:w="677" w:type="pct"/>
                  <w:tcBorders>
                    <w:top w:val="nil"/>
                    <w:left w:val="nil"/>
                    <w:bottom w:val="single" w:sz="4" w:space="0" w:color="auto"/>
                    <w:right w:val="single" w:sz="4" w:space="0" w:color="auto"/>
                  </w:tcBorders>
                  <w:shd w:val="clear" w:color="auto" w:fill="DAEEF3"/>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shd w:val="clear" w:color="auto" w:fill="DAEEF3"/>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Коэффициент НПР-практиков</w:t>
                  </w:r>
                </w:p>
              </w:tc>
              <w:tc>
                <w:tcPr>
                  <w:tcW w:w="1533" w:type="pct"/>
                  <w:tcBorders>
                    <w:top w:val="nil"/>
                    <w:left w:val="nil"/>
                    <w:bottom w:val="single" w:sz="4" w:space="0" w:color="auto"/>
                    <w:right w:val="single" w:sz="4" w:space="0" w:color="auto"/>
                  </w:tcBorders>
                  <w:shd w:val="clear" w:color="auto" w:fill="DAEEF3"/>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xml:space="preserve">Доля ставок НПР, из числа руководителей и (или) работников организаций, деятельность которых связана с направленностью (профилем) реализуемых ООП (имеющих стаж в данной профессиональной области не менее 3 лет), в общей численности ставок НПР </w:t>
                  </w:r>
                </w:p>
              </w:tc>
              <w:tc>
                <w:tcPr>
                  <w:tcW w:w="485" w:type="pct"/>
                  <w:tcBorders>
                    <w:top w:val="nil"/>
                    <w:left w:val="nil"/>
                    <w:bottom w:val="single" w:sz="4" w:space="0" w:color="auto"/>
                    <w:right w:val="single" w:sz="4" w:space="0" w:color="auto"/>
                  </w:tcBorders>
                  <w:shd w:val="clear" w:color="auto" w:fill="DAEEF3"/>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w:t>
                  </w:r>
                </w:p>
              </w:tc>
              <w:tc>
                <w:tcPr>
                  <w:tcW w:w="658" w:type="pct"/>
                  <w:tcBorders>
                    <w:top w:val="nil"/>
                    <w:left w:val="nil"/>
                    <w:bottom w:val="single" w:sz="4" w:space="0" w:color="auto"/>
                    <w:right w:val="single" w:sz="4" w:space="0" w:color="auto"/>
                  </w:tcBorders>
                  <w:shd w:val="clear" w:color="auto" w:fill="E4DFEC"/>
                  <w:noWrap/>
                  <w:vAlign w:val="center"/>
                  <w:hideMark/>
                </w:tcPr>
                <w:p w:rsidR="00682114" w:rsidRPr="00483623" w:rsidRDefault="00682114" w:rsidP="00886988">
                  <w:pPr>
                    <w:spacing w:after="0" w:line="240" w:lineRule="auto"/>
                    <w:jc w:val="center"/>
                    <w:rPr>
                      <w:rFonts w:ascii="Times New Roman" w:eastAsia="Times New Roman" w:hAnsi="Times New Roman"/>
                      <w:b/>
                      <w:color w:val="000000"/>
                      <w:sz w:val="18"/>
                      <w:szCs w:val="18"/>
                      <w:lang w:eastAsia="ru-RU"/>
                    </w:rPr>
                  </w:pPr>
                  <w:r w:rsidRPr="00483623">
                    <w:rPr>
                      <w:rFonts w:ascii="Times New Roman" w:eastAsia="Times New Roman" w:hAnsi="Times New Roman"/>
                      <w:b/>
                      <w:color w:val="000000"/>
                      <w:sz w:val="18"/>
                      <w:szCs w:val="18"/>
                      <w:lang w:eastAsia="ru-RU"/>
                    </w:rPr>
                    <w:t>8,2</w:t>
                  </w:r>
                </w:p>
              </w:tc>
            </w:tr>
            <w:tr w:rsidR="00682114" w:rsidRPr="00C50621" w:rsidTr="00682114">
              <w:trPr>
                <w:trHeight w:val="345"/>
              </w:trPr>
              <w:tc>
                <w:tcPr>
                  <w:tcW w:w="356" w:type="pct"/>
                  <w:tcBorders>
                    <w:top w:val="nil"/>
                    <w:left w:val="single" w:sz="4" w:space="0" w:color="auto"/>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Коэффициент НПР-практиков</w:t>
                  </w:r>
                </w:p>
              </w:tc>
              <w:tc>
                <w:tcPr>
                  <w:tcW w:w="1533"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культурологии, музыковедения и музыкального образования</w:t>
                  </w:r>
                </w:p>
              </w:tc>
              <w:tc>
                <w:tcPr>
                  <w:tcW w:w="485" w:type="pct"/>
                  <w:tcBorders>
                    <w:top w:val="nil"/>
                    <w:left w:val="nil"/>
                    <w:bottom w:val="single" w:sz="4" w:space="0" w:color="auto"/>
                    <w:right w:val="single" w:sz="4" w:space="0" w:color="auto"/>
                  </w:tcBorders>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w:t>
                  </w:r>
                </w:p>
              </w:tc>
              <w:tc>
                <w:tcPr>
                  <w:tcW w:w="658" w:type="pct"/>
                  <w:tcBorders>
                    <w:top w:val="nil"/>
                    <w:left w:val="nil"/>
                    <w:bottom w:val="single" w:sz="4" w:space="0" w:color="auto"/>
                    <w:right w:val="single" w:sz="4" w:space="0" w:color="auto"/>
                  </w:tcBorders>
                  <w:shd w:val="clear" w:color="auto" w:fill="E4DFEC"/>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8,1</w:t>
                  </w:r>
                </w:p>
              </w:tc>
            </w:tr>
            <w:tr w:rsidR="00682114" w:rsidRPr="00C50621" w:rsidTr="00682114">
              <w:trPr>
                <w:trHeight w:val="345"/>
              </w:trPr>
              <w:tc>
                <w:tcPr>
                  <w:tcW w:w="356" w:type="pct"/>
                  <w:tcBorders>
                    <w:top w:val="nil"/>
                    <w:left w:val="single" w:sz="4" w:space="0" w:color="auto"/>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Коэффициент НПР-практиков</w:t>
                  </w:r>
                </w:p>
              </w:tc>
              <w:tc>
                <w:tcPr>
                  <w:tcW w:w="1533"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вокально-хорового и инструментального исполнительства</w:t>
                  </w:r>
                </w:p>
              </w:tc>
              <w:tc>
                <w:tcPr>
                  <w:tcW w:w="485" w:type="pct"/>
                  <w:tcBorders>
                    <w:top w:val="nil"/>
                    <w:left w:val="nil"/>
                    <w:bottom w:val="single" w:sz="4" w:space="0" w:color="auto"/>
                    <w:right w:val="single" w:sz="4" w:space="0" w:color="auto"/>
                  </w:tcBorders>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w:t>
                  </w:r>
                </w:p>
              </w:tc>
              <w:tc>
                <w:tcPr>
                  <w:tcW w:w="658" w:type="pct"/>
                  <w:tcBorders>
                    <w:top w:val="nil"/>
                    <w:left w:val="nil"/>
                    <w:bottom w:val="single" w:sz="4" w:space="0" w:color="auto"/>
                    <w:right w:val="single" w:sz="4" w:space="0" w:color="auto"/>
                  </w:tcBorders>
                  <w:shd w:val="clear" w:color="auto" w:fill="E4DFEC"/>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8,3</w:t>
                  </w:r>
                </w:p>
              </w:tc>
            </w:tr>
            <w:tr w:rsidR="00682114" w:rsidRPr="00C50621" w:rsidTr="00682114">
              <w:trPr>
                <w:trHeight w:val="765"/>
              </w:trPr>
              <w:tc>
                <w:tcPr>
                  <w:tcW w:w="356"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2.7</w:t>
                  </w:r>
                  <w:r w:rsidRPr="00C50621">
                    <w:rPr>
                      <w:rFonts w:ascii="Times New Roman" w:eastAsia="Times New Roman" w:hAnsi="Times New Roman"/>
                      <w:color w:val="000000"/>
                      <w:sz w:val="18"/>
                      <w:szCs w:val="18"/>
                      <w:lang w:eastAsia="ru-RU"/>
                    </w:rPr>
                    <w:t>.</w:t>
                  </w:r>
                </w:p>
              </w:tc>
              <w:tc>
                <w:tcPr>
                  <w:tcW w:w="677" w:type="pct"/>
                  <w:tcBorders>
                    <w:top w:val="nil"/>
                    <w:left w:val="nil"/>
                    <w:bottom w:val="single" w:sz="4" w:space="0" w:color="auto"/>
                    <w:right w:val="single" w:sz="4" w:space="0" w:color="auto"/>
                  </w:tcBorders>
                  <w:shd w:val="clear" w:color="auto" w:fill="DAEEF3"/>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shd w:val="clear" w:color="auto" w:fill="DAEEF3"/>
                  <w:hideMark/>
                </w:tcPr>
                <w:p w:rsidR="00682114" w:rsidRPr="00C50621" w:rsidRDefault="00682114" w:rsidP="00886988">
                  <w:pPr>
                    <w:spacing w:after="0" w:line="240" w:lineRule="auto"/>
                    <w:rPr>
                      <w:rFonts w:ascii="Times New Roman" w:eastAsia="Times New Roman" w:hAnsi="Times New Roman"/>
                      <w:sz w:val="18"/>
                      <w:szCs w:val="18"/>
                      <w:lang w:eastAsia="ru-RU"/>
                    </w:rPr>
                  </w:pPr>
                  <w:r w:rsidRPr="00C50621">
                    <w:rPr>
                      <w:rFonts w:ascii="Times New Roman" w:eastAsia="Times New Roman" w:hAnsi="Times New Roman"/>
                      <w:sz w:val="18"/>
                      <w:szCs w:val="18"/>
                      <w:lang w:eastAsia="ru-RU"/>
                    </w:rPr>
                    <w:t>Коэффициент профильной активности НПР</w:t>
                  </w:r>
                </w:p>
              </w:tc>
              <w:tc>
                <w:tcPr>
                  <w:tcW w:w="1533" w:type="pct"/>
                  <w:tcBorders>
                    <w:top w:val="nil"/>
                    <w:left w:val="nil"/>
                    <w:bottom w:val="single" w:sz="4" w:space="0" w:color="auto"/>
                    <w:right w:val="single" w:sz="4" w:space="0" w:color="auto"/>
                  </w:tcBorders>
                  <w:shd w:val="clear" w:color="auto" w:fill="DAEEF3"/>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xml:space="preserve">Доля НПР, осуществляющих научную, учебно-методическую работу, соответствующую профилю преподаваемых дисциплин, в общей численности НПР </w:t>
                  </w:r>
                </w:p>
              </w:tc>
              <w:tc>
                <w:tcPr>
                  <w:tcW w:w="485" w:type="pct"/>
                  <w:tcBorders>
                    <w:top w:val="nil"/>
                    <w:left w:val="nil"/>
                    <w:bottom w:val="single" w:sz="4" w:space="0" w:color="auto"/>
                    <w:right w:val="single" w:sz="4" w:space="0" w:color="auto"/>
                  </w:tcBorders>
                  <w:shd w:val="clear" w:color="auto" w:fill="DAEEF3"/>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w:t>
                  </w:r>
                </w:p>
              </w:tc>
              <w:tc>
                <w:tcPr>
                  <w:tcW w:w="658" w:type="pct"/>
                  <w:tcBorders>
                    <w:top w:val="nil"/>
                    <w:left w:val="nil"/>
                    <w:bottom w:val="single" w:sz="4" w:space="0" w:color="auto"/>
                    <w:right w:val="single" w:sz="4" w:space="0" w:color="auto"/>
                  </w:tcBorders>
                  <w:shd w:val="clear" w:color="auto" w:fill="E4DFEC"/>
                  <w:noWrap/>
                  <w:vAlign w:val="center"/>
                  <w:hideMark/>
                </w:tcPr>
                <w:p w:rsidR="00682114" w:rsidRDefault="00682114" w:rsidP="00886988">
                  <w:pPr>
                    <w:spacing w:after="0" w:line="240" w:lineRule="auto"/>
                    <w:jc w:val="center"/>
                    <w:rPr>
                      <w:rFonts w:ascii="Times New Roman" w:eastAsia="Times New Roman" w:hAnsi="Times New Roman"/>
                      <w:b/>
                      <w:color w:val="000000"/>
                      <w:sz w:val="18"/>
                      <w:szCs w:val="18"/>
                      <w:lang w:eastAsia="ru-RU"/>
                    </w:rPr>
                  </w:pPr>
                </w:p>
                <w:p w:rsidR="00682114" w:rsidRPr="00020BA4" w:rsidRDefault="00682114" w:rsidP="00886988">
                  <w:pPr>
                    <w:spacing w:after="0" w:line="240" w:lineRule="auto"/>
                    <w:jc w:val="center"/>
                    <w:rPr>
                      <w:rFonts w:ascii="Times New Roman" w:eastAsia="Times New Roman" w:hAnsi="Times New Roman"/>
                      <w:b/>
                      <w:color w:val="000000"/>
                      <w:sz w:val="18"/>
                      <w:szCs w:val="18"/>
                      <w:lang w:eastAsia="ru-RU"/>
                    </w:rPr>
                  </w:pPr>
                  <w:r w:rsidRPr="00020BA4">
                    <w:rPr>
                      <w:rFonts w:ascii="Times New Roman" w:eastAsia="Times New Roman" w:hAnsi="Times New Roman"/>
                      <w:b/>
                      <w:color w:val="000000"/>
                      <w:sz w:val="18"/>
                      <w:szCs w:val="18"/>
                      <w:lang w:eastAsia="ru-RU"/>
                    </w:rPr>
                    <w:t>37,0</w:t>
                  </w:r>
                </w:p>
              </w:tc>
            </w:tr>
            <w:tr w:rsidR="00682114" w:rsidRPr="00C50621" w:rsidTr="00682114">
              <w:trPr>
                <w:trHeight w:val="330"/>
              </w:trPr>
              <w:tc>
                <w:tcPr>
                  <w:tcW w:w="356" w:type="pct"/>
                  <w:tcBorders>
                    <w:top w:val="nil"/>
                    <w:left w:val="single" w:sz="4" w:space="0" w:color="auto"/>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sz w:val="18"/>
                      <w:szCs w:val="18"/>
                      <w:lang w:eastAsia="ru-RU"/>
                    </w:rPr>
                  </w:pPr>
                  <w:r w:rsidRPr="00C50621">
                    <w:rPr>
                      <w:rFonts w:ascii="Times New Roman" w:eastAsia="Times New Roman" w:hAnsi="Times New Roman"/>
                      <w:sz w:val="18"/>
                      <w:szCs w:val="18"/>
                      <w:lang w:eastAsia="ru-RU"/>
                    </w:rPr>
                    <w:t>Коэффициент профильной активности НПР</w:t>
                  </w:r>
                </w:p>
              </w:tc>
              <w:tc>
                <w:tcPr>
                  <w:tcW w:w="1533"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культурологии, музыковедения и музыкального образования</w:t>
                  </w:r>
                </w:p>
              </w:tc>
              <w:tc>
                <w:tcPr>
                  <w:tcW w:w="485" w:type="pct"/>
                  <w:tcBorders>
                    <w:top w:val="nil"/>
                    <w:left w:val="nil"/>
                    <w:bottom w:val="single" w:sz="4" w:space="0" w:color="auto"/>
                    <w:right w:val="single" w:sz="4" w:space="0" w:color="auto"/>
                  </w:tcBorders>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w:t>
                  </w:r>
                </w:p>
              </w:tc>
              <w:tc>
                <w:tcPr>
                  <w:tcW w:w="658" w:type="pct"/>
                  <w:tcBorders>
                    <w:top w:val="nil"/>
                    <w:left w:val="nil"/>
                    <w:bottom w:val="single" w:sz="4" w:space="0" w:color="auto"/>
                    <w:right w:val="single" w:sz="4" w:space="0" w:color="auto"/>
                  </w:tcBorders>
                  <w:shd w:val="clear" w:color="auto" w:fill="E4DFEC"/>
                  <w:noWrap/>
                  <w:vAlign w:val="center"/>
                  <w:hideMark/>
                </w:tcPr>
                <w:p w:rsidR="00682114" w:rsidRPr="005C0A67" w:rsidRDefault="00682114" w:rsidP="00886988">
                  <w:pPr>
                    <w:spacing w:after="0" w:line="240" w:lineRule="auto"/>
                    <w:jc w:val="center"/>
                    <w:rPr>
                      <w:rFonts w:ascii="Times New Roman" w:eastAsia="Times New Roman" w:hAnsi="Times New Roman"/>
                      <w:color w:val="000000"/>
                      <w:sz w:val="18"/>
                      <w:szCs w:val="18"/>
                      <w:lang w:eastAsia="ru-RU"/>
                    </w:rPr>
                  </w:pPr>
                  <w:r w:rsidRPr="005C0A67">
                    <w:rPr>
                      <w:rFonts w:ascii="Times New Roman" w:eastAsia="Times New Roman" w:hAnsi="Times New Roman"/>
                      <w:color w:val="000000"/>
                      <w:sz w:val="18"/>
                      <w:szCs w:val="18"/>
                      <w:lang w:eastAsia="ru-RU"/>
                    </w:rPr>
                    <w:t>21,7</w:t>
                  </w:r>
                </w:p>
              </w:tc>
            </w:tr>
            <w:tr w:rsidR="00682114" w:rsidRPr="00C50621" w:rsidTr="00682114">
              <w:trPr>
                <w:trHeight w:val="330"/>
              </w:trPr>
              <w:tc>
                <w:tcPr>
                  <w:tcW w:w="356" w:type="pct"/>
                  <w:tcBorders>
                    <w:top w:val="nil"/>
                    <w:left w:val="single" w:sz="4" w:space="0" w:color="auto"/>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sz w:val="18"/>
                      <w:szCs w:val="18"/>
                      <w:lang w:eastAsia="ru-RU"/>
                    </w:rPr>
                  </w:pPr>
                  <w:r w:rsidRPr="00C50621">
                    <w:rPr>
                      <w:rFonts w:ascii="Times New Roman" w:eastAsia="Times New Roman" w:hAnsi="Times New Roman"/>
                      <w:sz w:val="18"/>
                      <w:szCs w:val="18"/>
                      <w:lang w:eastAsia="ru-RU"/>
                    </w:rPr>
                    <w:t>Коэффициент профильной активности НПР</w:t>
                  </w:r>
                </w:p>
              </w:tc>
              <w:tc>
                <w:tcPr>
                  <w:tcW w:w="1533"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вокально-хорового и инструментального исполнительства</w:t>
                  </w:r>
                </w:p>
              </w:tc>
              <w:tc>
                <w:tcPr>
                  <w:tcW w:w="485" w:type="pct"/>
                  <w:tcBorders>
                    <w:top w:val="nil"/>
                    <w:left w:val="nil"/>
                    <w:bottom w:val="single" w:sz="4" w:space="0" w:color="auto"/>
                    <w:right w:val="single" w:sz="4" w:space="0" w:color="auto"/>
                  </w:tcBorders>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w:t>
                  </w:r>
                </w:p>
              </w:tc>
              <w:tc>
                <w:tcPr>
                  <w:tcW w:w="658" w:type="pct"/>
                  <w:tcBorders>
                    <w:top w:val="nil"/>
                    <w:left w:val="nil"/>
                    <w:bottom w:val="single" w:sz="4" w:space="0" w:color="auto"/>
                    <w:right w:val="single" w:sz="4" w:space="0" w:color="auto"/>
                  </w:tcBorders>
                  <w:shd w:val="clear" w:color="auto" w:fill="E4DFEC"/>
                  <w:noWrap/>
                  <w:vAlign w:val="center"/>
                  <w:hideMark/>
                </w:tcPr>
                <w:p w:rsidR="00682114" w:rsidRPr="005C0A67"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15,3</w:t>
                  </w:r>
                </w:p>
              </w:tc>
            </w:tr>
            <w:tr w:rsidR="00682114" w:rsidRPr="00C50621" w:rsidTr="00682114">
              <w:trPr>
                <w:trHeight w:val="300"/>
              </w:trPr>
              <w:tc>
                <w:tcPr>
                  <w:tcW w:w="356"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2.8</w:t>
                  </w:r>
                  <w:r w:rsidRPr="00C50621">
                    <w:rPr>
                      <w:rFonts w:ascii="Times New Roman" w:eastAsia="Times New Roman" w:hAnsi="Times New Roman"/>
                      <w:color w:val="000000"/>
                      <w:sz w:val="18"/>
                      <w:szCs w:val="18"/>
                      <w:lang w:eastAsia="ru-RU"/>
                    </w:rPr>
                    <w:t>.</w:t>
                  </w:r>
                </w:p>
              </w:tc>
              <w:tc>
                <w:tcPr>
                  <w:tcW w:w="677" w:type="pct"/>
                  <w:tcBorders>
                    <w:top w:val="nil"/>
                    <w:left w:val="nil"/>
                    <w:bottom w:val="single" w:sz="4" w:space="0" w:color="auto"/>
                    <w:right w:val="single" w:sz="4" w:space="0" w:color="auto"/>
                  </w:tcBorders>
                  <w:shd w:val="clear" w:color="auto" w:fill="DAEEF3"/>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shd w:val="clear" w:color="auto" w:fill="DAEEF3"/>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Методическая активность НПР</w:t>
                  </w:r>
                </w:p>
              </w:tc>
              <w:tc>
                <w:tcPr>
                  <w:tcW w:w="1533" w:type="pct"/>
                  <w:tcBorders>
                    <w:top w:val="nil"/>
                    <w:left w:val="nil"/>
                    <w:bottom w:val="single" w:sz="4" w:space="0" w:color="auto"/>
                    <w:right w:val="single" w:sz="4" w:space="0" w:color="auto"/>
                  </w:tcBorders>
                  <w:shd w:val="clear" w:color="auto" w:fill="DAEEF3"/>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Численность преподавателей методических дисциплин</w:t>
                  </w:r>
                </w:p>
              </w:tc>
              <w:tc>
                <w:tcPr>
                  <w:tcW w:w="485" w:type="pct"/>
                  <w:tcBorders>
                    <w:top w:val="nil"/>
                    <w:left w:val="nil"/>
                    <w:bottom w:val="single" w:sz="4" w:space="0" w:color="auto"/>
                    <w:right w:val="single" w:sz="4" w:space="0" w:color="auto"/>
                  </w:tcBorders>
                  <w:shd w:val="clear" w:color="auto" w:fill="DAEEF3"/>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человек</w:t>
                  </w:r>
                </w:p>
              </w:tc>
              <w:tc>
                <w:tcPr>
                  <w:tcW w:w="658" w:type="pct"/>
                  <w:tcBorders>
                    <w:top w:val="nil"/>
                    <w:left w:val="nil"/>
                    <w:bottom w:val="single" w:sz="4" w:space="0" w:color="auto"/>
                    <w:right w:val="single" w:sz="4" w:space="0" w:color="auto"/>
                  </w:tcBorders>
                  <w:shd w:val="clear" w:color="auto" w:fill="E4DFEC"/>
                  <w:noWrap/>
                  <w:vAlign w:val="center"/>
                  <w:hideMark/>
                </w:tcPr>
                <w:p w:rsidR="00682114" w:rsidRDefault="00682114" w:rsidP="00886988">
                  <w:pPr>
                    <w:spacing w:after="0" w:line="240" w:lineRule="auto"/>
                    <w:jc w:val="center"/>
                    <w:rPr>
                      <w:rFonts w:ascii="Times New Roman" w:eastAsia="Times New Roman" w:hAnsi="Times New Roman"/>
                      <w:b/>
                      <w:color w:val="000000"/>
                      <w:sz w:val="18"/>
                      <w:szCs w:val="18"/>
                      <w:lang w:eastAsia="ru-RU"/>
                    </w:rPr>
                  </w:pPr>
                </w:p>
                <w:p w:rsidR="00682114" w:rsidRPr="007A5781" w:rsidRDefault="00682114" w:rsidP="00886988">
                  <w:pPr>
                    <w:spacing w:after="0" w:line="240" w:lineRule="auto"/>
                    <w:jc w:val="center"/>
                    <w:rPr>
                      <w:rFonts w:ascii="Times New Roman" w:eastAsia="Times New Roman" w:hAnsi="Times New Roman"/>
                      <w:b/>
                      <w:color w:val="000000"/>
                      <w:sz w:val="18"/>
                      <w:szCs w:val="18"/>
                      <w:lang w:eastAsia="ru-RU"/>
                    </w:rPr>
                  </w:pPr>
                  <w:r w:rsidRPr="007A5781">
                    <w:rPr>
                      <w:rFonts w:ascii="Times New Roman" w:eastAsia="Times New Roman" w:hAnsi="Times New Roman"/>
                      <w:b/>
                      <w:color w:val="000000"/>
                      <w:sz w:val="18"/>
                      <w:szCs w:val="18"/>
                      <w:lang w:eastAsia="ru-RU"/>
                    </w:rPr>
                    <w:t>4</w:t>
                  </w:r>
                </w:p>
              </w:tc>
            </w:tr>
            <w:tr w:rsidR="00682114" w:rsidRPr="00C50621" w:rsidTr="00682114">
              <w:trPr>
                <w:trHeight w:val="330"/>
              </w:trPr>
              <w:tc>
                <w:tcPr>
                  <w:tcW w:w="356" w:type="pct"/>
                  <w:tcBorders>
                    <w:top w:val="nil"/>
                    <w:left w:val="single" w:sz="4" w:space="0" w:color="auto"/>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Методическая активность НПР</w:t>
                  </w:r>
                </w:p>
              </w:tc>
              <w:tc>
                <w:tcPr>
                  <w:tcW w:w="1533"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культурологии, музыковедения и музыкального образования</w:t>
                  </w:r>
                </w:p>
              </w:tc>
              <w:tc>
                <w:tcPr>
                  <w:tcW w:w="485" w:type="pct"/>
                  <w:tcBorders>
                    <w:top w:val="nil"/>
                    <w:left w:val="nil"/>
                    <w:bottom w:val="single" w:sz="4" w:space="0" w:color="auto"/>
                    <w:right w:val="single" w:sz="4" w:space="0" w:color="auto"/>
                  </w:tcBorders>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человек</w:t>
                  </w:r>
                </w:p>
              </w:tc>
              <w:tc>
                <w:tcPr>
                  <w:tcW w:w="658" w:type="pct"/>
                  <w:tcBorders>
                    <w:top w:val="nil"/>
                    <w:left w:val="nil"/>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r>
                    <w:rPr>
                      <w:rFonts w:ascii="Times New Roman" w:eastAsia="Times New Roman" w:hAnsi="Times New Roman"/>
                      <w:color w:val="000000"/>
                      <w:sz w:val="18"/>
                      <w:szCs w:val="18"/>
                      <w:lang w:eastAsia="ru-RU"/>
                    </w:rPr>
                    <w:t>2</w:t>
                  </w:r>
                </w:p>
              </w:tc>
            </w:tr>
            <w:tr w:rsidR="00682114" w:rsidRPr="00C50621" w:rsidTr="00682114">
              <w:trPr>
                <w:trHeight w:val="330"/>
              </w:trPr>
              <w:tc>
                <w:tcPr>
                  <w:tcW w:w="356" w:type="pct"/>
                  <w:tcBorders>
                    <w:top w:val="nil"/>
                    <w:left w:val="single" w:sz="4" w:space="0" w:color="auto"/>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Методическая активность НПР</w:t>
                  </w:r>
                </w:p>
              </w:tc>
              <w:tc>
                <w:tcPr>
                  <w:tcW w:w="1533"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вокально-хорового и инструментального исполнительства</w:t>
                  </w:r>
                </w:p>
              </w:tc>
              <w:tc>
                <w:tcPr>
                  <w:tcW w:w="485" w:type="pct"/>
                  <w:tcBorders>
                    <w:top w:val="nil"/>
                    <w:left w:val="nil"/>
                    <w:bottom w:val="single" w:sz="4" w:space="0" w:color="auto"/>
                    <w:right w:val="single" w:sz="4" w:space="0" w:color="auto"/>
                  </w:tcBorders>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человек</w:t>
                  </w:r>
                </w:p>
              </w:tc>
              <w:tc>
                <w:tcPr>
                  <w:tcW w:w="658" w:type="pct"/>
                  <w:tcBorders>
                    <w:top w:val="nil"/>
                    <w:left w:val="nil"/>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r>
                    <w:rPr>
                      <w:rFonts w:ascii="Times New Roman" w:eastAsia="Times New Roman" w:hAnsi="Times New Roman"/>
                      <w:color w:val="000000"/>
                      <w:sz w:val="18"/>
                      <w:szCs w:val="18"/>
                      <w:lang w:eastAsia="ru-RU"/>
                    </w:rPr>
                    <w:t>2</w:t>
                  </w:r>
                </w:p>
              </w:tc>
            </w:tr>
            <w:tr w:rsidR="00682114" w:rsidRPr="00C50621" w:rsidTr="00682114">
              <w:trPr>
                <w:trHeight w:val="510"/>
              </w:trPr>
              <w:tc>
                <w:tcPr>
                  <w:tcW w:w="356"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2.9</w:t>
                  </w:r>
                  <w:r w:rsidRPr="00C50621">
                    <w:rPr>
                      <w:rFonts w:ascii="Times New Roman" w:eastAsia="Times New Roman" w:hAnsi="Times New Roman"/>
                      <w:color w:val="000000"/>
                      <w:sz w:val="18"/>
                      <w:szCs w:val="18"/>
                      <w:lang w:eastAsia="ru-RU"/>
                    </w:rPr>
                    <w:t>.</w:t>
                  </w:r>
                </w:p>
              </w:tc>
              <w:tc>
                <w:tcPr>
                  <w:tcW w:w="677" w:type="pct"/>
                  <w:tcBorders>
                    <w:top w:val="nil"/>
                    <w:left w:val="nil"/>
                    <w:bottom w:val="single" w:sz="4" w:space="0" w:color="auto"/>
                    <w:right w:val="single" w:sz="4" w:space="0" w:color="auto"/>
                  </w:tcBorders>
                  <w:shd w:val="clear" w:color="auto" w:fill="DAEEF3"/>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shd w:val="clear" w:color="auto" w:fill="DAEEF3"/>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Коэффициент возрастного состава НПР</w:t>
                  </w:r>
                </w:p>
              </w:tc>
              <w:tc>
                <w:tcPr>
                  <w:tcW w:w="1533" w:type="pct"/>
                  <w:tcBorders>
                    <w:top w:val="nil"/>
                    <w:left w:val="nil"/>
                    <w:bottom w:val="single" w:sz="4" w:space="0" w:color="auto"/>
                    <w:right w:val="single" w:sz="4" w:space="0" w:color="auto"/>
                  </w:tcBorders>
                  <w:shd w:val="clear" w:color="auto" w:fill="DAEEF3"/>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xml:space="preserve">Доля ставок НПР до 39 лет в общей численности ставок НПР </w:t>
                  </w:r>
                </w:p>
              </w:tc>
              <w:tc>
                <w:tcPr>
                  <w:tcW w:w="485" w:type="pct"/>
                  <w:tcBorders>
                    <w:top w:val="nil"/>
                    <w:left w:val="nil"/>
                    <w:bottom w:val="single" w:sz="4" w:space="0" w:color="auto"/>
                    <w:right w:val="single" w:sz="4" w:space="0" w:color="auto"/>
                  </w:tcBorders>
                  <w:shd w:val="clear" w:color="auto" w:fill="DAEEF3"/>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w:t>
                  </w:r>
                </w:p>
              </w:tc>
              <w:tc>
                <w:tcPr>
                  <w:tcW w:w="658" w:type="pct"/>
                  <w:tcBorders>
                    <w:top w:val="nil"/>
                    <w:left w:val="nil"/>
                    <w:bottom w:val="single" w:sz="4" w:space="0" w:color="auto"/>
                    <w:right w:val="single" w:sz="4" w:space="0" w:color="auto"/>
                  </w:tcBorders>
                  <w:shd w:val="clear" w:color="auto" w:fill="E4DFEC"/>
                  <w:noWrap/>
                  <w:vAlign w:val="center"/>
                  <w:hideMark/>
                </w:tcPr>
                <w:p w:rsidR="00682114" w:rsidRPr="007A5781" w:rsidRDefault="00682114" w:rsidP="00886988">
                  <w:pPr>
                    <w:spacing w:after="0" w:line="240" w:lineRule="auto"/>
                    <w:jc w:val="center"/>
                    <w:rPr>
                      <w:rFonts w:ascii="Times New Roman" w:eastAsia="Times New Roman" w:hAnsi="Times New Roman"/>
                      <w:b/>
                      <w:color w:val="000000"/>
                      <w:sz w:val="18"/>
                      <w:szCs w:val="18"/>
                      <w:lang w:eastAsia="ru-RU"/>
                    </w:rPr>
                  </w:pPr>
                  <w:r w:rsidRPr="007A5781">
                    <w:rPr>
                      <w:rFonts w:ascii="Times New Roman" w:eastAsia="Times New Roman" w:hAnsi="Times New Roman"/>
                      <w:b/>
                      <w:color w:val="000000"/>
                      <w:sz w:val="18"/>
                      <w:szCs w:val="18"/>
                      <w:lang w:eastAsia="ru-RU"/>
                    </w:rPr>
                    <w:t>23,6</w:t>
                  </w:r>
                </w:p>
              </w:tc>
            </w:tr>
            <w:tr w:rsidR="00682114" w:rsidRPr="00C50621" w:rsidTr="00682114">
              <w:trPr>
                <w:trHeight w:val="345"/>
              </w:trPr>
              <w:tc>
                <w:tcPr>
                  <w:tcW w:w="356" w:type="pct"/>
                  <w:tcBorders>
                    <w:top w:val="nil"/>
                    <w:left w:val="single" w:sz="4" w:space="0" w:color="auto"/>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Коэффициент возрастного состава НПР</w:t>
                  </w:r>
                </w:p>
              </w:tc>
              <w:tc>
                <w:tcPr>
                  <w:tcW w:w="1533"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культурологии, музыковедения и музыкального образования</w:t>
                  </w:r>
                </w:p>
              </w:tc>
              <w:tc>
                <w:tcPr>
                  <w:tcW w:w="485" w:type="pct"/>
                  <w:tcBorders>
                    <w:top w:val="nil"/>
                    <w:left w:val="nil"/>
                    <w:bottom w:val="single" w:sz="4" w:space="0" w:color="auto"/>
                    <w:right w:val="single" w:sz="4" w:space="0" w:color="auto"/>
                  </w:tcBorders>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w:t>
                  </w:r>
                </w:p>
              </w:tc>
              <w:tc>
                <w:tcPr>
                  <w:tcW w:w="658" w:type="pct"/>
                  <w:tcBorders>
                    <w:top w:val="nil"/>
                    <w:left w:val="nil"/>
                    <w:bottom w:val="single" w:sz="4" w:space="0" w:color="auto"/>
                    <w:right w:val="single" w:sz="4" w:space="0" w:color="auto"/>
                  </w:tcBorders>
                  <w:shd w:val="clear" w:color="auto" w:fill="E4DFEC"/>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23,3</w:t>
                  </w:r>
                </w:p>
              </w:tc>
            </w:tr>
            <w:tr w:rsidR="00682114" w:rsidRPr="00C50621" w:rsidTr="00682114">
              <w:trPr>
                <w:trHeight w:val="345"/>
              </w:trPr>
              <w:tc>
                <w:tcPr>
                  <w:tcW w:w="356" w:type="pct"/>
                  <w:tcBorders>
                    <w:top w:val="nil"/>
                    <w:left w:val="single" w:sz="4" w:space="0" w:color="auto"/>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Коэффициент возрастного состава НПР</w:t>
                  </w:r>
                </w:p>
              </w:tc>
              <w:tc>
                <w:tcPr>
                  <w:tcW w:w="1533"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вокально-хорового и инструментального исполнительства</w:t>
                  </w:r>
                </w:p>
              </w:tc>
              <w:tc>
                <w:tcPr>
                  <w:tcW w:w="485" w:type="pct"/>
                  <w:tcBorders>
                    <w:top w:val="nil"/>
                    <w:left w:val="nil"/>
                    <w:bottom w:val="single" w:sz="4" w:space="0" w:color="auto"/>
                    <w:right w:val="single" w:sz="4" w:space="0" w:color="auto"/>
                  </w:tcBorders>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w:t>
                  </w:r>
                </w:p>
              </w:tc>
              <w:tc>
                <w:tcPr>
                  <w:tcW w:w="658" w:type="pct"/>
                  <w:tcBorders>
                    <w:top w:val="nil"/>
                    <w:left w:val="nil"/>
                    <w:bottom w:val="single" w:sz="4" w:space="0" w:color="auto"/>
                    <w:right w:val="single" w:sz="4" w:space="0" w:color="auto"/>
                  </w:tcBorders>
                  <w:shd w:val="clear" w:color="auto" w:fill="E4DFEC"/>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0,3</w:t>
                  </w:r>
                </w:p>
              </w:tc>
            </w:tr>
            <w:tr w:rsidR="00682114" w:rsidRPr="00C50621" w:rsidTr="00682114">
              <w:trPr>
                <w:trHeight w:val="570"/>
              </w:trPr>
              <w:tc>
                <w:tcPr>
                  <w:tcW w:w="356"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2.10</w:t>
                  </w:r>
                </w:p>
              </w:tc>
              <w:tc>
                <w:tcPr>
                  <w:tcW w:w="677" w:type="pct"/>
                  <w:tcBorders>
                    <w:top w:val="nil"/>
                    <w:left w:val="nil"/>
                    <w:bottom w:val="single" w:sz="4" w:space="0" w:color="auto"/>
                    <w:right w:val="single" w:sz="4" w:space="0" w:color="auto"/>
                  </w:tcBorders>
                  <w:shd w:val="clear" w:color="auto" w:fill="DAEEF3"/>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shd w:val="clear" w:color="auto" w:fill="DAEEF3"/>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Возрастной состав НПР</w:t>
                  </w:r>
                </w:p>
              </w:tc>
              <w:tc>
                <w:tcPr>
                  <w:tcW w:w="1533" w:type="pct"/>
                  <w:tcBorders>
                    <w:top w:val="nil"/>
                    <w:left w:val="nil"/>
                    <w:bottom w:val="single" w:sz="4" w:space="0" w:color="auto"/>
                    <w:right w:val="single" w:sz="4" w:space="0" w:color="auto"/>
                  </w:tcBorders>
                  <w:shd w:val="clear" w:color="auto" w:fill="DAEEF3"/>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Численность ставок НПР, занимаемых работниками до 39 лет</w:t>
                  </w:r>
                </w:p>
              </w:tc>
              <w:tc>
                <w:tcPr>
                  <w:tcW w:w="485" w:type="pct"/>
                  <w:tcBorders>
                    <w:top w:val="nil"/>
                    <w:left w:val="nil"/>
                    <w:bottom w:val="single" w:sz="4" w:space="0" w:color="auto"/>
                    <w:right w:val="single" w:sz="4" w:space="0" w:color="auto"/>
                  </w:tcBorders>
                  <w:shd w:val="clear" w:color="auto" w:fill="DAEEF3"/>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ставок</w:t>
                  </w:r>
                </w:p>
              </w:tc>
              <w:tc>
                <w:tcPr>
                  <w:tcW w:w="658" w:type="pct"/>
                  <w:tcBorders>
                    <w:top w:val="nil"/>
                    <w:left w:val="nil"/>
                    <w:bottom w:val="single" w:sz="4" w:space="0" w:color="auto"/>
                    <w:right w:val="single" w:sz="4" w:space="0" w:color="auto"/>
                  </w:tcBorders>
                  <w:shd w:val="clear" w:color="auto" w:fill="E4DFEC"/>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1,7</w:t>
                  </w:r>
                </w:p>
              </w:tc>
            </w:tr>
            <w:tr w:rsidR="00682114" w:rsidRPr="00C50621" w:rsidTr="00682114">
              <w:trPr>
                <w:trHeight w:val="360"/>
              </w:trPr>
              <w:tc>
                <w:tcPr>
                  <w:tcW w:w="356" w:type="pct"/>
                  <w:tcBorders>
                    <w:top w:val="nil"/>
                    <w:left w:val="single" w:sz="4" w:space="0" w:color="auto"/>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Возрастной состав НПР</w:t>
                  </w:r>
                </w:p>
              </w:tc>
              <w:tc>
                <w:tcPr>
                  <w:tcW w:w="1533"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Кафедра культурологии, музыковедения и музыкального образования</w:t>
                  </w:r>
                </w:p>
              </w:tc>
              <w:tc>
                <w:tcPr>
                  <w:tcW w:w="485" w:type="pct"/>
                  <w:tcBorders>
                    <w:top w:val="nil"/>
                    <w:left w:val="nil"/>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ставок</w:t>
                  </w:r>
                </w:p>
              </w:tc>
              <w:tc>
                <w:tcPr>
                  <w:tcW w:w="658" w:type="pct"/>
                  <w:tcBorders>
                    <w:top w:val="nil"/>
                    <w:left w:val="nil"/>
                    <w:bottom w:val="single" w:sz="4" w:space="0" w:color="auto"/>
                    <w:right w:val="single" w:sz="4" w:space="0" w:color="auto"/>
                  </w:tcBorders>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0,8</w:t>
                  </w:r>
                </w:p>
              </w:tc>
            </w:tr>
            <w:tr w:rsidR="00682114" w:rsidRPr="00C50621" w:rsidTr="00682114">
              <w:trPr>
                <w:trHeight w:val="360"/>
              </w:trPr>
              <w:tc>
                <w:tcPr>
                  <w:tcW w:w="356" w:type="pct"/>
                  <w:tcBorders>
                    <w:top w:val="nil"/>
                    <w:left w:val="single" w:sz="4" w:space="0" w:color="auto"/>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w:t>
                  </w:r>
                </w:p>
              </w:tc>
              <w:tc>
                <w:tcPr>
                  <w:tcW w:w="677" w:type="pct"/>
                  <w:tcBorders>
                    <w:top w:val="nil"/>
                    <w:left w:val="nil"/>
                    <w:bottom w:val="single" w:sz="4" w:space="0" w:color="auto"/>
                    <w:right w:val="single" w:sz="4" w:space="0" w:color="auto"/>
                  </w:tcBorders>
                  <w:noWrap/>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Кадровый потенциал</w:t>
                  </w:r>
                </w:p>
              </w:tc>
              <w:tc>
                <w:tcPr>
                  <w:tcW w:w="1291"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Возрастной состав НПР</w:t>
                  </w:r>
                </w:p>
              </w:tc>
              <w:tc>
                <w:tcPr>
                  <w:tcW w:w="1533" w:type="pct"/>
                  <w:tcBorders>
                    <w:top w:val="nil"/>
                    <w:left w:val="nil"/>
                    <w:bottom w:val="single" w:sz="4" w:space="0" w:color="auto"/>
                    <w:right w:val="single" w:sz="4" w:space="0" w:color="auto"/>
                  </w:tcBorders>
                  <w:hideMark/>
                </w:tcPr>
                <w:p w:rsidR="00682114" w:rsidRPr="00C50621" w:rsidRDefault="00682114" w:rsidP="00886988">
                  <w:pPr>
                    <w:spacing w:after="0" w:line="240" w:lineRule="auto"/>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 xml:space="preserve">Кафедра вокально-хорового и инструментального </w:t>
                  </w:r>
                  <w:r w:rsidRPr="00C50621">
                    <w:rPr>
                      <w:rFonts w:ascii="Times New Roman" w:eastAsia="Times New Roman" w:hAnsi="Times New Roman"/>
                      <w:color w:val="000000"/>
                      <w:sz w:val="18"/>
                      <w:szCs w:val="18"/>
                      <w:lang w:eastAsia="ru-RU"/>
                    </w:rPr>
                    <w:lastRenderedPageBreak/>
                    <w:t>исполнительства</w:t>
                  </w:r>
                </w:p>
              </w:tc>
              <w:tc>
                <w:tcPr>
                  <w:tcW w:w="485" w:type="pct"/>
                  <w:tcBorders>
                    <w:top w:val="nil"/>
                    <w:left w:val="nil"/>
                    <w:bottom w:val="single" w:sz="4" w:space="0" w:color="auto"/>
                    <w:right w:val="single" w:sz="4" w:space="0" w:color="auto"/>
                  </w:tcBorders>
                  <w:noWrap/>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lastRenderedPageBreak/>
                    <w:t>ставок</w:t>
                  </w:r>
                </w:p>
              </w:tc>
              <w:tc>
                <w:tcPr>
                  <w:tcW w:w="658" w:type="pct"/>
                  <w:tcBorders>
                    <w:top w:val="nil"/>
                    <w:left w:val="nil"/>
                    <w:bottom w:val="single" w:sz="4" w:space="0" w:color="auto"/>
                    <w:right w:val="single" w:sz="4" w:space="0" w:color="auto"/>
                  </w:tcBorders>
                  <w:vAlign w:val="center"/>
                  <w:hideMark/>
                </w:tcPr>
                <w:p w:rsidR="00682114" w:rsidRPr="00C50621" w:rsidRDefault="00682114" w:rsidP="00886988">
                  <w:pPr>
                    <w:spacing w:after="0" w:line="240" w:lineRule="auto"/>
                    <w:jc w:val="center"/>
                    <w:rPr>
                      <w:rFonts w:ascii="Times New Roman" w:eastAsia="Times New Roman" w:hAnsi="Times New Roman"/>
                      <w:color w:val="000000"/>
                      <w:sz w:val="18"/>
                      <w:szCs w:val="18"/>
                      <w:lang w:eastAsia="ru-RU"/>
                    </w:rPr>
                  </w:pPr>
                  <w:r w:rsidRPr="00C50621">
                    <w:rPr>
                      <w:rFonts w:ascii="Times New Roman" w:eastAsia="Times New Roman" w:hAnsi="Times New Roman"/>
                      <w:color w:val="000000"/>
                      <w:sz w:val="18"/>
                      <w:szCs w:val="18"/>
                      <w:lang w:eastAsia="ru-RU"/>
                    </w:rPr>
                    <w:t>0,9</w:t>
                  </w:r>
                </w:p>
              </w:tc>
            </w:tr>
          </w:tbl>
          <w:p w:rsidR="00DE624F" w:rsidRDefault="00DE624F" w:rsidP="00886988">
            <w:pPr>
              <w:pStyle w:val="af"/>
            </w:pPr>
          </w:p>
          <w:p w:rsidR="001665A2" w:rsidRDefault="001665A2" w:rsidP="00886988">
            <w:pPr>
              <w:pStyle w:val="af"/>
            </w:pPr>
            <w:r w:rsidRPr="001665A2">
              <w:t>Анализируя кадровую обеспеченность, можно сделать следующие выводы:</w:t>
            </w:r>
          </w:p>
          <w:p w:rsidR="001665A2" w:rsidRDefault="005C0A67" w:rsidP="00D337EA">
            <w:pPr>
              <w:pStyle w:val="af"/>
              <w:numPr>
                <w:ilvl w:val="0"/>
                <w:numId w:val="10"/>
              </w:numPr>
              <w:ind w:left="34" w:firstLine="710"/>
            </w:pPr>
            <w:r>
              <w:t>за два года наблюдается з</w:t>
            </w:r>
            <w:r w:rsidR="001665A2">
              <w:t>а</w:t>
            </w:r>
            <w:r>
              <w:t>метное</w:t>
            </w:r>
            <w:r w:rsidR="001665A2">
              <w:t xml:space="preserve"> снижение</w:t>
            </w:r>
            <w:r w:rsidR="000D65A6">
              <w:t xml:space="preserve"> большинства</w:t>
            </w:r>
            <w:r>
              <w:t xml:space="preserve"> показателей</w:t>
            </w:r>
          </w:p>
          <w:p w:rsidR="005C0A67" w:rsidRDefault="005C0A67" w:rsidP="00D337EA">
            <w:pPr>
              <w:pStyle w:val="af"/>
              <w:numPr>
                <w:ilvl w:val="0"/>
                <w:numId w:val="10"/>
              </w:numPr>
              <w:ind w:left="34" w:firstLine="710"/>
            </w:pPr>
            <w:r>
              <w:t xml:space="preserve">повысился коэффициент </w:t>
            </w:r>
            <w:proofErr w:type="spellStart"/>
            <w:r>
              <w:t>остепененности</w:t>
            </w:r>
            <w:proofErr w:type="spellEnd"/>
            <w:r>
              <w:t xml:space="preserve"> НПР</w:t>
            </w:r>
          </w:p>
          <w:p w:rsidR="005C0A67" w:rsidRDefault="005C0A67" w:rsidP="00D337EA">
            <w:pPr>
              <w:pStyle w:val="af"/>
              <w:numPr>
                <w:ilvl w:val="0"/>
                <w:numId w:val="10"/>
              </w:numPr>
              <w:ind w:left="34" w:firstLine="710"/>
            </w:pPr>
            <w:r>
              <w:t xml:space="preserve">повысился коэффициент НПР-практиков, </w:t>
            </w:r>
            <w:proofErr w:type="gramStart"/>
            <w:r>
              <w:t>осуществляющих</w:t>
            </w:r>
            <w:proofErr w:type="gramEnd"/>
            <w:r>
              <w:t xml:space="preserve"> деятельность на факультете</w:t>
            </w:r>
          </w:p>
          <w:p w:rsidR="005C0A67" w:rsidRDefault="005C0A67" w:rsidP="00D337EA">
            <w:pPr>
              <w:pStyle w:val="af"/>
              <w:numPr>
                <w:ilvl w:val="0"/>
                <w:numId w:val="10"/>
              </w:numPr>
              <w:ind w:left="34" w:firstLine="710"/>
            </w:pPr>
            <w:r>
              <w:t>значительно повысился коэффициент профильной активности НПР</w:t>
            </w:r>
          </w:p>
          <w:p w:rsidR="005C0A67" w:rsidRDefault="005C0A67" w:rsidP="00D337EA">
            <w:pPr>
              <w:pStyle w:val="af"/>
              <w:numPr>
                <w:ilvl w:val="0"/>
                <w:numId w:val="10"/>
              </w:numPr>
              <w:ind w:left="34" w:firstLine="710"/>
            </w:pPr>
            <w:r>
              <w:t>увеличилась численность преподавателей методических дисциплин</w:t>
            </w:r>
          </w:p>
          <w:p w:rsidR="005C0A67" w:rsidRPr="001665A2" w:rsidRDefault="00CC68AF" w:rsidP="00D337EA">
            <w:pPr>
              <w:pStyle w:val="af"/>
              <w:numPr>
                <w:ilvl w:val="0"/>
                <w:numId w:val="10"/>
              </w:numPr>
              <w:ind w:left="34" w:firstLine="710"/>
            </w:pPr>
            <w:r>
              <w:t>незначительно увеличилась численность ставок НПР, занимаемых работниками до 39 лет</w:t>
            </w:r>
          </w:p>
          <w:p w:rsidR="001665A2" w:rsidRPr="001665A2" w:rsidRDefault="001665A2" w:rsidP="00886988">
            <w:pPr>
              <w:spacing w:after="0" w:line="240" w:lineRule="auto"/>
              <w:rPr>
                <w:rFonts w:ascii="Times New Roman" w:hAnsi="Times New Roman"/>
                <w:sz w:val="28"/>
                <w:szCs w:val="28"/>
              </w:rPr>
            </w:pPr>
          </w:p>
          <w:p w:rsidR="00E6691B" w:rsidRDefault="00E6691B" w:rsidP="00886988">
            <w:pPr>
              <w:pStyle w:val="af"/>
              <w:ind w:left="1440"/>
              <w:jc w:val="both"/>
              <w:rPr>
                <w:rFonts w:cs="Calibri"/>
              </w:rPr>
            </w:pPr>
            <w:r w:rsidRPr="00EB2E77">
              <w:rPr>
                <w:rFonts w:cs="Calibri"/>
                <w:b/>
              </w:rPr>
              <w:t>Повышение квалификации НПР и сотрудников факультета</w:t>
            </w:r>
            <w:r w:rsidRPr="007F3B00">
              <w:rPr>
                <w:rFonts w:cs="Calibri"/>
              </w:rPr>
              <w:t>:</w:t>
            </w:r>
          </w:p>
          <w:p w:rsidR="00886988" w:rsidRDefault="00886988" w:rsidP="00886988">
            <w:pPr>
              <w:pStyle w:val="af"/>
              <w:ind w:left="1440"/>
              <w:jc w:val="both"/>
              <w:rPr>
                <w:rFonts w:cs="Calibri"/>
              </w:rPr>
            </w:pPr>
          </w:p>
          <w:tbl>
            <w:tblPr>
              <w:tblW w:w="4665" w:type="pct"/>
              <w:tblLayout w:type="fixed"/>
              <w:tblLook w:val="04A0" w:firstRow="1" w:lastRow="0" w:firstColumn="1" w:lastColumn="0" w:noHBand="0" w:noVBand="1"/>
            </w:tblPr>
            <w:tblGrid>
              <w:gridCol w:w="554"/>
              <w:gridCol w:w="1366"/>
              <w:gridCol w:w="1502"/>
              <w:gridCol w:w="4347"/>
              <w:gridCol w:w="552"/>
              <w:gridCol w:w="603"/>
              <w:gridCol w:w="521"/>
            </w:tblGrid>
            <w:tr w:rsidR="002D2550" w:rsidRPr="003C1342" w:rsidTr="00886988">
              <w:trPr>
                <w:trHeight w:val="810"/>
              </w:trPr>
              <w:tc>
                <w:tcPr>
                  <w:tcW w:w="294" w:type="pct"/>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2D2550" w:rsidRPr="003C1342" w:rsidRDefault="002D2550" w:rsidP="00886988">
                  <w:pPr>
                    <w:spacing w:after="0" w:line="240" w:lineRule="auto"/>
                    <w:jc w:val="center"/>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2.2.</w:t>
                  </w:r>
                </w:p>
              </w:tc>
              <w:tc>
                <w:tcPr>
                  <w:tcW w:w="723" w:type="pct"/>
                  <w:tcBorders>
                    <w:top w:val="single" w:sz="4" w:space="0" w:color="auto"/>
                    <w:left w:val="nil"/>
                    <w:bottom w:val="single" w:sz="4" w:space="0" w:color="auto"/>
                    <w:right w:val="single" w:sz="4" w:space="0" w:color="auto"/>
                  </w:tcBorders>
                  <w:shd w:val="clear" w:color="auto" w:fill="DAEEF3"/>
                  <w:hideMark/>
                </w:tcPr>
                <w:p w:rsidR="002D2550" w:rsidRPr="003C1342" w:rsidRDefault="002D2550" w:rsidP="00886988">
                  <w:pPr>
                    <w:spacing w:after="0" w:line="240" w:lineRule="auto"/>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Учебно-методическая деятельность</w:t>
                  </w:r>
                </w:p>
              </w:tc>
              <w:tc>
                <w:tcPr>
                  <w:tcW w:w="795" w:type="pct"/>
                  <w:tcBorders>
                    <w:top w:val="single" w:sz="4" w:space="0" w:color="auto"/>
                    <w:left w:val="nil"/>
                    <w:bottom w:val="single" w:sz="4" w:space="0" w:color="auto"/>
                    <w:right w:val="single" w:sz="4" w:space="0" w:color="auto"/>
                  </w:tcBorders>
                  <w:shd w:val="clear" w:color="auto" w:fill="DAEEF3"/>
                  <w:hideMark/>
                </w:tcPr>
                <w:p w:rsidR="002D2550" w:rsidRPr="003C1342" w:rsidRDefault="002D2550" w:rsidP="00886988">
                  <w:pPr>
                    <w:spacing w:after="0" w:line="240" w:lineRule="auto"/>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Повышение квалификации НПР</w:t>
                  </w:r>
                </w:p>
              </w:tc>
              <w:tc>
                <w:tcPr>
                  <w:tcW w:w="2301" w:type="pct"/>
                  <w:tcBorders>
                    <w:top w:val="single" w:sz="4" w:space="0" w:color="auto"/>
                    <w:left w:val="nil"/>
                    <w:bottom w:val="single" w:sz="4" w:space="0" w:color="auto"/>
                    <w:right w:val="single" w:sz="4" w:space="0" w:color="auto"/>
                  </w:tcBorders>
                  <w:shd w:val="clear" w:color="auto" w:fill="DAEEF3"/>
                  <w:hideMark/>
                </w:tcPr>
                <w:p w:rsidR="002D2550" w:rsidRPr="003C1342" w:rsidRDefault="002D2550" w:rsidP="00886988">
                  <w:pPr>
                    <w:spacing w:after="0" w:line="240" w:lineRule="auto"/>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Доля НПР, повысивших свою квалификацию в рамках КПК, соответствующих направленности преподаваемых дисциплин (практик) от общей численности НПР</w:t>
                  </w:r>
                </w:p>
              </w:tc>
              <w:tc>
                <w:tcPr>
                  <w:tcW w:w="292" w:type="pct"/>
                  <w:tcBorders>
                    <w:top w:val="single" w:sz="4" w:space="0" w:color="auto"/>
                    <w:left w:val="nil"/>
                    <w:bottom w:val="single" w:sz="4" w:space="0" w:color="auto"/>
                    <w:right w:val="single" w:sz="4" w:space="0" w:color="auto"/>
                  </w:tcBorders>
                  <w:shd w:val="clear" w:color="auto" w:fill="DAEEF3"/>
                  <w:vAlign w:val="center"/>
                  <w:hideMark/>
                </w:tcPr>
                <w:p w:rsidR="002D2550" w:rsidRPr="003C1342" w:rsidRDefault="002D2550" w:rsidP="00886988">
                  <w:pPr>
                    <w:spacing w:after="0" w:line="240" w:lineRule="auto"/>
                    <w:jc w:val="center"/>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w:t>
                  </w:r>
                </w:p>
              </w:tc>
              <w:tc>
                <w:tcPr>
                  <w:tcW w:w="319" w:type="pct"/>
                  <w:tcBorders>
                    <w:top w:val="single" w:sz="4" w:space="0" w:color="auto"/>
                    <w:left w:val="nil"/>
                    <w:bottom w:val="single" w:sz="4" w:space="0" w:color="auto"/>
                    <w:right w:val="single" w:sz="4" w:space="0" w:color="auto"/>
                  </w:tcBorders>
                  <w:shd w:val="clear" w:color="auto" w:fill="E4DFEC"/>
                  <w:noWrap/>
                  <w:vAlign w:val="center"/>
                  <w:hideMark/>
                </w:tcPr>
                <w:p w:rsidR="002D2550" w:rsidRPr="003C1342" w:rsidRDefault="002C122F"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26</w:t>
                  </w:r>
                </w:p>
              </w:tc>
              <w:tc>
                <w:tcPr>
                  <w:tcW w:w="276" w:type="pct"/>
                  <w:tcBorders>
                    <w:top w:val="single" w:sz="4" w:space="0" w:color="auto"/>
                    <w:left w:val="nil"/>
                    <w:bottom w:val="single" w:sz="4" w:space="0" w:color="auto"/>
                    <w:right w:val="single" w:sz="4" w:space="0" w:color="auto"/>
                  </w:tcBorders>
                  <w:shd w:val="clear" w:color="auto" w:fill="DAEEF3"/>
                  <w:noWrap/>
                  <w:vAlign w:val="bottom"/>
                  <w:hideMark/>
                </w:tcPr>
                <w:p w:rsidR="002D2550" w:rsidRPr="003C1342" w:rsidRDefault="002C122F"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31</w:t>
                  </w:r>
                </w:p>
              </w:tc>
            </w:tr>
            <w:tr w:rsidR="002D2550" w:rsidRPr="003C1342" w:rsidTr="00286AB5">
              <w:trPr>
                <w:trHeight w:val="360"/>
              </w:trPr>
              <w:tc>
                <w:tcPr>
                  <w:tcW w:w="294" w:type="pct"/>
                  <w:tcBorders>
                    <w:top w:val="nil"/>
                    <w:left w:val="single" w:sz="4" w:space="0" w:color="auto"/>
                    <w:bottom w:val="single" w:sz="4" w:space="0" w:color="auto"/>
                    <w:right w:val="single" w:sz="4" w:space="0" w:color="auto"/>
                  </w:tcBorders>
                  <w:noWrap/>
                  <w:vAlign w:val="center"/>
                  <w:hideMark/>
                </w:tcPr>
                <w:p w:rsidR="002D2550" w:rsidRPr="003C1342" w:rsidRDefault="002D2550" w:rsidP="00886988">
                  <w:pPr>
                    <w:spacing w:after="0" w:line="240" w:lineRule="auto"/>
                    <w:jc w:val="center"/>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 </w:t>
                  </w:r>
                </w:p>
              </w:tc>
              <w:tc>
                <w:tcPr>
                  <w:tcW w:w="723" w:type="pct"/>
                  <w:tcBorders>
                    <w:top w:val="nil"/>
                    <w:left w:val="nil"/>
                    <w:bottom w:val="single" w:sz="4" w:space="0" w:color="auto"/>
                    <w:right w:val="single" w:sz="4" w:space="0" w:color="auto"/>
                  </w:tcBorders>
                  <w:hideMark/>
                </w:tcPr>
                <w:p w:rsidR="002D2550" w:rsidRPr="003C1342" w:rsidRDefault="002D2550" w:rsidP="00886988">
                  <w:pPr>
                    <w:spacing w:after="0" w:line="240" w:lineRule="auto"/>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Учебно-методическая деятельность</w:t>
                  </w:r>
                </w:p>
              </w:tc>
              <w:tc>
                <w:tcPr>
                  <w:tcW w:w="795" w:type="pct"/>
                  <w:tcBorders>
                    <w:top w:val="nil"/>
                    <w:left w:val="nil"/>
                    <w:bottom w:val="single" w:sz="4" w:space="0" w:color="auto"/>
                    <w:right w:val="single" w:sz="4" w:space="0" w:color="auto"/>
                  </w:tcBorders>
                  <w:hideMark/>
                </w:tcPr>
                <w:p w:rsidR="002D2550" w:rsidRPr="003C1342" w:rsidRDefault="002D2550" w:rsidP="00886988">
                  <w:pPr>
                    <w:spacing w:after="0" w:line="240" w:lineRule="auto"/>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Повышение квалификации НПР</w:t>
                  </w:r>
                </w:p>
              </w:tc>
              <w:tc>
                <w:tcPr>
                  <w:tcW w:w="2301" w:type="pct"/>
                  <w:tcBorders>
                    <w:top w:val="nil"/>
                    <w:left w:val="nil"/>
                    <w:bottom w:val="single" w:sz="4" w:space="0" w:color="auto"/>
                    <w:right w:val="single" w:sz="4" w:space="0" w:color="auto"/>
                  </w:tcBorders>
                  <w:hideMark/>
                </w:tcPr>
                <w:p w:rsidR="002D2550" w:rsidRPr="003C1342" w:rsidRDefault="002D2550" w:rsidP="00886988">
                  <w:pPr>
                    <w:spacing w:after="0" w:line="240" w:lineRule="auto"/>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Кафедра культурологии, музыковедения и музыкального образования</w:t>
                  </w:r>
                </w:p>
              </w:tc>
              <w:tc>
                <w:tcPr>
                  <w:tcW w:w="292" w:type="pct"/>
                  <w:tcBorders>
                    <w:top w:val="nil"/>
                    <w:left w:val="nil"/>
                    <w:bottom w:val="single" w:sz="4" w:space="0" w:color="auto"/>
                    <w:right w:val="single" w:sz="4" w:space="0" w:color="auto"/>
                  </w:tcBorders>
                  <w:vAlign w:val="center"/>
                  <w:hideMark/>
                </w:tcPr>
                <w:p w:rsidR="002D2550" w:rsidRPr="003C1342" w:rsidRDefault="002D2550" w:rsidP="00886988">
                  <w:pPr>
                    <w:spacing w:after="0" w:line="240" w:lineRule="auto"/>
                    <w:jc w:val="center"/>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w:t>
                  </w:r>
                </w:p>
              </w:tc>
              <w:tc>
                <w:tcPr>
                  <w:tcW w:w="319" w:type="pct"/>
                  <w:tcBorders>
                    <w:top w:val="nil"/>
                    <w:left w:val="nil"/>
                    <w:bottom w:val="single" w:sz="4" w:space="0" w:color="auto"/>
                    <w:right w:val="single" w:sz="4" w:space="0" w:color="auto"/>
                  </w:tcBorders>
                  <w:noWrap/>
                  <w:vAlign w:val="center"/>
                  <w:hideMark/>
                </w:tcPr>
                <w:p w:rsidR="002D2550" w:rsidRPr="003C1342" w:rsidRDefault="002C122F"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13</w:t>
                  </w:r>
                </w:p>
              </w:tc>
              <w:tc>
                <w:tcPr>
                  <w:tcW w:w="276" w:type="pct"/>
                  <w:tcBorders>
                    <w:top w:val="nil"/>
                    <w:left w:val="nil"/>
                    <w:bottom w:val="single" w:sz="4" w:space="0" w:color="auto"/>
                    <w:right w:val="single" w:sz="4" w:space="0" w:color="auto"/>
                  </w:tcBorders>
                  <w:noWrap/>
                  <w:vAlign w:val="bottom"/>
                  <w:hideMark/>
                </w:tcPr>
                <w:p w:rsidR="002D2550" w:rsidRPr="003C1342" w:rsidRDefault="002C122F"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14</w:t>
                  </w:r>
                </w:p>
              </w:tc>
            </w:tr>
            <w:tr w:rsidR="002D2550" w:rsidRPr="003C1342" w:rsidTr="00286AB5">
              <w:trPr>
                <w:trHeight w:val="360"/>
              </w:trPr>
              <w:tc>
                <w:tcPr>
                  <w:tcW w:w="294" w:type="pct"/>
                  <w:tcBorders>
                    <w:top w:val="nil"/>
                    <w:left w:val="single" w:sz="4" w:space="0" w:color="auto"/>
                    <w:bottom w:val="single" w:sz="4" w:space="0" w:color="auto"/>
                    <w:right w:val="single" w:sz="4" w:space="0" w:color="auto"/>
                  </w:tcBorders>
                  <w:noWrap/>
                  <w:vAlign w:val="center"/>
                  <w:hideMark/>
                </w:tcPr>
                <w:p w:rsidR="002D2550" w:rsidRPr="003C1342" w:rsidRDefault="002D2550" w:rsidP="00886988">
                  <w:pPr>
                    <w:spacing w:after="0" w:line="240" w:lineRule="auto"/>
                    <w:jc w:val="center"/>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 </w:t>
                  </w:r>
                </w:p>
              </w:tc>
              <w:tc>
                <w:tcPr>
                  <w:tcW w:w="723" w:type="pct"/>
                  <w:tcBorders>
                    <w:top w:val="nil"/>
                    <w:left w:val="nil"/>
                    <w:bottom w:val="single" w:sz="4" w:space="0" w:color="auto"/>
                    <w:right w:val="single" w:sz="4" w:space="0" w:color="auto"/>
                  </w:tcBorders>
                  <w:hideMark/>
                </w:tcPr>
                <w:p w:rsidR="002D2550" w:rsidRPr="003C1342" w:rsidRDefault="002D2550" w:rsidP="00886988">
                  <w:pPr>
                    <w:spacing w:after="0" w:line="240" w:lineRule="auto"/>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Учебно-методическая деятельность</w:t>
                  </w:r>
                </w:p>
              </w:tc>
              <w:tc>
                <w:tcPr>
                  <w:tcW w:w="795" w:type="pct"/>
                  <w:tcBorders>
                    <w:top w:val="nil"/>
                    <w:left w:val="nil"/>
                    <w:bottom w:val="single" w:sz="4" w:space="0" w:color="auto"/>
                    <w:right w:val="single" w:sz="4" w:space="0" w:color="auto"/>
                  </w:tcBorders>
                  <w:hideMark/>
                </w:tcPr>
                <w:p w:rsidR="002D2550" w:rsidRPr="003C1342" w:rsidRDefault="002D2550" w:rsidP="00886988">
                  <w:pPr>
                    <w:spacing w:after="0" w:line="240" w:lineRule="auto"/>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Повышение квалификации НПР</w:t>
                  </w:r>
                </w:p>
              </w:tc>
              <w:tc>
                <w:tcPr>
                  <w:tcW w:w="2301" w:type="pct"/>
                  <w:tcBorders>
                    <w:top w:val="nil"/>
                    <w:left w:val="nil"/>
                    <w:bottom w:val="single" w:sz="4" w:space="0" w:color="auto"/>
                    <w:right w:val="single" w:sz="4" w:space="0" w:color="auto"/>
                  </w:tcBorders>
                  <w:hideMark/>
                </w:tcPr>
                <w:p w:rsidR="002D2550" w:rsidRPr="003C1342" w:rsidRDefault="002D2550" w:rsidP="00886988">
                  <w:pPr>
                    <w:spacing w:after="0" w:line="240" w:lineRule="auto"/>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Кафедра вокально-хорового и инструментального исполнительства</w:t>
                  </w:r>
                </w:p>
              </w:tc>
              <w:tc>
                <w:tcPr>
                  <w:tcW w:w="292" w:type="pct"/>
                  <w:tcBorders>
                    <w:top w:val="nil"/>
                    <w:left w:val="nil"/>
                    <w:bottom w:val="single" w:sz="4" w:space="0" w:color="auto"/>
                    <w:right w:val="single" w:sz="4" w:space="0" w:color="auto"/>
                  </w:tcBorders>
                  <w:vAlign w:val="center"/>
                  <w:hideMark/>
                </w:tcPr>
                <w:p w:rsidR="002D2550" w:rsidRPr="003C1342" w:rsidRDefault="002D2550" w:rsidP="00886988">
                  <w:pPr>
                    <w:spacing w:after="0" w:line="240" w:lineRule="auto"/>
                    <w:jc w:val="center"/>
                    <w:rPr>
                      <w:rFonts w:ascii="Times New Roman" w:eastAsia="Times New Roman" w:hAnsi="Times New Roman"/>
                      <w:color w:val="000000"/>
                      <w:sz w:val="18"/>
                      <w:szCs w:val="18"/>
                      <w:lang w:eastAsia="ru-RU"/>
                    </w:rPr>
                  </w:pPr>
                  <w:r w:rsidRPr="003C1342">
                    <w:rPr>
                      <w:rFonts w:ascii="Times New Roman" w:eastAsia="Times New Roman" w:hAnsi="Times New Roman"/>
                      <w:color w:val="000000"/>
                      <w:sz w:val="18"/>
                      <w:szCs w:val="18"/>
                      <w:lang w:eastAsia="ru-RU"/>
                    </w:rPr>
                    <w:t>%</w:t>
                  </w:r>
                </w:p>
              </w:tc>
              <w:tc>
                <w:tcPr>
                  <w:tcW w:w="319" w:type="pct"/>
                  <w:tcBorders>
                    <w:top w:val="nil"/>
                    <w:left w:val="nil"/>
                    <w:bottom w:val="single" w:sz="4" w:space="0" w:color="auto"/>
                    <w:right w:val="single" w:sz="4" w:space="0" w:color="auto"/>
                  </w:tcBorders>
                  <w:noWrap/>
                  <w:vAlign w:val="center"/>
                  <w:hideMark/>
                </w:tcPr>
                <w:p w:rsidR="002D2550" w:rsidRPr="003C1342" w:rsidRDefault="002C122F"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36</w:t>
                  </w:r>
                </w:p>
              </w:tc>
              <w:tc>
                <w:tcPr>
                  <w:tcW w:w="276" w:type="pct"/>
                  <w:tcBorders>
                    <w:top w:val="nil"/>
                    <w:left w:val="nil"/>
                    <w:bottom w:val="single" w:sz="4" w:space="0" w:color="auto"/>
                    <w:right w:val="single" w:sz="4" w:space="0" w:color="auto"/>
                  </w:tcBorders>
                  <w:noWrap/>
                  <w:vAlign w:val="bottom"/>
                  <w:hideMark/>
                </w:tcPr>
                <w:p w:rsidR="002D2550" w:rsidRPr="003C1342" w:rsidRDefault="002C122F"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24</w:t>
                  </w:r>
                </w:p>
              </w:tc>
            </w:tr>
          </w:tbl>
          <w:p w:rsidR="002D2550" w:rsidRPr="007F3B00" w:rsidRDefault="002D2550" w:rsidP="00886988">
            <w:pPr>
              <w:pStyle w:val="af"/>
              <w:ind w:left="709"/>
              <w:jc w:val="both"/>
              <w:rPr>
                <w:rFonts w:cs="Calibri"/>
              </w:rPr>
            </w:pPr>
          </w:p>
          <w:p w:rsidR="00F55334" w:rsidRPr="00301401" w:rsidRDefault="00E6691B" w:rsidP="00886988">
            <w:pPr>
              <w:pStyle w:val="af"/>
              <w:jc w:val="both"/>
              <w:rPr>
                <w:rFonts w:cs="Calibri"/>
                <w:b/>
              </w:rPr>
            </w:pPr>
            <w:r w:rsidRPr="00301401">
              <w:rPr>
                <w:rFonts w:cs="Calibri"/>
                <w:b/>
              </w:rPr>
              <w:t>основные направления повышения квалификации НПР</w:t>
            </w:r>
            <w:r w:rsidR="00F55334" w:rsidRPr="00301401">
              <w:rPr>
                <w:rFonts w:cs="Calibri"/>
                <w:b/>
              </w:rPr>
              <w:t>:</w:t>
            </w:r>
          </w:p>
          <w:p w:rsidR="00F55334" w:rsidRPr="00F55334" w:rsidRDefault="00F55334" w:rsidP="00886988">
            <w:pPr>
              <w:shd w:val="clear" w:color="auto" w:fill="FFFFFF"/>
              <w:spacing w:after="0" w:line="240" w:lineRule="auto"/>
              <w:textAlignment w:val="baseline"/>
              <w:rPr>
                <w:rFonts w:eastAsia="Times New Roman" w:cs="Calibri"/>
                <w:color w:val="000000"/>
                <w:sz w:val="24"/>
                <w:szCs w:val="24"/>
                <w:lang w:eastAsia="ru-RU"/>
              </w:rPr>
            </w:pPr>
            <w:r w:rsidRPr="00F55334">
              <w:rPr>
                <w:rFonts w:eastAsia="Times New Roman" w:cs="Calibri"/>
                <w:color w:val="000000"/>
                <w:sz w:val="24"/>
                <w:szCs w:val="24"/>
                <w:lang w:eastAsia="ru-RU"/>
              </w:rPr>
              <w:t>2023 год:</w:t>
            </w:r>
          </w:p>
          <w:p w:rsidR="00F55334" w:rsidRPr="00F55334" w:rsidRDefault="00301401" w:rsidP="00886988">
            <w:pPr>
              <w:shd w:val="clear" w:color="auto" w:fill="FFFFFF"/>
              <w:spacing w:after="0" w:line="240" w:lineRule="auto"/>
              <w:textAlignment w:val="baseline"/>
              <w:rPr>
                <w:rFonts w:eastAsia="Times New Roman" w:cs="Calibri"/>
                <w:color w:val="000000"/>
                <w:sz w:val="24"/>
                <w:szCs w:val="24"/>
                <w:lang w:eastAsia="ru-RU"/>
              </w:rPr>
            </w:pPr>
            <w:r>
              <w:rPr>
                <w:rFonts w:eastAsia="Times New Roman" w:cs="Calibri"/>
                <w:color w:val="000000"/>
                <w:sz w:val="24"/>
                <w:szCs w:val="24"/>
                <w:lang w:eastAsia="ru-RU"/>
              </w:rPr>
              <w:t>12</w:t>
            </w:r>
            <w:r w:rsidR="00F55334" w:rsidRPr="00F55334">
              <w:rPr>
                <w:rFonts w:eastAsia="Times New Roman" w:cs="Calibri"/>
                <w:color w:val="000000"/>
                <w:sz w:val="24"/>
                <w:szCs w:val="24"/>
                <w:lang w:eastAsia="ru-RU"/>
              </w:rPr>
              <w:t xml:space="preserve"> чел. (ППС)</w:t>
            </w:r>
            <w:r w:rsidR="002C122F">
              <w:rPr>
                <w:rFonts w:eastAsia="Times New Roman" w:cs="Calibri"/>
                <w:color w:val="000000"/>
                <w:sz w:val="24"/>
                <w:szCs w:val="24"/>
                <w:lang w:eastAsia="ru-RU"/>
              </w:rPr>
              <w:t>- 26% от</w:t>
            </w:r>
            <w:r>
              <w:rPr>
                <w:rFonts w:eastAsia="Times New Roman" w:cs="Calibri"/>
                <w:color w:val="000000"/>
                <w:sz w:val="24"/>
                <w:szCs w:val="24"/>
                <w:lang w:eastAsia="ru-RU"/>
              </w:rPr>
              <w:t xml:space="preserve"> численности педагогического состава</w:t>
            </w:r>
          </w:p>
          <w:p w:rsidR="00F55334" w:rsidRPr="00886988" w:rsidRDefault="00F55334" w:rsidP="00886988">
            <w:pPr>
              <w:numPr>
                <w:ilvl w:val="0"/>
                <w:numId w:val="10"/>
              </w:numPr>
              <w:shd w:val="clear" w:color="auto" w:fill="FFFFFF"/>
              <w:spacing w:after="0" w:line="240" w:lineRule="auto"/>
              <w:ind w:left="0" w:firstLine="744"/>
              <w:textAlignment w:val="baseline"/>
              <w:rPr>
                <w:rFonts w:ascii="Times New Roman" w:eastAsia="Times New Roman" w:hAnsi="Times New Roman"/>
                <w:color w:val="000000"/>
                <w:sz w:val="24"/>
                <w:szCs w:val="24"/>
                <w:lang w:eastAsia="ru-RU"/>
              </w:rPr>
            </w:pPr>
            <w:r w:rsidRPr="00F55334">
              <w:rPr>
                <w:rFonts w:eastAsia="Times New Roman" w:cs="Calibri"/>
                <w:color w:val="000000"/>
                <w:sz w:val="24"/>
                <w:szCs w:val="24"/>
                <w:lang w:eastAsia="ru-RU"/>
              </w:rPr>
              <w:t>«</w:t>
            </w:r>
            <w:r w:rsidRPr="00886988">
              <w:rPr>
                <w:rFonts w:ascii="Times New Roman" w:eastAsia="Times New Roman" w:hAnsi="Times New Roman"/>
                <w:color w:val="000000"/>
                <w:sz w:val="24"/>
                <w:szCs w:val="24"/>
                <w:lang w:eastAsia="ru-RU"/>
              </w:rPr>
              <w:t>Универсальный концертмейстер»;</w:t>
            </w:r>
          </w:p>
          <w:p w:rsidR="00F55334" w:rsidRPr="00886988" w:rsidRDefault="00F55334" w:rsidP="00886988">
            <w:pPr>
              <w:numPr>
                <w:ilvl w:val="0"/>
                <w:numId w:val="10"/>
              </w:numPr>
              <w:shd w:val="clear" w:color="auto" w:fill="FFFFFF"/>
              <w:spacing w:after="0" w:line="240" w:lineRule="auto"/>
              <w:ind w:left="0" w:firstLine="744"/>
              <w:textAlignment w:val="baseline"/>
              <w:rPr>
                <w:rFonts w:ascii="Times New Roman" w:eastAsia="Times New Roman" w:hAnsi="Times New Roman"/>
                <w:color w:val="000000"/>
                <w:sz w:val="24"/>
                <w:szCs w:val="24"/>
                <w:lang w:eastAsia="ru-RU"/>
              </w:rPr>
            </w:pPr>
            <w:r w:rsidRPr="00886988">
              <w:rPr>
                <w:rFonts w:ascii="Times New Roman" w:eastAsia="Times New Roman" w:hAnsi="Times New Roman"/>
                <w:color w:val="000000"/>
                <w:sz w:val="24"/>
                <w:szCs w:val="24"/>
                <w:lang w:eastAsia="ru-RU"/>
              </w:rPr>
              <w:t>«Инклюзивное обучение лиц с инвалидностью и ограниченными возможностями здоровья в системе высшего образования»;</w:t>
            </w:r>
          </w:p>
          <w:p w:rsidR="00F55334" w:rsidRPr="00886988" w:rsidRDefault="00F55334" w:rsidP="00886988">
            <w:pPr>
              <w:numPr>
                <w:ilvl w:val="0"/>
                <w:numId w:val="10"/>
              </w:numPr>
              <w:shd w:val="clear" w:color="auto" w:fill="FFFFFF"/>
              <w:spacing w:after="0" w:line="240" w:lineRule="auto"/>
              <w:ind w:left="0" w:firstLine="744"/>
              <w:textAlignment w:val="baseline"/>
              <w:rPr>
                <w:rFonts w:ascii="Times New Roman" w:eastAsia="Times New Roman" w:hAnsi="Times New Roman"/>
                <w:color w:val="000000"/>
                <w:sz w:val="24"/>
                <w:szCs w:val="24"/>
                <w:lang w:eastAsia="ru-RU"/>
              </w:rPr>
            </w:pPr>
            <w:r w:rsidRPr="00886988">
              <w:rPr>
                <w:rFonts w:ascii="Times New Roman" w:eastAsia="Times New Roman" w:hAnsi="Times New Roman"/>
                <w:color w:val="000000"/>
                <w:sz w:val="24"/>
                <w:szCs w:val="24"/>
                <w:lang w:eastAsia="ru-RU"/>
              </w:rPr>
              <w:t>«Универсальные педагогические компетенции и функциональная грамотность»;</w:t>
            </w:r>
          </w:p>
          <w:p w:rsidR="00F55334" w:rsidRPr="00886988" w:rsidRDefault="00F55334" w:rsidP="00886988">
            <w:pPr>
              <w:numPr>
                <w:ilvl w:val="0"/>
                <w:numId w:val="10"/>
              </w:numPr>
              <w:shd w:val="clear" w:color="auto" w:fill="FFFFFF"/>
              <w:spacing w:after="0" w:line="240" w:lineRule="auto"/>
              <w:ind w:left="0" w:firstLine="744"/>
              <w:textAlignment w:val="baseline"/>
              <w:rPr>
                <w:rFonts w:ascii="Times New Roman" w:eastAsia="Times New Roman" w:hAnsi="Times New Roman"/>
                <w:color w:val="000000"/>
                <w:sz w:val="24"/>
                <w:szCs w:val="24"/>
                <w:lang w:eastAsia="ru-RU"/>
              </w:rPr>
            </w:pPr>
            <w:r w:rsidRPr="00886988">
              <w:rPr>
                <w:rFonts w:ascii="Times New Roman" w:eastAsia="Times New Roman" w:hAnsi="Times New Roman"/>
                <w:color w:val="000000"/>
                <w:sz w:val="24"/>
                <w:szCs w:val="24"/>
                <w:lang w:eastAsia="ru-RU"/>
              </w:rPr>
              <w:t xml:space="preserve">«Развитие </w:t>
            </w:r>
            <w:proofErr w:type="spellStart"/>
            <w:r w:rsidRPr="00886988">
              <w:rPr>
                <w:rFonts w:ascii="Times New Roman" w:eastAsia="Times New Roman" w:hAnsi="Times New Roman"/>
                <w:color w:val="000000"/>
                <w:sz w:val="24"/>
                <w:szCs w:val="24"/>
                <w:lang w:eastAsia="ru-RU"/>
              </w:rPr>
              <w:t>надпрофессиональных</w:t>
            </w:r>
            <w:proofErr w:type="spellEnd"/>
            <w:r w:rsidRPr="00886988">
              <w:rPr>
                <w:rFonts w:ascii="Times New Roman" w:eastAsia="Times New Roman" w:hAnsi="Times New Roman"/>
                <w:color w:val="000000"/>
                <w:sz w:val="24"/>
                <w:szCs w:val="24"/>
                <w:lang w:eastAsia="ru-RU"/>
              </w:rPr>
              <w:t xml:space="preserve"> компетенций преподавателей высшей школы»;</w:t>
            </w:r>
          </w:p>
          <w:p w:rsidR="00F55334" w:rsidRPr="00886988" w:rsidRDefault="00F55334" w:rsidP="00886988">
            <w:pPr>
              <w:numPr>
                <w:ilvl w:val="0"/>
                <w:numId w:val="10"/>
              </w:numPr>
              <w:shd w:val="clear" w:color="auto" w:fill="FFFFFF"/>
              <w:spacing w:after="0" w:line="240" w:lineRule="auto"/>
              <w:ind w:left="0" w:firstLine="744"/>
              <w:textAlignment w:val="baseline"/>
              <w:rPr>
                <w:rFonts w:ascii="Times New Roman" w:eastAsia="Times New Roman" w:hAnsi="Times New Roman"/>
                <w:color w:val="000000"/>
                <w:sz w:val="24"/>
                <w:szCs w:val="24"/>
                <w:lang w:eastAsia="ru-RU"/>
              </w:rPr>
            </w:pPr>
            <w:r w:rsidRPr="00886988">
              <w:rPr>
                <w:rFonts w:ascii="Times New Roman" w:eastAsia="Times New Roman" w:hAnsi="Times New Roman"/>
                <w:color w:val="000000"/>
                <w:sz w:val="24"/>
                <w:szCs w:val="24"/>
                <w:lang w:eastAsia="ru-RU"/>
              </w:rPr>
              <w:t>«Вопросы профилактики терроризма и экстремизма в вузе»;</w:t>
            </w:r>
          </w:p>
          <w:p w:rsidR="00F55334" w:rsidRPr="00886988" w:rsidRDefault="00F55334" w:rsidP="00886988">
            <w:pPr>
              <w:numPr>
                <w:ilvl w:val="0"/>
                <w:numId w:val="10"/>
              </w:numPr>
              <w:shd w:val="clear" w:color="auto" w:fill="FFFFFF"/>
              <w:spacing w:after="0" w:line="240" w:lineRule="auto"/>
              <w:ind w:left="0" w:firstLine="744"/>
              <w:textAlignment w:val="baseline"/>
              <w:rPr>
                <w:rFonts w:ascii="Times New Roman" w:eastAsia="Times New Roman" w:hAnsi="Times New Roman"/>
                <w:color w:val="000000"/>
                <w:sz w:val="24"/>
                <w:szCs w:val="24"/>
                <w:lang w:eastAsia="ru-RU"/>
              </w:rPr>
            </w:pPr>
            <w:r w:rsidRPr="00886988">
              <w:rPr>
                <w:rFonts w:ascii="Times New Roman" w:eastAsia="Times New Roman" w:hAnsi="Times New Roman"/>
                <w:color w:val="000000"/>
                <w:sz w:val="24"/>
                <w:szCs w:val="24"/>
                <w:lang w:eastAsia="ru-RU"/>
              </w:rPr>
              <w:t>«Инновационные технологии в работе учителя музыки в условиях реализации ФГОС ООО»;</w:t>
            </w:r>
          </w:p>
          <w:p w:rsidR="00F55334" w:rsidRPr="00886988" w:rsidRDefault="00F55334" w:rsidP="00886988">
            <w:pPr>
              <w:numPr>
                <w:ilvl w:val="0"/>
                <w:numId w:val="10"/>
              </w:numPr>
              <w:shd w:val="clear" w:color="auto" w:fill="FFFFFF"/>
              <w:spacing w:after="0" w:line="240" w:lineRule="auto"/>
              <w:ind w:left="0" w:firstLine="744"/>
              <w:textAlignment w:val="baseline"/>
              <w:rPr>
                <w:rFonts w:ascii="Times New Roman" w:eastAsia="Times New Roman" w:hAnsi="Times New Roman"/>
                <w:color w:val="000000"/>
                <w:sz w:val="24"/>
                <w:szCs w:val="24"/>
                <w:lang w:eastAsia="ru-RU"/>
              </w:rPr>
            </w:pPr>
            <w:r w:rsidRPr="00886988">
              <w:rPr>
                <w:rFonts w:ascii="Times New Roman" w:eastAsia="Times New Roman" w:hAnsi="Times New Roman"/>
                <w:color w:val="000000"/>
                <w:sz w:val="24"/>
                <w:szCs w:val="24"/>
                <w:lang w:eastAsia="ru-RU"/>
              </w:rPr>
              <w:t>«Содержание и методика преподавания предмета «Музыка» в соотв</w:t>
            </w:r>
            <w:r w:rsidR="00301401" w:rsidRPr="00886988">
              <w:rPr>
                <w:rFonts w:ascii="Times New Roman" w:eastAsia="Times New Roman" w:hAnsi="Times New Roman"/>
                <w:color w:val="000000"/>
                <w:sz w:val="24"/>
                <w:szCs w:val="24"/>
                <w:lang w:eastAsia="ru-RU"/>
              </w:rPr>
              <w:t>етствии с обновленным ФГОС ООО»;</w:t>
            </w:r>
          </w:p>
          <w:p w:rsidR="00301401" w:rsidRPr="00301401" w:rsidRDefault="00301401" w:rsidP="00886988">
            <w:pPr>
              <w:numPr>
                <w:ilvl w:val="0"/>
                <w:numId w:val="10"/>
              </w:numPr>
              <w:shd w:val="clear" w:color="auto" w:fill="FFFFFF"/>
              <w:spacing w:after="0" w:line="240" w:lineRule="auto"/>
              <w:ind w:left="0" w:firstLine="744"/>
              <w:textAlignment w:val="baseline"/>
              <w:rPr>
                <w:rFonts w:ascii="Times New Roman" w:eastAsia="Times New Roman" w:hAnsi="Times New Roman"/>
                <w:color w:val="000000"/>
                <w:sz w:val="24"/>
                <w:szCs w:val="24"/>
                <w:lang w:eastAsia="ru-RU"/>
              </w:rPr>
            </w:pPr>
            <w:r w:rsidRPr="00886988">
              <w:rPr>
                <w:rFonts w:ascii="Times New Roman" w:hAnsi="Times New Roman"/>
                <w:color w:val="000000"/>
                <w:sz w:val="24"/>
                <w:szCs w:val="24"/>
              </w:rPr>
              <w:t>«Аспекты профессиональной деятельности современного педагогического</w:t>
            </w:r>
            <w:r w:rsidRPr="00301401">
              <w:rPr>
                <w:rFonts w:ascii="Times New Roman" w:hAnsi="Times New Roman"/>
                <w:color w:val="000000"/>
                <w:sz w:val="24"/>
                <w:szCs w:val="24"/>
              </w:rPr>
              <w:t xml:space="preserve"> работника системы музыкального искусства и среднего профессионального образования»</w:t>
            </w:r>
            <w:r>
              <w:rPr>
                <w:rFonts w:ascii="Times New Roman" w:hAnsi="Times New Roman"/>
                <w:color w:val="000000"/>
                <w:sz w:val="24"/>
                <w:szCs w:val="24"/>
              </w:rPr>
              <w:t>;</w:t>
            </w:r>
          </w:p>
          <w:p w:rsidR="00301401" w:rsidRPr="00301401" w:rsidRDefault="00301401" w:rsidP="00886988">
            <w:pPr>
              <w:numPr>
                <w:ilvl w:val="0"/>
                <w:numId w:val="10"/>
              </w:numPr>
              <w:shd w:val="clear" w:color="auto" w:fill="FFFFFF"/>
              <w:spacing w:after="0" w:line="240" w:lineRule="auto"/>
              <w:ind w:left="34" w:firstLine="710"/>
              <w:textAlignment w:val="baseline"/>
              <w:rPr>
                <w:rFonts w:ascii="Times New Roman" w:eastAsia="Times New Roman" w:hAnsi="Times New Roman"/>
                <w:color w:val="000000"/>
                <w:sz w:val="24"/>
                <w:szCs w:val="24"/>
                <w:lang w:eastAsia="ru-RU"/>
              </w:rPr>
            </w:pPr>
            <w:r>
              <w:rPr>
                <w:rFonts w:ascii="Times New Roman" w:hAnsi="Times New Roman"/>
                <w:color w:val="000000"/>
                <w:sz w:val="24"/>
                <w:szCs w:val="24"/>
              </w:rPr>
              <w:t>«</w:t>
            </w:r>
            <w:r w:rsidRPr="00301401">
              <w:rPr>
                <w:rFonts w:ascii="Times New Roman" w:hAnsi="Times New Roman"/>
                <w:color w:val="000000"/>
                <w:sz w:val="24"/>
                <w:szCs w:val="24"/>
              </w:rPr>
              <w:t>Методика обучения игре на струнно-смычковых инструментах</w:t>
            </w:r>
            <w:r>
              <w:rPr>
                <w:rFonts w:ascii="Times New Roman" w:hAnsi="Times New Roman"/>
                <w:color w:val="000000"/>
                <w:sz w:val="24"/>
                <w:szCs w:val="24"/>
              </w:rPr>
              <w:t>»</w:t>
            </w:r>
            <w:r w:rsidRPr="00301401">
              <w:rPr>
                <w:rFonts w:ascii="Times New Roman" w:hAnsi="Times New Roman"/>
                <w:color w:val="000000"/>
                <w:sz w:val="24"/>
                <w:szCs w:val="24"/>
              </w:rPr>
              <w:t>.</w:t>
            </w:r>
          </w:p>
          <w:p w:rsidR="00F55334" w:rsidRPr="00F55334" w:rsidRDefault="00F55334" w:rsidP="00886988">
            <w:pPr>
              <w:shd w:val="clear" w:color="auto" w:fill="FFFFFF"/>
              <w:spacing w:after="0" w:line="240" w:lineRule="auto"/>
              <w:ind w:firstLine="744"/>
              <w:textAlignment w:val="baseline"/>
              <w:rPr>
                <w:rFonts w:eastAsia="Times New Roman" w:cs="Calibri"/>
                <w:color w:val="000000"/>
                <w:sz w:val="24"/>
                <w:szCs w:val="24"/>
                <w:lang w:eastAsia="ru-RU"/>
              </w:rPr>
            </w:pPr>
            <w:r w:rsidRPr="00F55334">
              <w:rPr>
                <w:rFonts w:eastAsia="Times New Roman" w:cs="Calibri"/>
                <w:color w:val="000000"/>
                <w:sz w:val="24"/>
                <w:szCs w:val="24"/>
                <w:lang w:eastAsia="ru-RU"/>
              </w:rPr>
              <w:t>2024 год:</w:t>
            </w:r>
          </w:p>
          <w:p w:rsidR="00F55334" w:rsidRPr="00F55334" w:rsidRDefault="00301401" w:rsidP="00886988">
            <w:pPr>
              <w:shd w:val="clear" w:color="auto" w:fill="FFFFFF"/>
              <w:spacing w:after="0" w:line="240" w:lineRule="auto"/>
              <w:textAlignment w:val="baseline"/>
              <w:rPr>
                <w:rFonts w:eastAsia="Times New Roman" w:cs="Calibri"/>
                <w:color w:val="000000"/>
                <w:sz w:val="24"/>
                <w:szCs w:val="24"/>
                <w:lang w:eastAsia="ru-RU"/>
              </w:rPr>
            </w:pPr>
            <w:r>
              <w:rPr>
                <w:rFonts w:eastAsia="Times New Roman" w:cs="Calibri"/>
                <w:color w:val="000000"/>
                <w:sz w:val="24"/>
                <w:szCs w:val="24"/>
                <w:lang w:eastAsia="ru-RU"/>
              </w:rPr>
              <w:t xml:space="preserve">13 </w:t>
            </w:r>
            <w:r w:rsidR="00F55334" w:rsidRPr="00F55334">
              <w:rPr>
                <w:rFonts w:eastAsia="Times New Roman" w:cs="Calibri"/>
                <w:color w:val="000000"/>
                <w:sz w:val="24"/>
                <w:szCs w:val="24"/>
                <w:lang w:eastAsia="ru-RU"/>
              </w:rPr>
              <w:t>чел. (ППС)</w:t>
            </w:r>
            <w:r>
              <w:rPr>
                <w:rFonts w:eastAsia="Times New Roman" w:cs="Calibri"/>
                <w:color w:val="000000"/>
                <w:sz w:val="24"/>
                <w:szCs w:val="24"/>
                <w:lang w:eastAsia="ru-RU"/>
              </w:rPr>
              <w:t xml:space="preserve">- 31% </w:t>
            </w:r>
            <w:r w:rsidR="002C122F">
              <w:rPr>
                <w:rFonts w:eastAsia="Times New Roman" w:cs="Calibri"/>
                <w:color w:val="000000"/>
                <w:sz w:val="24"/>
                <w:szCs w:val="24"/>
                <w:lang w:eastAsia="ru-RU"/>
              </w:rPr>
              <w:t>от численности педагогического состава</w:t>
            </w:r>
            <w:r w:rsidR="00F55334" w:rsidRPr="00F55334">
              <w:rPr>
                <w:rFonts w:eastAsia="Times New Roman" w:cs="Calibri"/>
                <w:color w:val="000000"/>
                <w:sz w:val="24"/>
                <w:szCs w:val="24"/>
                <w:lang w:eastAsia="ru-RU"/>
              </w:rPr>
              <w:t>, 1 чел. (</w:t>
            </w:r>
            <w:proofErr w:type="spellStart"/>
            <w:r w:rsidR="00F55334" w:rsidRPr="00F55334">
              <w:rPr>
                <w:rFonts w:eastAsia="Times New Roman" w:cs="Calibri"/>
                <w:color w:val="000000"/>
                <w:sz w:val="24"/>
                <w:szCs w:val="24"/>
                <w:lang w:eastAsia="ru-RU"/>
              </w:rPr>
              <w:t>сотруд</w:t>
            </w:r>
            <w:proofErr w:type="spellEnd"/>
            <w:r w:rsidR="00F55334" w:rsidRPr="00F55334">
              <w:rPr>
                <w:rFonts w:eastAsia="Times New Roman" w:cs="Calibri"/>
                <w:color w:val="000000"/>
                <w:sz w:val="24"/>
                <w:szCs w:val="24"/>
                <w:lang w:eastAsia="ru-RU"/>
              </w:rPr>
              <w:t>.)</w:t>
            </w:r>
          </w:p>
          <w:p w:rsidR="00F55334" w:rsidRPr="00D337EA" w:rsidRDefault="00F55334" w:rsidP="00886988">
            <w:pPr>
              <w:numPr>
                <w:ilvl w:val="0"/>
                <w:numId w:val="10"/>
              </w:numPr>
              <w:shd w:val="clear" w:color="auto" w:fill="FFFFFF"/>
              <w:spacing w:after="0" w:line="240" w:lineRule="auto"/>
              <w:ind w:left="34" w:firstLine="710"/>
              <w:textAlignment w:val="baseline"/>
              <w:rPr>
                <w:rFonts w:ascii="Times New Roman" w:eastAsia="Times New Roman" w:hAnsi="Times New Roman"/>
                <w:color w:val="000000"/>
                <w:sz w:val="24"/>
                <w:szCs w:val="24"/>
                <w:lang w:eastAsia="ru-RU"/>
              </w:rPr>
            </w:pPr>
            <w:r w:rsidRPr="00F55334">
              <w:rPr>
                <w:rFonts w:eastAsia="Times New Roman" w:cs="Calibri"/>
                <w:color w:val="000000"/>
                <w:sz w:val="24"/>
                <w:szCs w:val="24"/>
                <w:lang w:eastAsia="ru-RU"/>
              </w:rPr>
              <w:t>«</w:t>
            </w:r>
            <w:r w:rsidRPr="00D337EA">
              <w:rPr>
                <w:rFonts w:ascii="Times New Roman" w:eastAsia="Times New Roman" w:hAnsi="Times New Roman"/>
                <w:color w:val="000000"/>
                <w:sz w:val="24"/>
                <w:szCs w:val="24"/>
                <w:lang w:eastAsia="ru-RU"/>
              </w:rPr>
              <w:t>Информационно-коммуникационные технологии и цифровая среда для образовательного процесса в системе высшего образования»;</w:t>
            </w:r>
          </w:p>
          <w:p w:rsidR="00F55334" w:rsidRPr="00D337EA" w:rsidRDefault="00F55334" w:rsidP="00886988">
            <w:pPr>
              <w:numPr>
                <w:ilvl w:val="0"/>
                <w:numId w:val="10"/>
              </w:numPr>
              <w:shd w:val="clear" w:color="auto" w:fill="FFFFFF"/>
              <w:spacing w:after="0" w:line="240" w:lineRule="auto"/>
              <w:ind w:left="34" w:firstLine="710"/>
              <w:textAlignment w:val="baseline"/>
              <w:rPr>
                <w:rFonts w:ascii="Times New Roman" w:eastAsia="Times New Roman" w:hAnsi="Times New Roman"/>
                <w:color w:val="000000"/>
                <w:sz w:val="24"/>
                <w:szCs w:val="24"/>
                <w:lang w:eastAsia="ru-RU"/>
              </w:rPr>
            </w:pPr>
            <w:r w:rsidRPr="00D337EA">
              <w:rPr>
                <w:rFonts w:ascii="Times New Roman" w:eastAsia="Times New Roman" w:hAnsi="Times New Roman"/>
                <w:color w:val="000000"/>
                <w:sz w:val="24"/>
                <w:szCs w:val="24"/>
                <w:lang w:eastAsia="ru-RU"/>
              </w:rPr>
              <w:t>«Инклюзивное обучение лиц с инвалидностью и ограниченными возможностями здоровья в системе высшего образования»;</w:t>
            </w:r>
          </w:p>
          <w:p w:rsidR="00F55334" w:rsidRPr="00D337EA" w:rsidRDefault="00F55334" w:rsidP="00886988">
            <w:pPr>
              <w:numPr>
                <w:ilvl w:val="0"/>
                <w:numId w:val="10"/>
              </w:numPr>
              <w:shd w:val="clear" w:color="auto" w:fill="FFFFFF"/>
              <w:spacing w:after="0" w:line="240" w:lineRule="auto"/>
              <w:ind w:left="34" w:firstLine="710"/>
              <w:textAlignment w:val="baseline"/>
              <w:rPr>
                <w:rFonts w:ascii="Times New Roman" w:eastAsia="Times New Roman" w:hAnsi="Times New Roman"/>
                <w:color w:val="000000"/>
                <w:sz w:val="24"/>
                <w:szCs w:val="24"/>
                <w:lang w:eastAsia="ru-RU"/>
              </w:rPr>
            </w:pPr>
            <w:r w:rsidRPr="00D337EA">
              <w:rPr>
                <w:rFonts w:ascii="Times New Roman" w:eastAsia="Times New Roman" w:hAnsi="Times New Roman"/>
                <w:color w:val="000000"/>
                <w:sz w:val="24"/>
                <w:szCs w:val="24"/>
                <w:lang w:eastAsia="ru-RU"/>
              </w:rPr>
              <w:t xml:space="preserve">«Автоматизация работы с текстовыми данными и таблицами </w:t>
            </w:r>
            <w:proofErr w:type="spellStart"/>
            <w:r w:rsidRPr="00D337EA">
              <w:rPr>
                <w:rFonts w:ascii="Times New Roman" w:eastAsia="Times New Roman" w:hAnsi="Times New Roman"/>
                <w:color w:val="000000"/>
                <w:sz w:val="24"/>
                <w:szCs w:val="24"/>
                <w:lang w:eastAsia="ru-RU"/>
              </w:rPr>
              <w:t>Excel</w:t>
            </w:r>
            <w:proofErr w:type="spellEnd"/>
            <w:r w:rsidRPr="00D337EA">
              <w:rPr>
                <w:rFonts w:ascii="Times New Roman" w:eastAsia="Times New Roman" w:hAnsi="Times New Roman"/>
                <w:color w:val="000000"/>
                <w:sz w:val="24"/>
                <w:szCs w:val="24"/>
                <w:lang w:eastAsia="ru-RU"/>
              </w:rPr>
              <w:t xml:space="preserve"> с помощью языка </w:t>
            </w:r>
            <w:proofErr w:type="spellStart"/>
            <w:r w:rsidRPr="00D337EA">
              <w:rPr>
                <w:rFonts w:ascii="Times New Roman" w:eastAsia="Times New Roman" w:hAnsi="Times New Roman"/>
                <w:color w:val="000000"/>
                <w:sz w:val="24"/>
                <w:szCs w:val="24"/>
                <w:lang w:eastAsia="ru-RU"/>
              </w:rPr>
              <w:t>Python</w:t>
            </w:r>
            <w:proofErr w:type="spellEnd"/>
            <w:r w:rsidRPr="00D337EA">
              <w:rPr>
                <w:rFonts w:ascii="Times New Roman" w:eastAsia="Times New Roman" w:hAnsi="Times New Roman"/>
                <w:color w:val="000000"/>
                <w:sz w:val="24"/>
                <w:szCs w:val="24"/>
                <w:lang w:eastAsia="ru-RU"/>
              </w:rPr>
              <w:t>»;</w:t>
            </w:r>
          </w:p>
          <w:p w:rsidR="00F55334" w:rsidRPr="00D337EA" w:rsidRDefault="00F55334" w:rsidP="00886988">
            <w:pPr>
              <w:numPr>
                <w:ilvl w:val="0"/>
                <w:numId w:val="10"/>
              </w:numPr>
              <w:shd w:val="clear" w:color="auto" w:fill="FFFFFF"/>
              <w:spacing w:after="0" w:line="240" w:lineRule="auto"/>
              <w:ind w:left="34" w:firstLine="710"/>
              <w:textAlignment w:val="baseline"/>
              <w:rPr>
                <w:rFonts w:ascii="Times New Roman" w:eastAsia="Times New Roman" w:hAnsi="Times New Roman"/>
                <w:color w:val="000000"/>
                <w:sz w:val="24"/>
                <w:szCs w:val="24"/>
                <w:lang w:eastAsia="ru-RU"/>
              </w:rPr>
            </w:pPr>
            <w:r w:rsidRPr="00D337EA">
              <w:rPr>
                <w:rFonts w:ascii="Times New Roman" w:eastAsia="Times New Roman" w:hAnsi="Times New Roman"/>
                <w:color w:val="000000"/>
                <w:sz w:val="24"/>
                <w:szCs w:val="24"/>
                <w:lang w:eastAsia="ru-RU"/>
              </w:rPr>
              <w:lastRenderedPageBreak/>
              <w:t>«</w:t>
            </w:r>
            <w:proofErr w:type="spellStart"/>
            <w:r w:rsidRPr="00D337EA">
              <w:rPr>
                <w:rFonts w:ascii="Times New Roman" w:eastAsia="Times New Roman" w:hAnsi="Times New Roman"/>
                <w:color w:val="000000"/>
                <w:sz w:val="24"/>
                <w:szCs w:val="24"/>
                <w:lang w:eastAsia="ru-RU"/>
              </w:rPr>
              <w:t>Нейросети</w:t>
            </w:r>
            <w:proofErr w:type="spellEnd"/>
            <w:r w:rsidRPr="00D337EA">
              <w:rPr>
                <w:rFonts w:ascii="Times New Roman" w:eastAsia="Times New Roman" w:hAnsi="Times New Roman"/>
                <w:color w:val="000000"/>
                <w:sz w:val="24"/>
                <w:szCs w:val="24"/>
                <w:lang w:eastAsia="ru-RU"/>
              </w:rPr>
              <w:t xml:space="preserve"> в профессии преподавателя: технологии и их применение»;</w:t>
            </w:r>
          </w:p>
          <w:p w:rsidR="00F55334" w:rsidRPr="00D337EA" w:rsidRDefault="00F55334" w:rsidP="00886988">
            <w:pPr>
              <w:numPr>
                <w:ilvl w:val="0"/>
                <w:numId w:val="10"/>
              </w:numPr>
              <w:shd w:val="clear" w:color="auto" w:fill="FFFFFF"/>
              <w:spacing w:after="0" w:line="240" w:lineRule="auto"/>
              <w:ind w:left="34" w:firstLine="710"/>
              <w:textAlignment w:val="baseline"/>
              <w:rPr>
                <w:rFonts w:ascii="Times New Roman" w:eastAsia="Times New Roman" w:hAnsi="Times New Roman"/>
                <w:color w:val="000000"/>
                <w:sz w:val="24"/>
                <w:szCs w:val="24"/>
                <w:lang w:eastAsia="ru-RU"/>
              </w:rPr>
            </w:pPr>
            <w:r w:rsidRPr="00D337EA">
              <w:rPr>
                <w:rFonts w:ascii="Times New Roman" w:eastAsia="Times New Roman" w:hAnsi="Times New Roman"/>
                <w:color w:val="000000"/>
                <w:sz w:val="24"/>
                <w:szCs w:val="24"/>
                <w:lang w:eastAsia="ru-RU"/>
              </w:rPr>
              <w:t>«Профилактика терроризма, экстремизма и обеспечение антитеррористиче</w:t>
            </w:r>
            <w:r w:rsidR="00301401" w:rsidRPr="00D337EA">
              <w:rPr>
                <w:rFonts w:ascii="Times New Roman" w:eastAsia="Times New Roman" w:hAnsi="Times New Roman"/>
                <w:color w:val="000000"/>
                <w:sz w:val="24"/>
                <w:szCs w:val="24"/>
                <w:lang w:eastAsia="ru-RU"/>
              </w:rPr>
              <w:t>ской защищенности (АТЗ) в вузе»;</w:t>
            </w:r>
          </w:p>
          <w:p w:rsidR="00301401" w:rsidRPr="00D337EA" w:rsidRDefault="00301401" w:rsidP="00886988">
            <w:pPr>
              <w:numPr>
                <w:ilvl w:val="0"/>
                <w:numId w:val="10"/>
              </w:numPr>
              <w:shd w:val="clear" w:color="auto" w:fill="FFFFFF"/>
              <w:spacing w:after="0" w:line="240" w:lineRule="auto"/>
              <w:ind w:left="34" w:firstLine="710"/>
              <w:textAlignment w:val="baseline"/>
              <w:rPr>
                <w:rFonts w:ascii="Times New Roman" w:eastAsia="Times New Roman" w:hAnsi="Times New Roman"/>
                <w:color w:val="000000"/>
                <w:sz w:val="24"/>
                <w:szCs w:val="24"/>
                <w:lang w:eastAsia="ru-RU"/>
              </w:rPr>
            </w:pPr>
            <w:r w:rsidRPr="00D337EA">
              <w:rPr>
                <w:rFonts w:ascii="Times New Roman" w:hAnsi="Times New Roman"/>
                <w:color w:val="000000"/>
                <w:sz w:val="24"/>
                <w:szCs w:val="24"/>
              </w:rPr>
              <w:t>«Первая помощь при неотложных состояниях»;</w:t>
            </w:r>
          </w:p>
          <w:p w:rsidR="00301401" w:rsidRPr="00D337EA" w:rsidRDefault="00301401" w:rsidP="00886988">
            <w:pPr>
              <w:numPr>
                <w:ilvl w:val="0"/>
                <w:numId w:val="10"/>
              </w:numPr>
              <w:shd w:val="clear" w:color="auto" w:fill="FFFFFF"/>
              <w:spacing w:after="0" w:line="240" w:lineRule="auto"/>
              <w:ind w:left="34" w:firstLine="710"/>
              <w:textAlignment w:val="baseline"/>
              <w:rPr>
                <w:rFonts w:ascii="Times New Roman" w:eastAsia="Times New Roman" w:hAnsi="Times New Roman"/>
                <w:color w:val="000000"/>
                <w:sz w:val="24"/>
                <w:szCs w:val="24"/>
                <w:lang w:eastAsia="ru-RU"/>
              </w:rPr>
            </w:pPr>
            <w:r w:rsidRPr="00D337EA">
              <w:rPr>
                <w:rFonts w:ascii="Times New Roman" w:hAnsi="Times New Roman"/>
                <w:color w:val="000000"/>
                <w:sz w:val="24"/>
                <w:szCs w:val="24"/>
              </w:rPr>
              <w:t>«Философия науки: общие проблемы»;</w:t>
            </w:r>
          </w:p>
          <w:p w:rsidR="00301401" w:rsidRPr="00D337EA" w:rsidRDefault="00301401" w:rsidP="00886988">
            <w:pPr>
              <w:numPr>
                <w:ilvl w:val="0"/>
                <w:numId w:val="10"/>
              </w:numPr>
              <w:shd w:val="clear" w:color="auto" w:fill="FFFFFF"/>
              <w:spacing w:after="0" w:line="240" w:lineRule="auto"/>
              <w:ind w:left="34" w:firstLine="710"/>
              <w:textAlignment w:val="baseline"/>
              <w:rPr>
                <w:rFonts w:ascii="Times New Roman" w:eastAsia="Times New Roman" w:hAnsi="Times New Roman"/>
                <w:color w:val="000000"/>
                <w:sz w:val="24"/>
                <w:szCs w:val="24"/>
                <w:lang w:eastAsia="ru-RU"/>
              </w:rPr>
            </w:pPr>
            <w:r w:rsidRPr="00D337EA">
              <w:rPr>
                <w:rFonts w:ascii="Times New Roman" w:hAnsi="Times New Roman"/>
                <w:color w:val="000000"/>
                <w:sz w:val="24"/>
                <w:szCs w:val="24"/>
              </w:rPr>
              <w:t>«Философские проблемы социально-гуманитарных наук»;</w:t>
            </w:r>
          </w:p>
          <w:p w:rsidR="00301401" w:rsidRPr="00D337EA" w:rsidRDefault="00301401" w:rsidP="00886988">
            <w:pPr>
              <w:numPr>
                <w:ilvl w:val="0"/>
                <w:numId w:val="10"/>
              </w:numPr>
              <w:shd w:val="clear" w:color="auto" w:fill="FFFFFF"/>
              <w:spacing w:after="0" w:line="240" w:lineRule="auto"/>
              <w:ind w:left="34" w:firstLine="710"/>
              <w:textAlignment w:val="baseline"/>
              <w:rPr>
                <w:rFonts w:ascii="Times New Roman" w:eastAsia="Times New Roman" w:hAnsi="Times New Roman"/>
                <w:color w:val="000000"/>
                <w:sz w:val="24"/>
                <w:szCs w:val="24"/>
                <w:lang w:eastAsia="ru-RU"/>
              </w:rPr>
            </w:pPr>
            <w:r w:rsidRPr="00D337EA">
              <w:rPr>
                <w:rFonts w:ascii="Times New Roman" w:hAnsi="Times New Roman"/>
                <w:color w:val="000000"/>
                <w:sz w:val="24"/>
                <w:szCs w:val="24"/>
              </w:rPr>
              <w:t>«Основы православной культуры»;</w:t>
            </w:r>
          </w:p>
          <w:p w:rsidR="00E6691B" w:rsidRPr="00D337EA" w:rsidRDefault="00301401" w:rsidP="00886988">
            <w:pPr>
              <w:numPr>
                <w:ilvl w:val="0"/>
                <w:numId w:val="10"/>
              </w:numPr>
              <w:shd w:val="clear" w:color="auto" w:fill="FFFFFF"/>
              <w:spacing w:after="0" w:line="240" w:lineRule="auto"/>
              <w:ind w:left="34" w:firstLine="710"/>
              <w:textAlignment w:val="baseline"/>
              <w:rPr>
                <w:rFonts w:ascii="Times New Roman" w:eastAsia="Times New Roman" w:hAnsi="Times New Roman"/>
                <w:color w:val="000000"/>
                <w:sz w:val="24"/>
                <w:szCs w:val="24"/>
                <w:lang w:eastAsia="ru-RU"/>
              </w:rPr>
            </w:pPr>
            <w:r w:rsidRPr="00D337EA">
              <w:rPr>
                <w:rFonts w:ascii="Times New Roman" w:hAnsi="Times New Roman"/>
                <w:color w:val="000000"/>
                <w:sz w:val="24"/>
                <w:szCs w:val="24"/>
              </w:rPr>
              <w:t>«Организация образовательного процесса для обучающихся инвалидов и лиц с ОВЗ в образовательной организации СПО».</w:t>
            </w:r>
          </w:p>
          <w:p w:rsidR="00E6691B" w:rsidRDefault="00E6691B" w:rsidP="00886988">
            <w:pPr>
              <w:pStyle w:val="af"/>
              <w:ind w:left="34" w:firstLine="710"/>
              <w:jc w:val="both"/>
              <w:rPr>
                <w:rFonts w:cs="Calibri"/>
              </w:rPr>
            </w:pPr>
            <w:r w:rsidRPr="00301401">
              <w:rPr>
                <w:rFonts w:cs="Calibri"/>
                <w:b/>
              </w:rPr>
              <w:t>основные направления повышения квалификации работников из числа учебно-вспомогательного персонала</w:t>
            </w:r>
            <w:r w:rsidR="00301401">
              <w:rPr>
                <w:rFonts w:cs="Calibri"/>
              </w:rPr>
              <w:t>:</w:t>
            </w:r>
          </w:p>
          <w:p w:rsidR="00E35267" w:rsidRPr="00DE624F" w:rsidRDefault="00DE624F" w:rsidP="00886988">
            <w:pPr>
              <w:pStyle w:val="af"/>
              <w:widowControl w:val="0"/>
              <w:numPr>
                <w:ilvl w:val="0"/>
                <w:numId w:val="10"/>
              </w:numPr>
              <w:tabs>
                <w:tab w:val="left" w:pos="426"/>
              </w:tabs>
              <w:autoSpaceDE w:val="0"/>
              <w:autoSpaceDN w:val="0"/>
              <w:adjustRightInd w:val="0"/>
              <w:ind w:left="34" w:firstLine="710"/>
              <w:jc w:val="both"/>
              <w:rPr>
                <w:rFonts w:cs="Calibri"/>
                <w:b/>
                <w:bCs/>
              </w:rPr>
            </w:pPr>
            <w:r w:rsidRPr="00F55334">
              <w:rPr>
                <w:rFonts w:cs="Calibri"/>
                <w:color w:val="000000"/>
              </w:rPr>
              <w:t xml:space="preserve">«Автоматизация работы с текстовыми данными и таблицами </w:t>
            </w:r>
            <w:proofErr w:type="spellStart"/>
            <w:r w:rsidRPr="00F55334">
              <w:rPr>
                <w:rFonts w:cs="Calibri"/>
                <w:color w:val="000000"/>
              </w:rPr>
              <w:t>Excel</w:t>
            </w:r>
            <w:proofErr w:type="spellEnd"/>
            <w:r w:rsidRPr="00F55334">
              <w:rPr>
                <w:rFonts w:cs="Calibri"/>
                <w:color w:val="000000"/>
              </w:rPr>
              <w:t xml:space="preserve"> с помощью языка </w:t>
            </w:r>
            <w:proofErr w:type="spellStart"/>
            <w:r w:rsidRPr="00F55334">
              <w:rPr>
                <w:rFonts w:cs="Calibri"/>
                <w:color w:val="000000"/>
              </w:rPr>
              <w:t>Python</w:t>
            </w:r>
            <w:proofErr w:type="spellEnd"/>
            <w:r w:rsidRPr="00F55334">
              <w:rPr>
                <w:rFonts w:cs="Calibri"/>
                <w:color w:val="000000"/>
              </w:rPr>
              <w:t>»;</w:t>
            </w:r>
          </w:p>
          <w:p w:rsidR="00286AB5" w:rsidRPr="00D337EA" w:rsidRDefault="00DE624F" w:rsidP="00886988">
            <w:pPr>
              <w:numPr>
                <w:ilvl w:val="0"/>
                <w:numId w:val="10"/>
              </w:numPr>
              <w:shd w:val="clear" w:color="auto" w:fill="FFFFFF"/>
              <w:spacing w:after="0" w:line="240" w:lineRule="auto"/>
              <w:ind w:left="34" w:firstLine="710"/>
              <w:textAlignment w:val="baseline"/>
              <w:rPr>
                <w:rFonts w:ascii="Times New Roman" w:eastAsia="Times New Roman" w:hAnsi="Times New Roman"/>
                <w:color w:val="000000"/>
                <w:sz w:val="24"/>
                <w:szCs w:val="24"/>
                <w:lang w:eastAsia="ru-RU"/>
              </w:rPr>
            </w:pPr>
            <w:r w:rsidRPr="00D337EA">
              <w:rPr>
                <w:rFonts w:ascii="Times New Roman" w:eastAsia="Times New Roman" w:hAnsi="Times New Roman"/>
                <w:color w:val="000000"/>
                <w:sz w:val="24"/>
                <w:szCs w:val="24"/>
                <w:lang w:eastAsia="ru-RU"/>
              </w:rPr>
              <w:t>«</w:t>
            </w:r>
            <w:proofErr w:type="spellStart"/>
            <w:r w:rsidRPr="00D337EA">
              <w:rPr>
                <w:rFonts w:ascii="Times New Roman" w:eastAsia="Times New Roman" w:hAnsi="Times New Roman"/>
                <w:color w:val="000000"/>
                <w:sz w:val="24"/>
                <w:szCs w:val="24"/>
                <w:lang w:eastAsia="ru-RU"/>
              </w:rPr>
              <w:t>Нейросети</w:t>
            </w:r>
            <w:proofErr w:type="spellEnd"/>
            <w:r w:rsidRPr="00D337EA">
              <w:rPr>
                <w:rFonts w:ascii="Times New Roman" w:eastAsia="Times New Roman" w:hAnsi="Times New Roman"/>
                <w:color w:val="000000"/>
                <w:sz w:val="24"/>
                <w:szCs w:val="24"/>
                <w:lang w:eastAsia="ru-RU"/>
              </w:rPr>
              <w:t xml:space="preserve"> в профессии преподавате</w:t>
            </w:r>
            <w:r w:rsidR="001C1C99" w:rsidRPr="00D337EA">
              <w:rPr>
                <w:rFonts w:ascii="Times New Roman" w:eastAsia="Times New Roman" w:hAnsi="Times New Roman"/>
                <w:color w:val="000000"/>
                <w:sz w:val="24"/>
                <w:szCs w:val="24"/>
                <w:lang w:eastAsia="ru-RU"/>
              </w:rPr>
              <w:t>ля: технологии и их применение».</w:t>
            </w:r>
          </w:p>
          <w:p w:rsidR="00286AB5" w:rsidRDefault="00286AB5" w:rsidP="00886988">
            <w:pPr>
              <w:shd w:val="clear" w:color="auto" w:fill="FFFFFF"/>
              <w:spacing w:after="0" w:line="240" w:lineRule="auto"/>
              <w:ind w:firstLine="709"/>
              <w:jc w:val="both"/>
              <w:rPr>
                <w:rFonts w:cs="Calibri"/>
                <w:b/>
                <w:bCs/>
                <w:color w:val="000000"/>
                <w:spacing w:val="-2"/>
                <w:sz w:val="24"/>
                <w:szCs w:val="24"/>
              </w:rPr>
            </w:pPr>
          </w:p>
          <w:p w:rsidR="00C7400F" w:rsidRPr="00152AAB" w:rsidRDefault="00C7400F" w:rsidP="00886988">
            <w:pPr>
              <w:shd w:val="clear" w:color="auto" w:fill="FFFFFF"/>
              <w:spacing w:after="0" w:line="240" w:lineRule="auto"/>
              <w:ind w:firstLine="709"/>
              <w:jc w:val="both"/>
              <w:rPr>
                <w:rFonts w:ascii="Times New Roman" w:hAnsi="Times New Roman"/>
                <w:sz w:val="24"/>
                <w:szCs w:val="24"/>
              </w:rPr>
            </w:pPr>
            <w:r w:rsidRPr="00152AAB">
              <w:rPr>
                <w:rFonts w:ascii="Times New Roman" w:hAnsi="Times New Roman"/>
                <w:b/>
                <w:bCs/>
                <w:color w:val="000000"/>
                <w:spacing w:val="-2"/>
                <w:sz w:val="24"/>
                <w:szCs w:val="24"/>
              </w:rPr>
              <w:t>Раздел 3. Образовательная деятельность</w:t>
            </w:r>
          </w:p>
          <w:p w:rsidR="00C7400F" w:rsidRPr="005306B2" w:rsidRDefault="00C7400F" w:rsidP="00886988">
            <w:pPr>
              <w:pStyle w:val="af"/>
              <w:ind w:left="34" w:firstLine="710"/>
              <w:jc w:val="both"/>
              <w:rPr>
                <w:rFonts w:cs="Calibri"/>
              </w:rPr>
            </w:pPr>
            <w:r w:rsidRPr="005306B2">
              <w:rPr>
                <w:rFonts w:cs="Calibri"/>
              </w:rPr>
              <w:t xml:space="preserve">Структура подготовки по программам </w:t>
            </w:r>
            <w:proofErr w:type="spellStart"/>
            <w:r w:rsidRPr="005306B2">
              <w:rPr>
                <w:rFonts w:cs="Calibri"/>
              </w:rPr>
              <w:t>бакалавриата</w:t>
            </w:r>
            <w:proofErr w:type="spellEnd"/>
            <w:r w:rsidRPr="005306B2">
              <w:rPr>
                <w:rFonts w:cs="Calibri"/>
              </w:rPr>
              <w:t xml:space="preserve">, магистратуры, аспирантуры: </w:t>
            </w:r>
          </w:p>
          <w:p w:rsidR="005306B2" w:rsidRDefault="005306B2" w:rsidP="00886988">
            <w:pPr>
              <w:pStyle w:val="af"/>
              <w:ind w:left="1129"/>
              <w:jc w:val="both"/>
              <w:rPr>
                <w:rFonts w:cs="Calibri"/>
              </w:rPr>
            </w:pPr>
          </w:p>
          <w:tbl>
            <w:tblPr>
              <w:tblW w:w="42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8"/>
              <w:gridCol w:w="1001"/>
              <w:gridCol w:w="1643"/>
              <w:gridCol w:w="3883"/>
              <w:gridCol w:w="570"/>
              <w:gridCol w:w="900"/>
            </w:tblGrid>
            <w:tr w:rsidR="00682114" w:rsidTr="00682114">
              <w:trPr>
                <w:trHeight w:val="341"/>
              </w:trPr>
              <w:tc>
                <w:tcPr>
                  <w:tcW w:w="7705" w:type="dxa"/>
                  <w:gridSpan w:val="5"/>
                </w:tcPr>
                <w:p w:rsidR="00682114" w:rsidRDefault="00682114" w:rsidP="00886988">
                  <w:pPr>
                    <w:spacing w:after="0" w:line="240" w:lineRule="auto"/>
                    <w:jc w:val="center"/>
                    <w:rPr>
                      <w:rFonts w:ascii="Times New Roman" w:eastAsia="Times New Roman" w:hAnsi="Times New Roman"/>
                      <w:color w:val="000000"/>
                      <w:sz w:val="18"/>
                      <w:szCs w:val="18"/>
                      <w:lang w:eastAsia="ru-RU"/>
                    </w:rPr>
                  </w:pPr>
                </w:p>
              </w:tc>
              <w:tc>
                <w:tcPr>
                  <w:tcW w:w="900" w:type="dxa"/>
                </w:tcPr>
                <w:p w:rsidR="00682114"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2023-2024</w:t>
                  </w:r>
                </w:p>
              </w:tc>
            </w:tr>
            <w:tr w:rsidR="00682114" w:rsidRPr="00020ED9" w:rsidTr="00682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65"/>
              </w:trPr>
              <w:tc>
                <w:tcPr>
                  <w:tcW w:w="608" w:type="dxa"/>
                  <w:tcBorders>
                    <w:top w:val="single" w:sz="4" w:space="0" w:color="auto"/>
                    <w:left w:val="single" w:sz="4" w:space="0" w:color="auto"/>
                    <w:bottom w:val="single" w:sz="4" w:space="0" w:color="auto"/>
                    <w:right w:val="single" w:sz="4" w:space="0" w:color="auto"/>
                  </w:tcBorders>
                  <w:noWrap/>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1.1.</w:t>
                  </w:r>
                </w:p>
              </w:tc>
              <w:tc>
                <w:tcPr>
                  <w:tcW w:w="1001" w:type="dxa"/>
                  <w:tcBorders>
                    <w:top w:val="single" w:sz="4" w:space="0" w:color="auto"/>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Учебная деятельность</w:t>
                  </w:r>
                </w:p>
              </w:tc>
              <w:tc>
                <w:tcPr>
                  <w:tcW w:w="1643" w:type="dxa"/>
                  <w:tcBorders>
                    <w:top w:val="single" w:sz="4" w:space="0" w:color="auto"/>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xml:space="preserve">Востребованность ООП </w:t>
                  </w:r>
                  <w:proofErr w:type="spellStart"/>
                  <w:r w:rsidRPr="00020ED9">
                    <w:rPr>
                      <w:rFonts w:ascii="Times New Roman" w:eastAsia="Times New Roman" w:hAnsi="Times New Roman"/>
                      <w:color w:val="000000"/>
                      <w:sz w:val="18"/>
                      <w:szCs w:val="18"/>
                      <w:lang w:eastAsia="ru-RU"/>
                    </w:rPr>
                    <w:t>бакалавриата</w:t>
                  </w:r>
                  <w:proofErr w:type="spellEnd"/>
                </w:p>
              </w:tc>
              <w:tc>
                <w:tcPr>
                  <w:tcW w:w="3883" w:type="dxa"/>
                  <w:tcBorders>
                    <w:top w:val="single" w:sz="4" w:space="0" w:color="auto"/>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Общий средний балл ЕГЭ обучающихся (</w:t>
                  </w:r>
                  <w:proofErr w:type="spellStart"/>
                  <w:r w:rsidRPr="00020ED9">
                    <w:rPr>
                      <w:rFonts w:ascii="Times New Roman" w:eastAsia="Times New Roman" w:hAnsi="Times New Roman"/>
                      <w:color w:val="000000"/>
                      <w:sz w:val="18"/>
                      <w:szCs w:val="18"/>
                      <w:lang w:eastAsia="ru-RU"/>
                    </w:rPr>
                    <w:t>бюджет+внебюджет</w:t>
                  </w:r>
                  <w:proofErr w:type="spellEnd"/>
                  <w:r w:rsidRPr="00020ED9">
                    <w:rPr>
                      <w:rFonts w:ascii="Times New Roman" w:eastAsia="Times New Roman" w:hAnsi="Times New Roman"/>
                      <w:color w:val="000000"/>
                      <w:sz w:val="18"/>
                      <w:szCs w:val="18"/>
                      <w:lang w:eastAsia="ru-RU"/>
                    </w:rPr>
                    <w:t xml:space="preserve">), принятых по его результатам на обучение в текущем </w:t>
                  </w:r>
                  <w:proofErr w:type="spellStart"/>
                  <w:r w:rsidRPr="00020ED9">
                    <w:rPr>
                      <w:rFonts w:ascii="Times New Roman" w:eastAsia="Times New Roman" w:hAnsi="Times New Roman"/>
                      <w:color w:val="000000"/>
                      <w:sz w:val="18"/>
                      <w:szCs w:val="18"/>
                      <w:lang w:eastAsia="ru-RU"/>
                    </w:rPr>
                    <w:t>уч</w:t>
                  </w:r>
                  <w:proofErr w:type="gramStart"/>
                  <w:r w:rsidRPr="00020ED9">
                    <w:rPr>
                      <w:rFonts w:ascii="Times New Roman" w:eastAsia="Times New Roman" w:hAnsi="Times New Roman"/>
                      <w:color w:val="000000"/>
                      <w:sz w:val="18"/>
                      <w:szCs w:val="18"/>
                      <w:lang w:eastAsia="ru-RU"/>
                    </w:rPr>
                    <w:t>.г</w:t>
                  </w:r>
                  <w:proofErr w:type="gramEnd"/>
                  <w:r w:rsidRPr="00020ED9">
                    <w:rPr>
                      <w:rFonts w:ascii="Times New Roman" w:eastAsia="Times New Roman" w:hAnsi="Times New Roman"/>
                      <w:color w:val="000000"/>
                      <w:sz w:val="18"/>
                      <w:szCs w:val="18"/>
                      <w:lang w:eastAsia="ru-RU"/>
                    </w:rPr>
                    <w:t>оду</w:t>
                  </w:r>
                  <w:proofErr w:type="spellEnd"/>
                  <w:r w:rsidRPr="00020ED9">
                    <w:rPr>
                      <w:rFonts w:ascii="Times New Roman" w:eastAsia="Times New Roman" w:hAnsi="Times New Roman"/>
                      <w:color w:val="000000"/>
                      <w:sz w:val="18"/>
                      <w:szCs w:val="18"/>
                      <w:lang w:eastAsia="ru-RU"/>
                    </w:rPr>
                    <w:t xml:space="preserve"> (по данным Рейтинга ООП)</w:t>
                  </w:r>
                </w:p>
              </w:tc>
              <w:tc>
                <w:tcPr>
                  <w:tcW w:w="570" w:type="dxa"/>
                  <w:tcBorders>
                    <w:top w:val="single" w:sz="4" w:space="0" w:color="auto"/>
                    <w:left w:val="nil"/>
                    <w:bottom w:val="single" w:sz="4" w:space="0" w:color="auto"/>
                    <w:right w:val="single" w:sz="4" w:space="0" w:color="auto"/>
                  </w:tcBorders>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балл</w:t>
                  </w:r>
                </w:p>
              </w:tc>
              <w:tc>
                <w:tcPr>
                  <w:tcW w:w="900" w:type="dxa"/>
                  <w:tcBorders>
                    <w:top w:val="single" w:sz="4" w:space="0" w:color="auto"/>
                    <w:left w:val="nil"/>
                    <w:bottom w:val="single" w:sz="4" w:space="0" w:color="auto"/>
                    <w:right w:val="single" w:sz="4" w:space="0" w:color="auto"/>
                  </w:tcBorders>
                  <w:noWrap/>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66,74</w:t>
                  </w:r>
                </w:p>
              </w:tc>
            </w:tr>
            <w:tr w:rsidR="00682114" w:rsidRPr="00020ED9" w:rsidTr="00682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trPr>
              <w:tc>
                <w:tcPr>
                  <w:tcW w:w="608" w:type="dxa"/>
                  <w:tcBorders>
                    <w:top w:val="nil"/>
                    <w:left w:val="single" w:sz="4" w:space="0" w:color="auto"/>
                    <w:bottom w:val="single" w:sz="4" w:space="0" w:color="auto"/>
                    <w:right w:val="single" w:sz="4" w:space="0" w:color="auto"/>
                  </w:tcBorders>
                  <w:noWrap/>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1.2.</w:t>
                  </w:r>
                </w:p>
              </w:tc>
              <w:tc>
                <w:tcPr>
                  <w:tcW w:w="1001" w:type="dxa"/>
                  <w:tcBorders>
                    <w:top w:val="nil"/>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Учебная деятельность</w:t>
                  </w:r>
                </w:p>
              </w:tc>
              <w:tc>
                <w:tcPr>
                  <w:tcW w:w="1643" w:type="dxa"/>
                  <w:tcBorders>
                    <w:top w:val="nil"/>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Целевой прием</w:t>
                  </w:r>
                </w:p>
              </w:tc>
              <w:tc>
                <w:tcPr>
                  <w:tcW w:w="3883" w:type="dxa"/>
                  <w:tcBorders>
                    <w:top w:val="nil"/>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xml:space="preserve">Доля </w:t>
                  </w:r>
                  <w:proofErr w:type="gramStart"/>
                  <w:r w:rsidRPr="00020ED9">
                    <w:rPr>
                      <w:rFonts w:ascii="Times New Roman" w:eastAsia="Times New Roman" w:hAnsi="Times New Roman"/>
                      <w:color w:val="000000"/>
                      <w:sz w:val="18"/>
                      <w:szCs w:val="18"/>
                      <w:lang w:eastAsia="ru-RU"/>
                    </w:rPr>
                    <w:t>обучающихся</w:t>
                  </w:r>
                  <w:proofErr w:type="gramEnd"/>
                  <w:r w:rsidRPr="00020ED9">
                    <w:rPr>
                      <w:rFonts w:ascii="Times New Roman" w:eastAsia="Times New Roman" w:hAnsi="Times New Roman"/>
                      <w:color w:val="000000"/>
                      <w:sz w:val="18"/>
                      <w:szCs w:val="18"/>
                      <w:lang w:eastAsia="ru-RU"/>
                    </w:rPr>
                    <w:t>, принятых на 1 курс по договору целевого обучения в текущем уч. году (по данным Рейтинга ООП)</w:t>
                  </w:r>
                </w:p>
              </w:tc>
              <w:tc>
                <w:tcPr>
                  <w:tcW w:w="570" w:type="dxa"/>
                  <w:tcBorders>
                    <w:top w:val="nil"/>
                    <w:left w:val="nil"/>
                    <w:bottom w:val="single" w:sz="4" w:space="0" w:color="auto"/>
                    <w:right w:val="single" w:sz="4" w:space="0" w:color="auto"/>
                  </w:tcBorders>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w:t>
                  </w:r>
                </w:p>
              </w:tc>
              <w:tc>
                <w:tcPr>
                  <w:tcW w:w="900" w:type="dxa"/>
                  <w:tcBorders>
                    <w:top w:val="nil"/>
                    <w:left w:val="nil"/>
                    <w:bottom w:val="single" w:sz="4" w:space="0" w:color="auto"/>
                    <w:right w:val="single" w:sz="4" w:space="0" w:color="auto"/>
                  </w:tcBorders>
                  <w:noWrap/>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7,14</w:t>
                  </w:r>
                </w:p>
              </w:tc>
            </w:tr>
            <w:tr w:rsidR="00682114" w:rsidRPr="00020ED9" w:rsidTr="00682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0"/>
              </w:trPr>
              <w:tc>
                <w:tcPr>
                  <w:tcW w:w="608" w:type="dxa"/>
                  <w:tcBorders>
                    <w:top w:val="nil"/>
                    <w:left w:val="single" w:sz="4" w:space="0" w:color="auto"/>
                    <w:bottom w:val="single" w:sz="4" w:space="0" w:color="auto"/>
                    <w:right w:val="single" w:sz="4" w:space="0" w:color="auto"/>
                  </w:tcBorders>
                  <w:noWrap/>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1.3.</w:t>
                  </w:r>
                </w:p>
              </w:tc>
              <w:tc>
                <w:tcPr>
                  <w:tcW w:w="1001" w:type="dxa"/>
                  <w:tcBorders>
                    <w:top w:val="nil"/>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Учебная деятельность</w:t>
                  </w:r>
                </w:p>
              </w:tc>
              <w:tc>
                <w:tcPr>
                  <w:tcW w:w="1643" w:type="dxa"/>
                  <w:tcBorders>
                    <w:top w:val="nil"/>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xml:space="preserve">Приведенный контингент </w:t>
                  </w:r>
                  <w:proofErr w:type="gramStart"/>
                  <w:r w:rsidRPr="00020ED9">
                    <w:rPr>
                      <w:rFonts w:ascii="Times New Roman" w:eastAsia="Times New Roman" w:hAnsi="Times New Roman"/>
                      <w:color w:val="000000"/>
                      <w:sz w:val="18"/>
                      <w:szCs w:val="18"/>
                      <w:lang w:eastAsia="ru-RU"/>
                    </w:rPr>
                    <w:t>обучающихся</w:t>
                  </w:r>
                  <w:proofErr w:type="gramEnd"/>
                </w:p>
              </w:tc>
              <w:tc>
                <w:tcPr>
                  <w:tcW w:w="3883" w:type="dxa"/>
                  <w:tcBorders>
                    <w:top w:val="nil"/>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xml:space="preserve">Суммарная численность обучающихся реализуемых ООП по всем формам обучения в текущем </w:t>
                  </w:r>
                  <w:proofErr w:type="spellStart"/>
                  <w:r w:rsidRPr="00020ED9">
                    <w:rPr>
                      <w:rFonts w:ascii="Times New Roman" w:eastAsia="Times New Roman" w:hAnsi="Times New Roman"/>
                      <w:color w:val="000000"/>
                      <w:sz w:val="18"/>
                      <w:szCs w:val="18"/>
                      <w:lang w:eastAsia="ru-RU"/>
                    </w:rPr>
                    <w:t>уч</w:t>
                  </w:r>
                  <w:proofErr w:type="gramStart"/>
                  <w:r w:rsidRPr="00020ED9">
                    <w:rPr>
                      <w:rFonts w:ascii="Times New Roman" w:eastAsia="Times New Roman" w:hAnsi="Times New Roman"/>
                      <w:color w:val="000000"/>
                      <w:sz w:val="18"/>
                      <w:szCs w:val="18"/>
                      <w:lang w:eastAsia="ru-RU"/>
                    </w:rPr>
                    <w:t>.г</w:t>
                  </w:r>
                  <w:proofErr w:type="gramEnd"/>
                  <w:r w:rsidRPr="00020ED9">
                    <w:rPr>
                      <w:rFonts w:ascii="Times New Roman" w:eastAsia="Times New Roman" w:hAnsi="Times New Roman"/>
                      <w:color w:val="000000"/>
                      <w:sz w:val="18"/>
                      <w:szCs w:val="18"/>
                      <w:lang w:eastAsia="ru-RU"/>
                    </w:rPr>
                    <w:t>оду</w:t>
                  </w:r>
                  <w:proofErr w:type="spellEnd"/>
                  <w:r w:rsidRPr="00020ED9">
                    <w:rPr>
                      <w:rFonts w:ascii="Times New Roman" w:eastAsia="Times New Roman" w:hAnsi="Times New Roman"/>
                      <w:color w:val="000000"/>
                      <w:sz w:val="18"/>
                      <w:szCs w:val="18"/>
                      <w:lang w:eastAsia="ru-RU"/>
                    </w:rPr>
                    <w:t>, приведенная к расчетной формуле (по данным Рейтинга ООП)</w:t>
                  </w:r>
                </w:p>
              </w:tc>
              <w:tc>
                <w:tcPr>
                  <w:tcW w:w="570" w:type="dxa"/>
                  <w:tcBorders>
                    <w:top w:val="nil"/>
                    <w:left w:val="nil"/>
                    <w:bottom w:val="single" w:sz="4" w:space="0" w:color="auto"/>
                    <w:right w:val="single" w:sz="4" w:space="0" w:color="auto"/>
                  </w:tcBorders>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человек</w:t>
                  </w:r>
                </w:p>
              </w:tc>
              <w:tc>
                <w:tcPr>
                  <w:tcW w:w="900" w:type="dxa"/>
                  <w:tcBorders>
                    <w:top w:val="nil"/>
                    <w:left w:val="nil"/>
                    <w:bottom w:val="single" w:sz="4" w:space="0" w:color="auto"/>
                    <w:right w:val="single" w:sz="4" w:space="0" w:color="auto"/>
                  </w:tcBorders>
                  <w:noWrap/>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149</w:t>
                  </w:r>
                  <w:r w:rsidRPr="00020ED9">
                    <w:rPr>
                      <w:rFonts w:ascii="Times New Roman" w:eastAsia="Times New Roman" w:hAnsi="Times New Roman"/>
                      <w:color w:val="000000"/>
                      <w:sz w:val="18"/>
                      <w:szCs w:val="18"/>
                      <w:lang w:eastAsia="ru-RU"/>
                    </w:rPr>
                    <w:t>,8</w:t>
                  </w:r>
                </w:p>
              </w:tc>
            </w:tr>
            <w:tr w:rsidR="00682114" w:rsidRPr="00020ED9" w:rsidTr="00682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5"/>
              </w:trPr>
              <w:tc>
                <w:tcPr>
                  <w:tcW w:w="608" w:type="dxa"/>
                  <w:tcBorders>
                    <w:top w:val="nil"/>
                    <w:left w:val="single" w:sz="4" w:space="0" w:color="auto"/>
                    <w:bottom w:val="single" w:sz="4" w:space="0" w:color="auto"/>
                    <w:right w:val="single" w:sz="4" w:space="0" w:color="auto"/>
                  </w:tcBorders>
                  <w:noWrap/>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1.4.</w:t>
                  </w:r>
                </w:p>
              </w:tc>
              <w:tc>
                <w:tcPr>
                  <w:tcW w:w="1001" w:type="dxa"/>
                  <w:tcBorders>
                    <w:top w:val="nil"/>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Учебная деятельность</w:t>
                  </w:r>
                </w:p>
              </w:tc>
              <w:tc>
                <w:tcPr>
                  <w:tcW w:w="1643" w:type="dxa"/>
                  <w:tcBorders>
                    <w:top w:val="nil"/>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xml:space="preserve">Коэффициент </w:t>
                  </w:r>
                  <w:proofErr w:type="spellStart"/>
                  <w:r w:rsidRPr="00020ED9">
                    <w:rPr>
                      <w:rFonts w:ascii="Times New Roman" w:eastAsia="Times New Roman" w:hAnsi="Times New Roman"/>
                      <w:color w:val="000000"/>
                      <w:sz w:val="18"/>
                      <w:szCs w:val="18"/>
                      <w:lang w:eastAsia="ru-RU"/>
                    </w:rPr>
                    <w:t>затратности</w:t>
                  </w:r>
                  <w:proofErr w:type="spellEnd"/>
                  <w:r w:rsidRPr="00020ED9">
                    <w:rPr>
                      <w:rFonts w:ascii="Times New Roman" w:eastAsia="Times New Roman" w:hAnsi="Times New Roman"/>
                      <w:color w:val="000000"/>
                      <w:sz w:val="18"/>
                      <w:szCs w:val="18"/>
                      <w:lang w:eastAsia="ru-RU"/>
                    </w:rPr>
                    <w:t xml:space="preserve"> ООП</w:t>
                  </w:r>
                </w:p>
              </w:tc>
              <w:tc>
                <w:tcPr>
                  <w:tcW w:w="3883" w:type="dxa"/>
                  <w:tcBorders>
                    <w:top w:val="nil"/>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xml:space="preserve">Соотношение численности приведенного контингента </w:t>
                  </w:r>
                  <w:proofErr w:type="gramStart"/>
                  <w:r w:rsidRPr="00020ED9">
                    <w:rPr>
                      <w:rFonts w:ascii="Times New Roman" w:eastAsia="Times New Roman" w:hAnsi="Times New Roman"/>
                      <w:color w:val="000000"/>
                      <w:sz w:val="18"/>
                      <w:szCs w:val="18"/>
                      <w:lang w:eastAsia="ru-RU"/>
                    </w:rPr>
                    <w:t>обучающихся</w:t>
                  </w:r>
                  <w:proofErr w:type="gramEnd"/>
                  <w:r w:rsidRPr="00020ED9">
                    <w:rPr>
                      <w:rFonts w:ascii="Times New Roman" w:eastAsia="Times New Roman" w:hAnsi="Times New Roman"/>
                      <w:color w:val="000000"/>
                      <w:sz w:val="18"/>
                      <w:szCs w:val="18"/>
                      <w:lang w:eastAsia="ru-RU"/>
                    </w:rPr>
                    <w:t xml:space="preserve"> к ставке НПР в текущем уч. году (по данным Рейтинга ООП)</w:t>
                  </w:r>
                </w:p>
              </w:tc>
              <w:tc>
                <w:tcPr>
                  <w:tcW w:w="570" w:type="dxa"/>
                  <w:tcBorders>
                    <w:top w:val="nil"/>
                    <w:left w:val="nil"/>
                    <w:bottom w:val="single" w:sz="4" w:space="0" w:color="auto"/>
                    <w:right w:val="single" w:sz="4" w:space="0" w:color="auto"/>
                  </w:tcBorders>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человек</w:t>
                  </w:r>
                </w:p>
              </w:tc>
              <w:tc>
                <w:tcPr>
                  <w:tcW w:w="900" w:type="dxa"/>
                  <w:tcBorders>
                    <w:top w:val="nil"/>
                    <w:left w:val="nil"/>
                    <w:bottom w:val="single" w:sz="4" w:space="0" w:color="auto"/>
                    <w:right w:val="single" w:sz="4" w:space="0" w:color="auto"/>
                  </w:tcBorders>
                  <w:shd w:val="clear" w:color="auto" w:fill="E4DFEC"/>
                  <w:noWrap/>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9,2</w:t>
                  </w:r>
                </w:p>
              </w:tc>
            </w:tr>
            <w:tr w:rsidR="00682114" w:rsidRPr="00020ED9" w:rsidTr="00682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45"/>
              </w:trPr>
              <w:tc>
                <w:tcPr>
                  <w:tcW w:w="608" w:type="dxa"/>
                  <w:tcBorders>
                    <w:top w:val="nil"/>
                    <w:left w:val="single" w:sz="4" w:space="0" w:color="auto"/>
                    <w:bottom w:val="single" w:sz="4" w:space="0" w:color="auto"/>
                    <w:right w:val="single" w:sz="4" w:space="0" w:color="auto"/>
                  </w:tcBorders>
                  <w:noWrap/>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1.5.</w:t>
                  </w:r>
                </w:p>
              </w:tc>
              <w:tc>
                <w:tcPr>
                  <w:tcW w:w="1001" w:type="dxa"/>
                  <w:tcBorders>
                    <w:top w:val="nil"/>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Учебная деятельность</w:t>
                  </w:r>
                </w:p>
              </w:tc>
              <w:tc>
                <w:tcPr>
                  <w:tcW w:w="1643" w:type="dxa"/>
                  <w:tcBorders>
                    <w:top w:val="nil"/>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xml:space="preserve">Академическая успеваемость </w:t>
                  </w:r>
                  <w:proofErr w:type="gramStart"/>
                  <w:r w:rsidRPr="00020ED9">
                    <w:rPr>
                      <w:rFonts w:ascii="Times New Roman" w:eastAsia="Times New Roman" w:hAnsi="Times New Roman"/>
                      <w:color w:val="000000"/>
                      <w:sz w:val="18"/>
                      <w:szCs w:val="18"/>
                      <w:lang w:eastAsia="ru-RU"/>
                    </w:rPr>
                    <w:t>обучающихся</w:t>
                  </w:r>
                  <w:proofErr w:type="gramEnd"/>
                  <w:r w:rsidRPr="00020ED9">
                    <w:rPr>
                      <w:rFonts w:ascii="Times New Roman" w:eastAsia="Times New Roman" w:hAnsi="Times New Roman"/>
                      <w:color w:val="000000"/>
                      <w:sz w:val="18"/>
                      <w:szCs w:val="18"/>
                      <w:lang w:eastAsia="ru-RU"/>
                    </w:rPr>
                    <w:t xml:space="preserve">  </w:t>
                  </w:r>
                </w:p>
              </w:tc>
              <w:tc>
                <w:tcPr>
                  <w:tcW w:w="3883" w:type="dxa"/>
                  <w:tcBorders>
                    <w:top w:val="nil"/>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Доля обучающихся успешно сдавших промежуточную аттестацию летних сессий (по данным Рейтинга ООП)</w:t>
                  </w:r>
                </w:p>
              </w:tc>
              <w:tc>
                <w:tcPr>
                  <w:tcW w:w="570" w:type="dxa"/>
                  <w:tcBorders>
                    <w:top w:val="nil"/>
                    <w:left w:val="nil"/>
                    <w:bottom w:val="single" w:sz="4" w:space="0" w:color="auto"/>
                    <w:right w:val="single" w:sz="4" w:space="0" w:color="auto"/>
                  </w:tcBorders>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w:t>
                  </w:r>
                </w:p>
              </w:tc>
              <w:tc>
                <w:tcPr>
                  <w:tcW w:w="900" w:type="dxa"/>
                  <w:tcBorders>
                    <w:top w:val="nil"/>
                    <w:left w:val="nil"/>
                    <w:bottom w:val="single" w:sz="4" w:space="0" w:color="auto"/>
                    <w:right w:val="single" w:sz="4" w:space="0" w:color="auto"/>
                  </w:tcBorders>
                  <w:noWrap/>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81,17</w:t>
                  </w:r>
                </w:p>
              </w:tc>
            </w:tr>
            <w:tr w:rsidR="00682114" w:rsidRPr="00020ED9" w:rsidTr="00682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608" w:type="dxa"/>
                  <w:tcBorders>
                    <w:top w:val="nil"/>
                    <w:left w:val="single" w:sz="4" w:space="0" w:color="auto"/>
                    <w:right w:val="single" w:sz="4" w:space="0" w:color="auto"/>
                  </w:tcBorders>
                  <w:noWrap/>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1.6.</w:t>
                  </w:r>
                </w:p>
              </w:tc>
              <w:tc>
                <w:tcPr>
                  <w:tcW w:w="1001" w:type="dxa"/>
                  <w:tcBorders>
                    <w:top w:val="nil"/>
                    <w:left w:val="nil"/>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Учебная деятельность</w:t>
                  </w:r>
                </w:p>
              </w:tc>
              <w:tc>
                <w:tcPr>
                  <w:tcW w:w="1643" w:type="dxa"/>
                  <w:tcBorders>
                    <w:top w:val="nil"/>
                    <w:left w:val="nil"/>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xml:space="preserve">Сохранность контингента </w:t>
                  </w:r>
                  <w:proofErr w:type="gramStart"/>
                  <w:r w:rsidRPr="00020ED9">
                    <w:rPr>
                      <w:rFonts w:ascii="Times New Roman" w:eastAsia="Times New Roman" w:hAnsi="Times New Roman"/>
                      <w:color w:val="000000"/>
                      <w:sz w:val="18"/>
                      <w:szCs w:val="18"/>
                      <w:lang w:eastAsia="ru-RU"/>
                    </w:rPr>
                    <w:t>обучающихся</w:t>
                  </w:r>
                  <w:proofErr w:type="gramEnd"/>
                  <w:r w:rsidRPr="00020ED9">
                    <w:rPr>
                      <w:rFonts w:ascii="Times New Roman" w:eastAsia="Times New Roman" w:hAnsi="Times New Roman"/>
                      <w:color w:val="000000"/>
                      <w:sz w:val="18"/>
                      <w:szCs w:val="18"/>
                      <w:lang w:eastAsia="ru-RU"/>
                    </w:rPr>
                    <w:t xml:space="preserve"> </w:t>
                  </w:r>
                </w:p>
              </w:tc>
              <w:tc>
                <w:tcPr>
                  <w:tcW w:w="3883" w:type="dxa"/>
                  <w:tcBorders>
                    <w:top w:val="nil"/>
                    <w:left w:val="nil"/>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xml:space="preserve">Доля </w:t>
                  </w:r>
                  <w:proofErr w:type="gramStart"/>
                  <w:r w:rsidRPr="00020ED9">
                    <w:rPr>
                      <w:rFonts w:ascii="Times New Roman" w:eastAsia="Times New Roman" w:hAnsi="Times New Roman"/>
                      <w:color w:val="000000"/>
                      <w:sz w:val="18"/>
                      <w:szCs w:val="18"/>
                      <w:lang w:eastAsia="ru-RU"/>
                    </w:rPr>
                    <w:t>обучающихся</w:t>
                  </w:r>
                  <w:proofErr w:type="gramEnd"/>
                  <w:r w:rsidRPr="00020ED9">
                    <w:rPr>
                      <w:rFonts w:ascii="Times New Roman" w:eastAsia="Times New Roman" w:hAnsi="Times New Roman"/>
                      <w:color w:val="000000"/>
                      <w:sz w:val="18"/>
                      <w:szCs w:val="18"/>
                      <w:lang w:eastAsia="ru-RU"/>
                    </w:rPr>
                    <w:t xml:space="preserve">, переведенных на следующий курс обучения </w:t>
                  </w:r>
                </w:p>
              </w:tc>
              <w:tc>
                <w:tcPr>
                  <w:tcW w:w="570" w:type="dxa"/>
                  <w:tcBorders>
                    <w:top w:val="nil"/>
                    <w:left w:val="nil"/>
                    <w:right w:val="single" w:sz="4" w:space="0" w:color="auto"/>
                  </w:tcBorders>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w:t>
                  </w:r>
                </w:p>
              </w:tc>
              <w:tc>
                <w:tcPr>
                  <w:tcW w:w="900" w:type="dxa"/>
                  <w:tcBorders>
                    <w:top w:val="nil"/>
                    <w:left w:val="nil"/>
                    <w:right w:val="single" w:sz="4" w:space="0" w:color="auto"/>
                  </w:tcBorders>
                  <w:noWrap/>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94,84</w:t>
                  </w:r>
                </w:p>
              </w:tc>
            </w:tr>
            <w:tr w:rsidR="00682114" w:rsidRPr="00020ED9" w:rsidTr="00682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0"/>
              </w:trPr>
              <w:tc>
                <w:tcPr>
                  <w:tcW w:w="608" w:type="dxa"/>
                  <w:tcBorders>
                    <w:top w:val="nil"/>
                    <w:left w:val="single" w:sz="4" w:space="0" w:color="auto"/>
                    <w:bottom w:val="single" w:sz="4" w:space="0" w:color="auto"/>
                    <w:right w:val="single" w:sz="4" w:space="0" w:color="auto"/>
                  </w:tcBorders>
                  <w:shd w:val="clear" w:color="auto" w:fill="DAEEF3"/>
                  <w:noWrap/>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1.7.</w:t>
                  </w:r>
                </w:p>
              </w:tc>
              <w:tc>
                <w:tcPr>
                  <w:tcW w:w="1001" w:type="dxa"/>
                  <w:tcBorders>
                    <w:top w:val="nil"/>
                    <w:left w:val="nil"/>
                    <w:bottom w:val="single" w:sz="4" w:space="0" w:color="auto"/>
                    <w:right w:val="single" w:sz="4" w:space="0" w:color="auto"/>
                  </w:tcBorders>
                  <w:shd w:val="clear" w:color="auto" w:fill="DAEEF3"/>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Учебная деятельность</w:t>
                  </w:r>
                </w:p>
              </w:tc>
              <w:tc>
                <w:tcPr>
                  <w:tcW w:w="1643" w:type="dxa"/>
                  <w:tcBorders>
                    <w:top w:val="nil"/>
                    <w:left w:val="nil"/>
                    <w:bottom w:val="single" w:sz="4" w:space="0" w:color="auto"/>
                    <w:right w:val="single" w:sz="4" w:space="0" w:color="auto"/>
                  </w:tcBorders>
                  <w:shd w:val="clear" w:color="auto" w:fill="DAEEF3"/>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Качество ООП</w:t>
                  </w:r>
                </w:p>
              </w:tc>
              <w:tc>
                <w:tcPr>
                  <w:tcW w:w="3883" w:type="dxa"/>
                  <w:tcBorders>
                    <w:top w:val="nil"/>
                    <w:left w:val="nil"/>
                    <w:bottom w:val="single" w:sz="4" w:space="0" w:color="auto"/>
                    <w:right w:val="single" w:sz="4" w:space="0" w:color="auto"/>
                  </w:tcBorders>
                  <w:shd w:val="clear" w:color="auto" w:fill="DAEEF3"/>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xml:space="preserve">Доля </w:t>
                  </w:r>
                  <w:proofErr w:type="gramStart"/>
                  <w:r w:rsidRPr="00020ED9">
                    <w:rPr>
                      <w:rFonts w:ascii="Times New Roman" w:eastAsia="Times New Roman" w:hAnsi="Times New Roman"/>
                      <w:color w:val="000000"/>
                      <w:sz w:val="18"/>
                      <w:szCs w:val="18"/>
                      <w:lang w:eastAsia="ru-RU"/>
                    </w:rPr>
                    <w:t>обучающихся</w:t>
                  </w:r>
                  <w:proofErr w:type="gramEnd"/>
                  <w:r w:rsidRPr="00020ED9">
                    <w:rPr>
                      <w:rFonts w:ascii="Times New Roman" w:eastAsia="Times New Roman" w:hAnsi="Times New Roman"/>
                      <w:color w:val="000000"/>
                      <w:sz w:val="18"/>
                      <w:szCs w:val="18"/>
                      <w:lang w:eastAsia="ru-RU"/>
                    </w:rPr>
                    <w:t>, выполнивших диагностическую работу внутренней НОКО на 70% и выше (по данным Рейтинга ООП)</w:t>
                  </w:r>
                </w:p>
              </w:tc>
              <w:tc>
                <w:tcPr>
                  <w:tcW w:w="570" w:type="dxa"/>
                  <w:tcBorders>
                    <w:top w:val="nil"/>
                    <w:left w:val="nil"/>
                    <w:bottom w:val="single" w:sz="4" w:space="0" w:color="auto"/>
                    <w:right w:val="single" w:sz="4" w:space="0" w:color="auto"/>
                  </w:tcBorders>
                  <w:shd w:val="clear" w:color="auto" w:fill="DAEEF3"/>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w:t>
                  </w:r>
                </w:p>
              </w:tc>
              <w:tc>
                <w:tcPr>
                  <w:tcW w:w="900" w:type="dxa"/>
                  <w:tcBorders>
                    <w:top w:val="nil"/>
                    <w:left w:val="nil"/>
                    <w:bottom w:val="single" w:sz="4" w:space="0" w:color="auto"/>
                    <w:right w:val="single" w:sz="4" w:space="0" w:color="auto"/>
                  </w:tcBorders>
                  <w:shd w:val="clear" w:color="auto" w:fill="EBF1DE"/>
                  <w:noWrap/>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45,2</w:t>
                  </w:r>
                </w:p>
              </w:tc>
            </w:tr>
            <w:tr w:rsidR="00682114" w:rsidRPr="00020ED9" w:rsidTr="00682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608" w:type="dxa"/>
                  <w:tcBorders>
                    <w:top w:val="nil"/>
                    <w:left w:val="single" w:sz="4" w:space="0" w:color="auto"/>
                    <w:bottom w:val="single" w:sz="4" w:space="0" w:color="auto"/>
                    <w:right w:val="single" w:sz="4" w:space="0" w:color="auto"/>
                  </w:tcBorders>
                  <w:noWrap/>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w:t>
                  </w:r>
                </w:p>
              </w:tc>
              <w:tc>
                <w:tcPr>
                  <w:tcW w:w="1001" w:type="dxa"/>
                  <w:tcBorders>
                    <w:top w:val="nil"/>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Учебная деятельность</w:t>
                  </w:r>
                </w:p>
              </w:tc>
              <w:tc>
                <w:tcPr>
                  <w:tcW w:w="1643" w:type="dxa"/>
                  <w:tcBorders>
                    <w:top w:val="nil"/>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Качество ООП</w:t>
                  </w:r>
                </w:p>
              </w:tc>
              <w:tc>
                <w:tcPr>
                  <w:tcW w:w="3883" w:type="dxa"/>
                  <w:tcBorders>
                    <w:top w:val="nil"/>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Кафедра культурологии, музыковедения и музыкального образования</w:t>
                  </w:r>
                </w:p>
              </w:tc>
              <w:tc>
                <w:tcPr>
                  <w:tcW w:w="570" w:type="dxa"/>
                  <w:tcBorders>
                    <w:top w:val="nil"/>
                    <w:left w:val="nil"/>
                    <w:bottom w:val="single" w:sz="4" w:space="0" w:color="auto"/>
                    <w:right w:val="single" w:sz="4" w:space="0" w:color="auto"/>
                  </w:tcBorders>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w:t>
                  </w:r>
                </w:p>
              </w:tc>
              <w:tc>
                <w:tcPr>
                  <w:tcW w:w="900" w:type="dxa"/>
                  <w:tcBorders>
                    <w:top w:val="nil"/>
                    <w:left w:val="nil"/>
                    <w:bottom w:val="single" w:sz="4" w:space="0" w:color="auto"/>
                    <w:right w:val="single" w:sz="4" w:space="0" w:color="auto"/>
                  </w:tcBorders>
                  <w:shd w:val="clear" w:color="auto" w:fill="EBF1DE"/>
                  <w:noWrap/>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33,3</w:t>
                  </w:r>
                </w:p>
              </w:tc>
            </w:tr>
            <w:tr w:rsidR="00682114" w:rsidRPr="00020ED9" w:rsidTr="00682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608" w:type="dxa"/>
                  <w:tcBorders>
                    <w:top w:val="nil"/>
                    <w:left w:val="single" w:sz="4" w:space="0" w:color="auto"/>
                    <w:bottom w:val="single" w:sz="4" w:space="0" w:color="auto"/>
                    <w:right w:val="single" w:sz="4" w:space="0" w:color="auto"/>
                  </w:tcBorders>
                  <w:noWrap/>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w:t>
                  </w:r>
                </w:p>
              </w:tc>
              <w:tc>
                <w:tcPr>
                  <w:tcW w:w="1001" w:type="dxa"/>
                  <w:tcBorders>
                    <w:top w:val="nil"/>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Учебная деятельность</w:t>
                  </w:r>
                </w:p>
              </w:tc>
              <w:tc>
                <w:tcPr>
                  <w:tcW w:w="1643" w:type="dxa"/>
                  <w:tcBorders>
                    <w:top w:val="nil"/>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Качество ООП</w:t>
                  </w:r>
                </w:p>
              </w:tc>
              <w:tc>
                <w:tcPr>
                  <w:tcW w:w="3883" w:type="dxa"/>
                  <w:tcBorders>
                    <w:top w:val="nil"/>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Кафедра вокально-хорового и инструментального исполнительства</w:t>
                  </w:r>
                </w:p>
              </w:tc>
              <w:tc>
                <w:tcPr>
                  <w:tcW w:w="570" w:type="dxa"/>
                  <w:tcBorders>
                    <w:top w:val="nil"/>
                    <w:left w:val="nil"/>
                    <w:bottom w:val="single" w:sz="4" w:space="0" w:color="auto"/>
                    <w:right w:val="single" w:sz="4" w:space="0" w:color="auto"/>
                  </w:tcBorders>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w:t>
                  </w:r>
                </w:p>
              </w:tc>
              <w:tc>
                <w:tcPr>
                  <w:tcW w:w="900" w:type="dxa"/>
                  <w:tcBorders>
                    <w:top w:val="nil"/>
                    <w:left w:val="nil"/>
                    <w:bottom w:val="single" w:sz="4" w:space="0" w:color="auto"/>
                    <w:right w:val="single" w:sz="4" w:space="0" w:color="auto"/>
                  </w:tcBorders>
                  <w:shd w:val="clear" w:color="auto" w:fill="EBF1DE"/>
                  <w:noWrap/>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57,14</w:t>
                  </w:r>
                </w:p>
              </w:tc>
            </w:tr>
            <w:tr w:rsidR="00682114" w:rsidRPr="00020ED9" w:rsidTr="00682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80"/>
              </w:trPr>
              <w:tc>
                <w:tcPr>
                  <w:tcW w:w="608" w:type="dxa"/>
                  <w:tcBorders>
                    <w:top w:val="nil"/>
                    <w:left w:val="single" w:sz="4" w:space="0" w:color="auto"/>
                    <w:bottom w:val="single" w:sz="4" w:space="0" w:color="auto"/>
                    <w:right w:val="single" w:sz="4" w:space="0" w:color="auto"/>
                  </w:tcBorders>
                  <w:noWrap/>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1.8.</w:t>
                  </w:r>
                </w:p>
              </w:tc>
              <w:tc>
                <w:tcPr>
                  <w:tcW w:w="1001" w:type="dxa"/>
                  <w:tcBorders>
                    <w:top w:val="nil"/>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Учебная деятельность</w:t>
                  </w:r>
                </w:p>
              </w:tc>
              <w:tc>
                <w:tcPr>
                  <w:tcW w:w="1643" w:type="dxa"/>
                  <w:tcBorders>
                    <w:top w:val="nil"/>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xml:space="preserve">Качество выпуска </w:t>
                  </w:r>
                </w:p>
              </w:tc>
              <w:tc>
                <w:tcPr>
                  <w:tcW w:w="3883" w:type="dxa"/>
                  <w:tcBorders>
                    <w:top w:val="nil"/>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xml:space="preserve">Суммарный средний балл </w:t>
                  </w:r>
                  <w:r w:rsidRPr="00020ED9">
                    <w:rPr>
                      <w:rFonts w:ascii="Times New Roman" w:eastAsia="Times New Roman" w:hAnsi="Times New Roman"/>
                      <w:sz w:val="18"/>
                      <w:szCs w:val="18"/>
                      <w:lang w:eastAsia="ru-RU"/>
                    </w:rPr>
                    <w:t>ГИА</w:t>
                  </w:r>
                  <w:r w:rsidRPr="00020ED9">
                    <w:rPr>
                      <w:rFonts w:ascii="Times New Roman" w:eastAsia="Times New Roman" w:hAnsi="Times New Roman"/>
                      <w:color w:val="FF0000"/>
                      <w:sz w:val="18"/>
                      <w:szCs w:val="18"/>
                      <w:lang w:eastAsia="ru-RU"/>
                    </w:rPr>
                    <w:t xml:space="preserve"> </w:t>
                  </w:r>
                  <w:r w:rsidRPr="00020ED9">
                    <w:rPr>
                      <w:rFonts w:ascii="Times New Roman" w:eastAsia="Times New Roman" w:hAnsi="Times New Roman"/>
                      <w:color w:val="000000"/>
                      <w:sz w:val="18"/>
                      <w:szCs w:val="18"/>
                      <w:lang w:eastAsia="ru-RU"/>
                    </w:rPr>
                    <w:t>выпускников реализуемых ООП (по данным отчетов ГЭК)</w:t>
                  </w:r>
                </w:p>
              </w:tc>
              <w:tc>
                <w:tcPr>
                  <w:tcW w:w="570" w:type="dxa"/>
                  <w:tcBorders>
                    <w:top w:val="nil"/>
                    <w:left w:val="nil"/>
                    <w:bottom w:val="single" w:sz="4" w:space="0" w:color="auto"/>
                    <w:right w:val="single" w:sz="4" w:space="0" w:color="auto"/>
                  </w:tcBorders>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балл</w:t>
                  </w:r>
                </w:p>
              </w:tc>
              <w:tc>
                <w:tcPr>
                  <w:tcW w:w="900" w:type="dxa"/>
                  <w:tcBorders>
                    <w:top w:val="nil"/>
                    <w:left w:val="nil"/>
                    <w:bottom w:val="single" w:sz="4" w:space="0" w:color="auto"/>
                    <w:right w:val="single" w:sz="4" w:space="0" w:color="auto"/>
                  </w:tcBorders>
                  <w:noWrap/>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4,6</w:t>
                  </w:r>
                </w:p>
              </w:tc>
            </w:tr>
            <w:tr w:rsidR="00682114" w:rsidRPr="00020ED9" w:rsidTr="00682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55"/>
              </w:trPr>
              <w:tc>
                <w:tcPr>
                  <w:tcW w:w="608" w:type="dxa"/>
                  <w:tcBorders>
                    <w:top w:val="nil"/>
                    <w:left w:val="single" w:sz="4" w:space="0" w:color="auto"/>
                    <w:bottom w:val="single" w:sz="4" w:space="0" w:color="auto"/>
                    <w:right w:val="single" w:sz="4" w:space="0" w:color="auto"/>
                  </w:tcBorders>
                  <w:noWrap/>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1.9.</w:t>
                  </w:r>
                </w:p>
              </w:tc>
              <w:tc>
                <w:tcPr>
                  <w:tcW w:w="1001" w:type="dxa"/>
                  <w:tcBorders>
                    <w:top w:val="nil"/>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Учебная деятельность</w:t>
                  </w:r>
                </w:p>
              </w:tc>
              <w:tc>
                <w:tcPr>
                  <w:tcW w:w="1643" w:type="dxa"/>
                  <w:tcBorders>
                    <w:top w:val="nil"/>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proofErr w:type="spellStart"/>
                  <w:r w:rsidRPr="00020ED9">
                    <w:rPr>
                      <w:rFonts w:ascii="Times New Roman" w:eastAsia="Times New Roman" w:hAnsi="Times New Roman"/>
                      <w:color w:val="000000"/>
                      <w:sz w:val="18"/>
                      <w:szCs w:val="18"/>
                      <w:lang w:eastAsia="ru-RU"/>
                    </w:rPr>
                    <w:t>Деятельностные</w:t>
                  </w:r>
                  <w:proofErr w:type="spellEnd"/>
                  <w:r w:rsidRPr="00020ED9">
                    <w:rPr>
                      <w:rFonts w:ascii="Times New Roman" w:eastAsia="Times New Roman" w:hAnsi="Times New Roman"/>
                      <w:color w:val="000000"/>
                      <w:sz w:val="18"/>
                      <w:szCs w:val="18"/>
                      <w:lang w:eastAsia="ru-RU"/>
                    </w:rPr>
                    <w:t xml:space="preserve"> формы аттестации</w:t>
                  </w:r>
                </w:p>
              </w:tc>
              <w:tc>
                <w:tcPr>
                  <w:tcW w:w="3883" w:type="dxa"/>
                  <w:tcBorders>
                    <w:top w:val="nil"/>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 xml:space="preserve">Доля </w:t>
                  </w:r>
                  <w:proofErr w:type="gramStart"/>
                  <w:r w:rsidRPr="00020ED9">
                    <w:rPr>
                      <w:rFonts w:ascii="Times New Roman" w:eastAsia="Times New Roman" w:hAnsi="Times New Roman"/>
                      <w:color w:val="000000"/>
                      <w:sz w:val="18"/>
                      <w:szCs w:val="18"/>
                      <w:lang w:eastAsia="ru-RU"/>
                    </w:rPr>
                    <w:t>обучающихся</w:t>
                  </w:r>
                  <w:proofErr w:type="gramEnd"/>
                  <w:r w:rsidRPr="00020ED9">
                    <w:rPr>
                      <w:rFonts w:ascii="Times New Roman" w:eastAsia="Times New Roman" w:hAnsi="Times New Roman"/>
                      <w:color w:val="000000"/>
                      <w:sz w:val="18"/>
                      <w:szCs w:val="18"/>
                      <w:lang w:eastAsia="ru-RU"/>
                    </w:rPr>
                    <w:t xml:space="preserve"> сдавших ГИА в форме профессионального (демонстрационного) экзамена по очной форме обучения</w:t>
                  </w:r>
                </w:p>
              </w:tc>
              <w:tc>
                <w:tcPr>
                  <w:tcW w:w="570" w:type="dxa"/>
                  <w:tcBorders>
                    <w:top w:val="nil"/>
                    <w:left w:val="nil"/>
                    <w:bottom w:val="single" w:sz="4" w:space="0" w:color="auto"/>
                    <w:right w:val="single" w:sz="4" w:space="0" w:color="auto"/>
                  </w:tcBorders>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w:t>
                  </w:r>
                </w:p>
              </w:tc>
              <w:tc>
                <w:tcPr>
                  <w:tcW w:w="900" w:type="dxa"/>
                  <w:tcBorders>
                    <w:top w:val="nil"/>
                    <w:left w:val="nil"/>
                    <w:bottom w:val="single" w:sz="4" w:space="0" w:color="auto"/>
                    <w:right w:val="single" w:sz="4" w:space="0" w:color="auto"/>
                  </w:tcBorders>
                  <w:noWrap/>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100</w:t>
                  </w:r>
                </w:p>
              </w:tc>
            </w:tr>
            <w:tr w:rsidR="00682114" w:rsidRPr="00020ED9" w:rsidTr="006821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70"/>
              </w:trPr>
              <w:tc>
                <w:tcPr>
                  <w:tcW w:w="608" w:type="dxa"/>
                  <w:tcBorders>
                    <w:top w:val="nil"/>
                    <w:left w:val="single" w:sz="4" w:space="0" w:color="auto"/>
                    <w:bottom w:val="single" w:sz="4" w:space="0" w:color="auto"/>
                    <w:right w:val="single" w:sz="4" w:space="0" w:color="auto"/>
                  </w:tcBorders>
                  <w:noWrap/>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1.10.</w:t>
                  </w:r>
                </w:p>
              </w:tc>
              <w:tc>
                <w:tcPr>
                  <w:tcW w:w="1001" w:type="dxa"/>
                  <w:tcBorders>
                    <w:top w:val="nil"/>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Учебная деятельно</w:t>
                  </w:r>
                  <w:r w:rsidRPr="00020ED9">
                    <w:rPr>
                      <w:rFonts w:ascii="Times New Roman" w:eastAsia="Times New Roman" w:hAnsi="Times New Roman"/>
                      <w:color w:val="000000"/>
                      <w:sz w:val="18"/>
                      <w:szCs w:val="18"/>
                      <w:lang w:eastAsia="ru-RU"/>
                    </w:rPr>
                    <w:lastRenderedPageBreak/>
                    <w:t>сть</w:t>
                  </w:r>
                </w:p>
              </w:tc>
              <w:tc>
                <w:tcPr>
                  <w:tcW w:w="1643" w:type="dxa"/>
                  <w:tcBorders>
                    <w:top w:val="nil"/>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lastRenderedPageBreak/>
                    <w:t xml:space="preserve">Трудоустройство выпускников </w:t>
                  </w:r>
                </w:p>
              </w:tc>
              <w:tc>
                <w:tcPr>
                  <w:tcW w:w="3883" w:type="dxa"/>
                  <w:tcBorders>
                    <w:top w:val="nil"/>
                    <w:left w:val="nil"/>
                    <w:bottom w:val="single" w:sz="4" w:space="0" w:color="auto"/>
                    <w:right w:val="single" w:sz="4" w:space="0" w:color="auto"/>
                  </w:tcBorders>
                  <w:hideMark/>
                </w:tcPr>
                <w:p w:rsidR="00682114" w:rsidRPr="00020ED9" w:rsidRDefault="00682114" w:rsidP="00886988">
                  <w:pPr>
                    <w:spacing w:after="0" w:line="240" w:lineRule="auto"/>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Доля выпускников, трудоустроившихся в течение календарного года после выпуска</w:t>
                  </w:r>
                </w:p>
              </w:tc>
              <w:tc>
                <w:tcPr>
                  <w:tcW w:w="570" w:type="dxa"/>
                  <w:tcBorders>
                    <w:top w:val="nil"/>
                    <w:left w:val="nil"/>
                    <w:bottom w:val="single" w:sz="4" w:space="0" w:color="auto"/>
                    <w:right w:val="single" w:sz="4" w:space="0" w:color="auto"/>
                  </w:tcBorders>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sidRPr="00020ED9">
                    <w:rPr>
                      <w:rFonts w:ascii="Times New Roman" w:eastAsia="Times New Roman" w:hAnsi="Times New Roman"/>
                      <w:color w:val="000000"/>
                      <w:sz w:val="18"/>
                      <w:szCs w:val="18"/>
                      <w:lang w:eastAsia="ru-RU"/>
                    </w:rPr>
                    <w:t>%</w:t>
                  </w:r>
                </w:p>
              </w:tc>
              <w:tc>
                <w:tcPr>
                  <w:tcW w:w="900" w:type="dxa"/>
                  <w:tcBorders>
                    <w:top w:val="nil"/>
                    <w:left w:val="nil"/>
                    <w:bottom w:val="single" w:sz="4" w:space="0" w:color="auto"/>
                    <w:right w:val="single" w:sz="4" w:space="0" w:color="auto"/>
                  </w:tcBorders>
                  <w:noWrap/>
                  <w:vAlign w:val="center"/>
                  <w:hideMark/>
                </w:tcPr>
                <w:p w:rsidR="00682114" w:rsidRPr="00020ED9" w:rsidRDefault="00682114" w:rsidP="00886988">
                  <w:pPr>
                    <w:spacing w:after="0" w:line="240" w:lineRule="auto"/>
                    <w:jc w:val="center"/>
                    <w:rPr>
                      <w:rFonts w:ascii="Times New Roman" w:eastAsia="Times New Roman" w:hAnsi="Times New Roman"/>
                      <w:color w:val="000000"/>
                      <w:sz w:val="18"/>
                      <w:szCs w:val="18"/>
                      <w:lang w:eastAsia="ru-RU"/>
                    </w:rPr>
                  </w:pPr>
                  <w:r>
                    <w:rPr>
                      <w:rFonts w:ascii="Times New Roman" w:eastAsia="Times New Roman" w:hAnsi="Times New Roman"/>
                      <w:color w:val="000000"/>
                      <w:sz w:val="18"/>
                      <w:szCs w:val="18"/>
                      <w:lang w:eastAsia="ru-RU"/>
                    </w:rPr>
                    <w:t>90</w:t>
                  </w:r>
                </w:p>
              </w:tc>
            </w:tr>
          </w:tbl>
          <w:p w:rsidR="005306B2" w:rsidRPr="005306B2" w:rsidRDefault="005306B2" w:rsidP="00886988">
            <w:pPr>
              <w:spacing w:after="0" w:line="240" w:lineRule="auto"/>
              <w:jc w:val="both"/>
              <w:rPr>
                <w:rFonts w:cs="Calibri"/>
              </w:rPr>
            </w:pPr>
          </w:p>
          <w:p w:rsidR="0077517A" w:rsidRPr="00E4772D" w:rsidRDefault="00C7400F" w:rsidP="00D337EA">
            <w:pPr>
              <w:pStyle w:val="af"/>
              <w:widowControl w:val="0"/>
              <w:shd w:val="clear" w:color="auto" w:fill="FFFFFF"/>
              <w:tabs>
                <w:tab w:val="left" w:pos="709"/>
              </w:tabs>
              <w:autoSpaceDE w:val="0"/>
              <w:autoSpaceDN w:val="0"/>
              <w:adjustRightInd w:val="0"/>
              <w:ind w:left="34" w:firstLine="851"/>
              <w:jc w:val="both"/>
              <w:rPr>
                <w:rFonts w:cs="Calibri"/>
                <w:b/>
                <w:color w:val="000000"/>
                <w:spacing w:val="-9"/>
              </w:rPr>
            </w:pPr>
            <w:r w:rsidRPr="00E4772D">
              <w:rPr>
                <w:rFonts w:cs="Calibri"/>
                <w:b/>
                <w:color w:val="000000"/>
                <w:spacing w:val="-9"/>
              </w:rPr>
              <w:t>Доля ВКР обучающихся, подготовленных по заказу работодателей, в общей численности ВКР выпускников</w:t>
            </w:r>
            <w:r w:rsidR="006F10B5" w:rsidRPr="00E4772D">
              <w:rPr>
                <w:rFonts w:cs="Calibri"/>
                <w:b/>
                <w:color w:val="000000"/>
                <w:spacing w:val="-9"/>
              </w:rPr>
              <w:t>- 25 %</w:t>
            </w:r>
          </w:p>
          <w:p w:rsidR="00F44708" w:rsidRDefault="00F44708" w:rsidP="00D337EA">
            <w:pPr>
              <w:pStyle w:val="af"/>
              <w:widowControl w:val="0"/>
              <w:shd w:val="clear" w:color="auto" w:fill="FFFFFF"/>
              <w:tabs>
                <w:tab w:val="left" w:pos="709"/>
              </w:tabs>
              <w:autoSpaceDE w:val="0"/>
              <w:autoSpaceDN w:val="0"/>
              <w:adjustRightInd w:val="0"/>
              <w:ind w:left="34" w:firstLine="851"/>
              <w:jc w:val="both"/>
              <w:rPr>
                <w:rFonts w:cs="Calibri"/>
                <w:b/>
                <w:color w:val="000000"/>
                <w:spacing w:val="-9"/>
              </w:rPr>
            </w:pPr>
          </w:p>
          <w:p w:rsidR="00C7400F" w:rsidRPr="00E4772D" w:rsidRDefault="004F6692" w:rsidP="00886988">
            <w:pPr>
              <w:pStyle w:val="af"/>
              <w:widowControl w:val="0"/>
              <w:shd w:val="clear" w:color="auto" w:fill="FFFFFF"/>
              <w:tabs>
                <w:tab w:val="left" w:pos="709"/>
              </w:tabs>
              <w:autoSpaceDE w:val="0"/>
              <w:autoSpaceDN w:val="0"/>
              <w:adjustRightInd w:val="0"/>
              <w:ind w:left="709"/>
              <w:jc w:val="both"/>
              <w:rPr>
                <w:rFonts w:cs="Calibri"/>
                <w:b/>
                <w:color w:val="000000"/>
                <w:spacing w:val="-9"/>
              </w:rPr>
            </w:pPr>
            <w:r>
              <w:rPr>
                <w:rFonts w:cs="Calibri"/>
                <w:b/>
                <w:color w:val="000000"/>
                <w:spacing w:val="-9"/>
              </w:rPr>
              <w:t xml:space="preserve">В течение отчетного периода проводились </w:t>
            </w:r>
            <w:r w:rsidR="00DD11F7">
              <w:rPr>
                <w:rFonts w:cs="Calibri"/>
                <w:b/>
                <w:color w:val="000000"/>
                <w:spacing w:val="-9"/>
              </w:rPr>
              <w:t>следующие диагностические мероприятия:</w:t>
            </w:r>
          </w:p>
          <w:p w:rsidR="00C7400F" w:rsidRPr="00DD11F7" w:rsidRDefault="004F6692" w:rsidP="00886988">
            <w:pPr>
              <w:pStyle w:val="21"/>
              <w:numPr>
                <w:ilvl w:val="0"/>
                <w:numId w:val="10"/>
              </w:numPr>
              <w:spacing w:before="0" w:after="0" w:line="240" w:lineRule="auto"/>
              <w:ind w:left="34" w:firstLine="710"/>
              <w:jc w:val="both"/>
              <w:rPr>
                <w:rFonts w:ascii="Times New Roman" w:hAnsi="Times New Roman" w:cs="Times New Roman"/>
                <w:color w:val="000000"/>
                <w:spacing w:val="-2"/>
              </w:rPr>
            </w:pPr>
            <w:r w:rsidRPr="00DD11F7">
              <w:rPr>
                <w:rFonts w:ascii="Times New Roman" w:hAnsi="Times New Roman" w:cs="Times New Roman"/>
                <w:color w:val="000000"/>
                <w:spacing w:val="-2"/>
              </w:rPr>
              <w:t>опросы</w:t>
            </w:r>
            <w:r w:rsidR="00C7400F" w:rsidRPr="00DD11F7">
              <w:rPr>
                <w:rFonts w:ascii="Times New Roman" w:hAnsi="Times New Roman" w:cs="Times New Roman"/>
                <w:color w:val="000000"/>
                <w:spacing w:val="-2"/>
              </w:rPr>
              <w:t xml:space="preserve"> обучающихся о качестве организации образовательного процесса в целом (оценка </w:t>
            </w:r>
            <w:r w:rsidR="00C7400F" w:rsidRPr="00DD11F7">
              <w:rPr>
                <w:rFonts w:ascii="Times New Roman" w:hAnsi="Times New Roman" w:cs="Times New Roman"/>
              </w:rPr>
              <w:t>условий, содержания, организации и качества образовательного процесса);</w:t>
            </w:r>
          </w:p>
          <w:p w:rsidR="00C7400F" w:rsidRPr="00DD11F7" w:rsidRDefault="004F6692" w:rsidP="00886988">
            <w:pPr>
              <w:pStyle w:val="21"/>
              <w:numPr>
                <w:ilvl w:val="0"/>
                <w:numId w:val="10"/>
              </w:numPr>
              <w:spacing w:before="0" w:after="0" w:line="240" w:lineRule="auto"/>
              <w:ind w:left="34" w:firstLine="710"/>
              <w:jc w:val="both"/>
              <w:rPr>
                <w:rFonts w:ascii="Times New Roman" w:hAnsi="Times New Roman" w:cs="Times New Roman"/>
                <w:color w:val="000000"/>
                <w:spacing w:val="-2"/>
              </w:rPr>
            </w:pPr>
            <w:r w:rsidRPr="00DD11F7">
              <w:rPr>
                <w:rFonts w:ascii="Times New Roman" w:hAnsi="Times New Roman" w:cs="Times New Roman"/>
                <w:color w:val="000000"/>
                <w:spacing w:val="-2"/>
              </w:rPr>
              <w:t>опросы</w:t>
            </w:r>
            <w:r w:rsidR="00C7400F" w:rsidRPr="00DD11F7">
              <w:rPr>
                <w:rFonts w:ascii="Times New Roman" w:hAnsi="Times New Roman" w:cs="Times New Roman"/>
                <w:color w:val="000000"/>
                <w:spacing w:val="-2"/>
              </w:rPr>
              <w:t xml:space="preserve"> обучающихся о качестве организации отдельных дисциплин, реализуемых НПР факультета (оценка </w:t>
            </w:r>
            <w:r w:rsidR="00C7400F" w:rsidRPr="00DD11F7">
              <w:rPr>
                <w:rFonts w:ascii="Times New Roman" w:hAnsi="Times New Roman" w:cs="Times New Roman"/>
              </w:rPr>
              <w:t>условий, содержания, организации и качества)</w:t>
            </w:r>
            <w:r w:rsidR="00C7400F" w:rsidRPr="00DD11F7">
              <w:rPr>
                <w:rFonts w:ascii="Times New Roman" w:hAnsi="Times New Roman" w:cs="Times New Roman"/>
                <w:color w:val="000000"/>
                <w:spacing w:val="-2"/>
              </w:rPr>
              <w:t>;</w:t>
            </w:r>
          </w:p>
          <w:p w:rsidR="00C7400F" w:rsidRPr="00DD11F7" w:rsidRDefault="004F6692" w:rsidP="00886988">
            <w:pPr>
              <w:pStyle w:val="21"/>
              <w:numPr>
                <w:ilvl w:val="0"/>
                <w:numId w:val="10"/>
              </w:numPr>
              <w:spacing w:before="0" w:after="0" w:line="240" w:lineRule="auto"/>
              <w:ind w:left="34" w:firstLine="710"/>
              <w:jc w:val="both"/>
              <w:rPr>
                <w:rFonts w:ascii="Times New Roman" w:hAnsi="Times New Roman" w:cs="Times New Roman"/>
              </w:rPr>
            </w:pPr>
            <w:r w:rsidRPr="00DD11F7">
              <w:rPr>
                <w:rFonts w:ascii="Times New Roman" w:hAnsi="Times New Roman" w:cs="Times New Roman"/>
                <w:color w:val="000000"/>
                <w:spacing w:val="-2"/>
              </w:rPr>
              <w:t>опросы</w:t>
            </w:r>
            <w:r w:rsidR="00C7400F" w:rsidRPr="00DD11F7">
              <w:rPr>
                <w:rFonts w:ascii="Times New Roman" w:hAnsi="Times New Roman" w:cs="Times New Roman"/>
                <w:color w:val="000000"/>
                <w:spacing w:val="-2"/>
              </w:rPr>
              <w:t xml:space="preserve"> НПР факультета о качестве </w:t>
            </w:r>
            <w:r w:rsidR="00C7400F" w:rsidRPr="00DD11F7">
              <w:rPr>
                <w:rFonts w:ascii="Times New Roman" w:hAnsi="Times New Roman" w:cs="Times New Roman"/>
              </w:rPr>
              <w:t>условий, содержания, организации и качества образовательного процесса;</w:t>
            </w:r>
          </w:p>
          <w:p w:rsidR="00C7400F" w:rsidRPr="00DD11F7" w:rsidRDefault="00DD11F7" w:rsidP="00886988">
            <w:pPr>
              <w:pStyle w:val="21"/>
              <w:numPr>
                <w:ilvl w:val="0"/>
                <w:numId w:val="10"/>
              </w:numPr>
              <w:spacing w:before="0" w:after="0" w:line="240" w:lineRule="auto"/>
              <w:ind w:left="34" w:firstLine="710"/>
              <w:jc w:val="both"/>
              <w:rPr>
                <w:rFonts w:ascii="Times New Roman" w:hAnsi="Times New Roman" w:cs="Times New Roman"/>
              </w:rPr>
            </w:pPr>
            <w:r w:rsidRPr="00DD11F7">
              <w:rPr>
                <w:rFonts w:ascii="Times New Roman" w:hAnsi="Times New Roman" w:cs="Times New Roman"/>
              </w:rPr>
              <w:t>опросы</w:t>
            </w:r>
            <w:r w:rsidR="00C7400F" w:rsidRPr="00DD11F7">
              <w:rPr>
                <w:rFonts w:ascii="Times New Roman" w:hAnsi="Times New Roman" w:cs="Times New Roman"/>
              </w:rPr>
              <w:t xml:space="preserve"> выпускников о качестве условий, содержания, организации и качества образовательного процесса;</w:t>
            </w:r>
          </w:p>
          <w:p w:rsidR="00C7400F" w:rsidRPr="00DD11F7" w:rsidRDefault="00DD11F7" w:rsidP="00886988">
            <w:pPr>
              <w:pStyle w:val="21"/>
              <w:numPr>
                <w:ilvl w:val="0"/>
                <w:numId w:val="10"/>
              </w:numPr>
              <w:spacing w:before="0" w:after="0" w:line="240" w:lineRule="auto"/>
              <w:ind w:left="34" w:firstLine="710"/>
              <w:jc w:val="both"/>
              <w:rPr>
                <w:rFonts w:ascii="Times New Roman" w:hAnsi="Times New Roman" w:cs="Times New Roman"/>
              </w:rPr>
            </w:pPr>
            <w:r w:rsidRPr="00DD11F7">
              <w:rPr>
                <w:rFonts w:ascii="Times New Roman" w:hAnsi="Times New Roman" w:cs="Times New Roman"/>
              </w:rPr>
              <w:t>опросы</w:t>
            </w:r>
            <w:r w:rsidR="00C7400F" w:rsidRPr="00DD11F7">
              <w:rPr>
                <w:rFonts w:ascii="Times New Roman" w:hAnsi="Times New Roman" w:cs="Times New Roman"/>
              </w:rPr>
              <w:t xml:space="preserve"> представителей работодателей и их объединений о качестве подготовки выпускников.</w:t>
            </w:r>
          </w:p>
          <w:p w:rsidR="004339F9" w:rsidRDefault="00DD11F7" w:rsidP="00886988">
            <w:pPr>
              <w:pStyle w:val="21"/>
              <w:spacing w:before="0" w:after="0" w:line="240" w:lineRule="auto"/>
              <w:ind w:left="34" w:firstLine="710"/>
              <w:jc w:val="both"/>
              <w:rPr>
                <w:rFonts w:ascii="Times New Roman" w:hAnsi="Times New Roman" w:cs="Times New Roman"/>
              </w:rPr>
            </w:pPr>
            <w:r>
              <w:rPr>
                <w:rFonts w:ascii="Times New Roman" w:hAnsi="Times New Roman" w:cs="Times New Roman"/>
              </w:rPr>
              <w:t>По результатам данных опросов деятельность факультета в области организации учебного процесса и качества подготовки выпускников оценена как удовлетворительная.</w:t>
            </w:r>
          </w:p>
          <w:p w:rsidR="00DD11F7" w:rsidRDefault="00DD11F7" w:rsidP="00886988">
            <w:pPr>
              <w:pStyle w:val="21"/>
              <w:spacing w:before="0" w:after="0" w:line="240" w:lineRule="auto"/>
              <w:ind w:left="720"/>
              <w:jc w:val="both"/>
              <w:rPr>
                <w:rFonts w:ascii="Times New Roman" w:hAnsi="Times New Roman" w:cs="Times New Roman"/>
              </w:rPr>
            </w:pPr>
          </w:p>
          <w:p w:rsidR="000C03BD" w:rsidRDefault="000C03BD" w:rsidP="00886988">
            <w:pPr>
              <w:pStyle w:val="21"/>
              <w:spacing w:before="0" w:after="0" w:line="240" w:lineRule="auto"/>
              <w:ind w:left="34" w:firstLine="710"/>
              <w:jc w:val="both"/>
              <w:rPr>
                <w:rFonts w:ascii="Times New Roman" w:hAnsi="Times New Roman" w:cs="Times New Roman"/>
              </w:rPr>
            </w:pPr>
            <w:r w:rsidRPr="000C03BD">
              <w:rPr>
                <w:rFonts w:ascii="Times New Roman" w:hAnsi="Times New Roman" w:cs="Times New Roman"/>
                <w:b/>
              </w:rPr>
              <w:t>Проведен диагностический мониторинг по дисциплинам</w:t>
            </w:r>
            <w:r>
              <w:rPr>
                <w:rFonts w:ascii="Times New Roman" w:hAnsi="Times New Roman" w:cs="Times New Roman"/>
              </w:rPr>
              <w:t xml:space="preserve">: </w:t>
            </w:r>
            <w:proofErr w:type="gramStart"/>
            <w:r>
              <w:rPr>
                <w:rFonts w:ascii="Times New Roman" w:hAnsi="Times New Roman" w:cs="Times New Roman"/>
              </w:rPr>
              <w:t>«Методика преподавания сольного пения», «Вокальное исполнительство», «</w:t>
            </w:r>
            <w:proofErr w:type="spellStart"/>
            <w:r>
              <w:rPr>
                <w:rFonts w:ascii="Times New Roman" w:hAnsi="Times New Roman" w:cs="Times New Roman"/>
              </w:rPr>
              <w:t>Хороведение</w:t>
            </w:r>
            <w:proofErr w:type="spellEnd"/>
            <w:r>
              <w:rPr>
                <w:rFonts w:ascii="Times New Roman" w:hAnsi="Times New Roman" w:cs="Times New Roman"/>
              </w:rPr>
              <w:t xml:space="preserve"> и хоровая аранжировка»</w:t>
            </w:r>
            <w:r w:rsidR="00F44708">
              <w:rPr>
                <w:rFonts w:ascii="Times New Roman" w:hAnsi="Times New Roman" w:cs="Times New Roman"/>
              </w:rPr>
              <w:t xml:space="preserve">, «Культурология», «Ансамбль», «Анализ музыкальных произведений», «Гармония», «История зарубежной музыки», «История искусства», «История отечественной музыки», «Концертмейстерский класс», «Массовая музыкальная культура», «Методика музыкального образования», «Шедевры исполнительского искусства», «Электронный синтезатор», «Теория музыкального образования», «Сольфеджио», «Полифония», «Основы </w:t>
            </w:r>
            <w:proofErr w:type="spellStart"/>
            <w:r w:rsidR="00F44708">
              <w:rPr>
                <w:rFonts w:ascii="Times New Roman" w:hAnsi="Times New Roman" w:cs="Times New Roman"/>
              </w:rPr>
              <w:t>инструментоведения</w:t>
            </w:r>
            <w:proofErr w:type="spellEnd"/>
            <w:r w:rsidR="00F44708">
              <w:rPr>
                <w:rFonts w:ascii="Times New Roman" w:hAnsi="Times New Roman" w:cs="Times New Roman"/>
              </w:rPr>
              <w:t>», «Народное музыкальное творчество»</w:t>
            </w:r>
            <w:r w:rsidR="006547D2">
              <w:rPr>
                <w:rFonts w:ascii="Times New Roman" w:hAnsi="Times New Roman" w:cs="Times New Roman"/>
              </w:rPr>
              <w:t>, «Музыкальное образование за рубежом».</w:t>
            </w:r>
            <w:proofErr w:type="gramEnd"/>
          </w:p>
          <w:p w:rsidR="00F44708" w:rsidRPr="00DD11F7" w:rsidRDefault="00F44708" w:rsidP="00886988">
            <w:pPr>
              <w:pStyle w:val="21"/>
              <w:spacing w:before="0" w:after="0" w:line="240" w:lineRule="auto"/>
              <w:ind w:left="720"/>
              <w:jc w:val="both"/>
              <w:rPr>
                <w:rFonts w:ascii="Times New Roman" w:hAnsi="Times New Roman" w:cs="Times New Roman"/>
              </w:rPr>
            </w:pPr>
          </w:p>
          <w:p w:rsidR="00C7400F" w:rsidRDefault="00C7400F" w:rsidP="00886988">
            <w:pPr>
              <w:pStyle w:val="af"/>
              <w:widowControl w:val="0"/>
              <w:shd w:val="clear" w:color="auto" w:fill="FFFFFF"/>
              <w:tabs>
                <w:tab w:val="left" w:pos="34"/>
              </w:tabs>
              <w:autoSpaceDE w:val="0"/>
              <w:autoSpaceDN w:val="0"/>
              <w:adjustRightInd w:val="0"/>
              <w:ind w:left="34" w:firstLine="710"/>
              <w:jc w:val="both"/>
              <w:rPr>
                <w:rFonts w:cs="Calibri"/>
                <w:spacing w:val="-8"/>
              </w:rPr>
            </w:pPr>
            <w:r w:rsidRPr="004339F9">
              <w:rPr>
                <w:rFonts w:cs="Calibri"/>
                <w:b/>
                <w:color w:val="000000"/>
                <w:spacing w:val="-1"/>
              </w:rPr>
              <w:t>Совершенствование практической подготовки обучающихся</w:t>
            </w:r>
            <w:r w:rsidRPr="0062044B">
              <w:rPr>
                <w:rFonts w:cs="Calibri"/>
                <w:color w:val="000000"/>
                <w:spacing w:val="-1"/>
              </w:rPr>
              <w:t xml:space="preserve"> </w:t>
            </w:r>
            <w:r w:rsidRPr="007F3B00">
              <w:rPr>
                <w:rFonts w:cs="Calibri"/>
                <w:spacing w:val="-1"/>
              </w:rPr>
              <w:t>(р</w:t>
            </w:r>
            <w:r w:rsidRPr="007F3B00">
              <w:rPr>
                <w:rFonts w:cs="Calibri"/>
              </w:rPr>
              <w:t xml:space="preserve">еализация практик и практических занятий студентов, состояние связей с профильными  предприятиями и организациями; соответствие целей практик общим целям образовательной программы; наличие и периодичность пересмотра учебно-методического обеспечения практик; состояние баз практик; количество договоров с предприятиями, учреждениями и организациями, срок их </w:t>
            </w:r>
            <w:r w:rsidRPr="007F3B00">
              <w:rPr>
                <w:rFonts w:cs="Calibri"/>
                <w:spacing w:val="-8"/>
              </w:rPr>
              <w:t>действия; использование собственной базы для организации практики (учебно-производственные мастерские, лаборатории и т.д.; виды контроля прохождения практик студентами; использование современных информационных технологий в процессе проведения практик):</w:t>
            </w:r>
          </w:p>
          <w:p w:rsidR="004339F9" w:rsidRDefault="004339F9" w:rsidP="00886988">
            <w:pPr>
              <w:pStyle w:val="af"/>
              <w:widowControl w:val="0"/>
              <w:shd w:val="clear" w:color="auto" w:fill="FFFFFF"/>
              <w:tabs>
                <w:tab w:val="left" w:pos="709"/>
              </w:tabs>
              <w:autoSpaceDE w:val="0"/>
              <w:autoSpaceDN w:val="0"/>
              <w:adjustRightInd w:val="0"/>
              <w:jc w:val="both"/>
              <w:rPr>
                <w:rFonts w:cs="Calibri"/>
                <w:spacing w:val="-8"/>
              </w:rPr>
            </w:pPr>
          </w:p>
          <w:p w:rsidR="00492B21" w:rsidRDefault="00492B21" w:rsidP="00886988">
            <w:pPr>
              <w:pStyle w:val="af"/>
              <w:widowControl w:val="0"/>
              <w:shd w:val="clear" w:color="auto" w:fill="FFFFFF"/>
              <w:tabs>
                <w:tab w:val="left" w:pos="34"/>
              </w:tabs>
              <w:autoSpaceDE w:val="0"/>
              <w:autoSpaceDN w:val="0"/>
              <w:adjustRightInd w:val="0"/>
              <w:ind w:left="34" w:firstLine="675"/>
              <w:jc w:val="both"/>
              <w:rPr>
                <w:rFonts w:cs="Calibri"/>
                <w:spacing w:val="-8"/>
              </w:rPr>
            </w:pPr>
            <w:r>
              <w:rPr>
                <w:rFonts w:cs="Calibri"/>
                <w:spacing w:val="-8"/>
              </w:rPr>
              <w:t xml:space="preserve">Вся практическая подготовка обучающихся проводится в соответствии с учебными планами программ. Практики решают задачу реализации «Ядра педагогического образования». Учебно-методическое обеспечение анализируется и дополняется ежегодно. </w:t>
            </w:r>
            <w:r w:rsidR="00DD11F7">
              <w:rPr>
                <w:rFonts w:cs="Calibri"/>
                <w:spacing w:val="-8"/>
              </w:rPr>
              <w:t xml:space="preserve">Факультет принял активное участие в </w:t>
            </w:r>
            <w:r w:rsidR="00DD11F7" w:rsidRPr="006547D2">
              <w:rPr>
                <w:rFonts w:cs="Calibri"/>
                <w:b/>
                <w:spacing w:val="-8"/>
              </w:rPr>
              <w:t>фестивале наставнических пар</w:t>
            </w:r>
            <w:r w:rsidR="00DD11F7">
              <w:rPr>
                <w:rFonts w:cs="Calibri"/>
                <w:spacing w:val="-8"/>
              </w:rPr>
              <w:t xml:space="preserve"> «Учитель-ученик»</w:t>
            </w:r>
            <w:r w:rsidR="000C03BD">
              <w:rPr>
                <w:rFonts w:cs="Calibri"/>
                <w:spacing w:val="-8"/>
              </w:rPr>
              <w:t xml:space="preserve"> в рамках одной из педагогических производственных практик (</w:t>
            </w:r>
            <w:r w:rsidR="00F44708">
              <w:rPr>
                <w:rFonts w:cs="Calibri"/>
                <w:spacing w:val="-8"/>
              </w:rPr>
              <w:t>в учреждениях дополнительного образования)</w:t>
            </w:r>
            <w:r w:rsidR="00DD11F7">
              <w:rPr>
                <w:rFonts w:cs="Calibri"/>
                <w:spacing w:val="-8"/>
              </w:rPr>
              <w:t>.</w:t>
            </w:r>
          </w:p>
          <w:p w:rsidR="00DD11F7" w:rsidRPr="007F3B00" w:rsidRDefault="00DD11F7" w:rsidP="00886988">
            <w:pPr>
              <w:pStyle w:val="af"/>
              <w:widowControl w:val="0"/>
              <w:shd w:val="clear" w:color="auto" w:fill="FFFFFF"/>
              <w:tabs>
                <w:tab w:val="left" w:pos="34"/>
              </w:tabs>
              <w:autoSpaceDE w:val="0"/>
              <w:autoSpaceDN w:val="0"/>
              <w:adjustRightInd w:val="0"/>
              <w:ind w:left="34" w:firstLine="675"/>
              <w:jc w:val="both"/>
              <w:rPr>
                <w:rFonts w:cs="Calibri"/>
                <w:spacing w:val="-8"/>
              </w:rPr>
            </w:pPr>
          </w:p>
          <w:p w:rsidR="00C7400F" w:rsidRDefault="00C7400F" w:rsidP="00886988">
            <w:pPr>
              <w:pStyle w:val="af"/>
              <w:widowControl w:val="0"/>
              <w:shd w:val="clear" w:color="auto" w:fill="FFFFFF"/>
              <w:tabs>
                <w:tab w:val="left" w:pos="34"/>
              </w:tabs>
              <w:autoSpaceDE w:val="0"/>
              <w:autoSpaceDN w:val="0"/>
              <w:adjustRightInd w:val="0"/>
              <w:ind w:left="34" w:firstLine="675"/>
              <w:jc w:val="both"/>
              <w:rPr>
                <w:rFonts w:cs="Calibri"/>
                <w:b/>
                <w:spacing w:val="-8"/>
              </w:rPr>
            </w:pPr>
            <w:r w:rsidRPr="004339F9">
              <w:rPr>
                <w:rFonts w:cs="Calibri"/>
                <w:b/>
                <w:spacing w:val="-8"/>
              </w:rPr>
              <w:t>Количество договоров о практической подготовке</w:t>
            </w:r>
            <w:r w:rsidRPr="007F3B00">
              <w:rPr>
                <w:rFonts w:cs="Calibri"/>
                <w:spacing w:val="-8"/>
              </w:rPr>
              <w:t>, заключенных с индустриальными и социальными партнерами</w:t>
            </w:r>
            <w:r w:rsidR="00E82E5D">
              <w:rPr>
                <w:rFonts w:cs="Calibri"/>
                <w:spacing w:val="-8"/>
              </w:rPr>
              <w:t xml:space="preserve"> - </w:t>
            </w:r>
            <w:r w:rsidR="006243CA" w:rsidRPr="006243CA">
              <w:rPr>
                <w:rFonts w:cs="Calibri"/>
                <w:b/>
                <w:spacing w:val="-8"/>
              </w:rPr>
              <w:t>18</w:t>
            </w:r>
            <w:r w:rsidRPr="006243CA">
              <w:rPr>
                <w:rFonts w:cs="Calibri"/>
                <w:b/>
                <w:spacing w:val="-8"/>
              </w:rPr>
              <w:t>;</w:t>
            </w:r>
          </w:p>
          <w:p w:rsidR="004339F9" w:rsidRPr="006547D2" w:rsidRDefault="004339F9" w:rsidP="00886988">
            <w:pPr>
              <w:widowControl w:val="0"/>
              <w:shd w:val="clear" w:color="auto" w:fill="FFFFFF"/>
              <w:tabs>
                <w:tab w:val="left" w:pos="709"/>
              </w:tabs>
              <w:autoSpaceDE w:val="0"/>
              <w:autoSpaceDN w:val="0"/>
              <w:adjustRightInd w:val="0"/>
              <w:spacing w:after="0" w:line="240" w:lineRule="auto"/>
              <w:jc w:val="both"/>
              <w:rPr>
                <w:rFonts w:cs="Calibri"/>
                <w:b/>
                <w:spacing w:val="-8"/>
              </w:rPr>
            </w:pPr>
          </w:p>
          <w:p w:rsidR="00E35267" w:rsidRDefault="00E35267" w:rsidP="00886988">
            <w:pPr>
              <w:spacing w:after="0" w:line="240" w:lineRule="auto"/>
              <w:jc w:val="center"/>
              <w:rPr>
                <w:rFonts w:eastAsia="Times New Roman" w:cs="Calibri"/>
                <w:b/>
                <w:bCs/>
                <w:color w:val="000000"/>
                <w:sz w:val="24"/>
                <w:szCs w:val="24"/>
                <w:lang w:eastAsia="ru-RU"/>
              </w:rPr>
            </w:pPr>
          </w:p>
          <w:p w:rsidR="00886988" w:rsidRDefault="00886988" w:rsidP="00886988">
            <w:pPr>
              <w:spacing w:after="0" w:line="240" w:lineRule="auto"/>
              <w:jc w:val="center"/>
              <w:rPr>
                <w:rFonts w:eastAsia="Times New Roman" w:cs="Calibri"/>
                <w:b/>
                <w:bCs/>
                <w:color w:val="000000"/>
                <w:sz w:val="24"/>
                <w:szCs w:val="24"/>
                <w:lang w:eastAsia="ru-RU"/>
              </w:rPr>
            </w:pPr>
          </w:p>
          <w:p w:rsidR="00886988" w:rsidRDefault="00886988" w:rsidP="00886988">
            <w:pPr>
              <w:spacing w:after="0" w:line="240" w:lineRule="auto"/>
              <w:jc w:val="center"/>
              <w:rPr>
                <w:rFonts w:eastAsia="Times New Roman" w:cs="Calibri"/>
                <w:b/>
                <w:bCs/>
                <w:color w:val="000000"/>
                <w:sz w:val="24"/>
                <w:szCs w:val="24"/>
                <w:lang w:eastAsia="ru-RU"/>
              </w:rPr>
            </w:pPr>
          </w:p>
          <w:p w:rsidR="00FA3257" w:rsidRPr="0035633B" w:rsidRDefault="00FA3257" w:rsidP="00886988">
            <w:pPr>
              <w:shd w:val="clear" w:color="auto" w:fill="FFFFFF"/>
              <w:tabs>
                <w:tab w:val="left" w:pos="360"/>
              </w:tabs>
              <w:spacing w:after="0" w:line="240" w:lineRule="auto"/>
              <w:ind w:firstLine="709"/>
              <w:jc w:val="both"/>
              <w:rPr>
                <w:rFonts w:ascii="Times New Roman" w:hAnsi="Times New Roman"/>
                <w:b/>
                <w:bCs/>
                <w:color w:val="000000"/>
                <w:spacing w:val="-2"/>
                <w:sz w:val="24"/>
                <w:szCs w:val="24"/>
              </w:rPr>
            </w:pPr>
            <w:r w:rsidRPr="0035633B">
              <w:rPr>
                <w:rFonts w:ascii="Times New Roman" w:hAnsi="Times New Roman"/>
                <w:b/>
                <w:bCs/>
                <w:color w:val="000000"/>
                <w:spacing w:val="-9"/>
                <w:sz w:val="24"/>
                <w:szCs w:val="24"/>
              </w:rPr>
              <w:t xml:space="preserve">Раздел 4. </w:t>
            </w:r>
            <w:r w:rsidRPr="0035633B">
              <w:rPr>
                <w:rFonts w:ascii="Times New Roman" w:hAnsi="Times New Roman"/>
                <w:b/>
                <w:bCs/>
                <w:color w:val="000000"/>
                <w:spacing w:val="-7"/>
                <w:sz w:val="24"/>
                <w:szCs w:val="24"/>
              </w:rPr>
              <w:t xml:space="preserve">Учебно-методическая </w:t>
            </w:r>
            <w:r w:rsidRPr="0035633B">
              <w:rPr>
                <w:rFonts w:ascii="Times New Roman" w:hAnsi="Times New Roman"/>
                <w:b/>
                <w:bCs/>
                <w:color w:val="000000"/>
                <w:spacing w:val="-2"/>
                <w:sz w:val="24"/>
                <w:szCs w:val="24"/>
              </w:rPr>
              <w:t>работа</w:t>
            </w:r>
          </w:p>
          <w:p w:rsidR="00FA3257" w:rsidRPr="0035633B" w:rsidRDefault="00FA3257" w:rsidP="00886988">
            <w:pPr>
              <w:pStyle w:val="af"/>
              <w:numPr>
                <w:ilvl w:val="1"/>
                <w:numId w:val="10"/>
              </w:numPr>
              <w:shd w:val="clear" w:color="auto" w:fill="FFFFFF"/>
              <w:tabs>
                <w:tab w:val="left" w:pos="0"/>
              </w:tabs>
              <w:ind w:left="34" w:firstLine="710"/>
              <w:jc w:val="both"/>
            </w:pPr>
            <w:r w:rsidRPr="0035633B">
              <w:t xml:space="preserve">Научно-методическое сопровождение: </w:t>
            </w:r>
          </w:p>
          <w:tbl>
            <w:tblPr>
              <w:tblW w:w="4120" w:type="pct"/>
              <w:tblLayout w:type="fixed"/>
              <w:tblLook w:val="04A0" w:firstRow="1" w:lastRow="0" w:firstColumn="1" w:lastColumn="0" w:noHBand="0" w:noVBand="1"/>
            </w:tblPr>
            <w:tblGrid>
              <w:gridCol w:w="717"/>
              <w:gridCol w:w="1533"/>
              <w:gridCol w:w="1606"/>
              <w:gridCol w:w="2879"/>
              <w:gridCol w:w="707"/>
              <w:gridCol w:w="899"/>
            </w:tblGrid>
            <w:tr w:rsidR="00682114" w:rsidRPr="0035633B" w:rsidTr="00682114">
              <w:trPr>
                <w:trHeight w:val="570"/>
              </w:trPr>
              <w:tc>
                <w:tcPr>
                  <w:tcW w:w="429" w:type="pct"/>
                  <w:tcBorders>
                    <w:top w:val="nil"/>
                    <w:left w:val="single" w:sz="4" w:space="0" w:color="auto"/>
                    <w:bottom w:val="single" w:sz="4" w:space="0" w:color="auto"/>
                    <w:right w:val="single" w:sz="4" w:space="0" w:color="auto"/>
                  </w:tcBorders>
                  <w:shd w:val="clear" w:color="auto" w:fill="FCD5B4"/>
                  <w:noWrap/>
                  <w:vAlign w:val="center"/>
                  <w:hideMark/>
                </w:tcPr>
                <w:p w:rsidR="00682114" w:rsidRPr="0035633B" w:rsidRDefault="00682114" w:rsidP="00886988">
                  <w:pPr>
                    <w:spacing w:after="0" w:line="240" w:lineRule="auto"/>
                    <w:jc w:val="center"/>
                    <w:rPr>
                      <w:rFonts w:ascii="Times New Roman" w:eastAsia="Times New Roman" w:hAnsi="Times New Roman"/>
                      <w:b/>
                      <w:bCs/>
                      <w:color w:val="000000"/>
                      <w:sz w:val="20"/>
                      <w:szCs w:val="20"/>
                      <w:lang w:eastAsia="ru-RU"/>
                    </w:rPr>
                  </w:pPr>
                </w:p>
              </w:tc>
              <w:tc>
                <w:tcPr>
                  <w:tcW w:w="919" w:type="pct"/>
                  <w:tcBorders>
                    <w:top w:val="nil"/>
                    <w:left w:val="nil"/>
                    <w:bottom w:val="single" w:sz="4" w:space="0" w:color="auto"/>
                    <w:right w:val="single" w:sz="4" w:space="0" w:color="auto"/>
                  </w:tcBorders>
                  <w:shd w:val="clear" w:color="auto" w:fill="FCD5B4"/>
                  <w:hideMark/>
                </w:tcPr>
                <w:p w:rsidR="00682114" w:rsidRPr="0035633B" w:rsidRDefault="00682114" w:rsidP="00886988">
                  <w:pPr>
                    <w:spacing w:after="0" w:line="240" w:lineRule="auto"/>
                    <w:rPr>
                      <w:rFonts w:ascii="Times New Roman" w:eastAsia="Times New Roman" w:hAnsi="Times New Roman"/>
                      <w:b/>
                      <w:bCs/>
                      <w:color w:val="000000"/>
                      <w:sz w:val="20"/>
                      <w:szCs w:val="20"/>
                      <w:lang w:eastAsia="ru-RU"/>
                    </w:rPr>
                  </w:pPr>
                  <w:r w:rsidRPr="0035633B">
                    <w:rPr>
                      <w:rFonts w:ascii="Times New Roman" w:eastAsia="Times New Roman" w:hAnsi="Times New Roman"/>
                      <w:b/>
                      <w:bCs/>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shd w:val="clear" w:color="auto" w:fill="FCD5B4"/>
                  <w:vAlign w:val="center"/>
                  <w:hideMark/>
                </w:tcPr>
                <w:p w:rsidR="00682114" w:rsidRPr="0035633B" w:rsidRDefault="00682114" w:rsidP="00886988">
                  <w:pPr>
                    <w:spacing w:after="0" w:line="240" w:lineRule="auto"/>
                    <w:rPr>
                      <w:rFonts w:ascii="Times New Roman" w:eastAsia="Times New Roman" w:hAnsi="Times New Roman"/>
                      <w:b/>
                      <w:bCs/>
                      <w:color w:val="000000"/>
                      <w:sz w:val="20"/>
                      <w:szCs w:val="20"/>
                      <w:lang w:eastAsia="ru-RU"/>
                    </w:rPr>
                  </w:pPr>
                  <w:r w:rsidRPr="0035633B">
                    <w:rPr>
                      <w:rFonts w:ascii="Times New Roman" w:eastAsia="Times New Roman" w:hAnsi="Times New Roman"/>
                      <w:b/>
                      <w:bCs/>
                      <w:color w:val="000000"/>
                      <w:sz w:val="20"/>
                      <w:szCs w:val="20"/>
                      <w:lang w:eastAsia="ru-RU"/>
                    </w:rPr>
                    <w:t>Расчетный показатель</w:t>
                  </w:r>
                </w:p>
              </w:tc>
              <w:tc>
                <w:tcPr>
                  <w:tcW w:w="1726" w:type="pct"/>
                  <w:tcBorders>
                    <w:top w:val="nil"/>
                    <w:left w:val="nil"/>
                    <w:bottom w:val="single" w:sz="4" w:space="0" w:color="auto"/>
                    <w:right w:val="single" w:sz="4" w:space="0" w:color="auto"/>
                  </w:tcBorders>
                  <w:shd w:val="clear" w:color="auto" w:fill="FCD5B4"/>
                  <w:vAlign w:val="center"/>
                  <w:hideMark/>
                </w:tcPr>
                <w:p w:rsidR="00682114" w:rsidRPr="0035633B" w:rsidRDefault="00682114" w:rsidP="00886988">
                  <w:pPr>
                    <w:spacing w:after="0" w:line="240" w:lineRule="auto"/>
                    <w:rPr>
                      <w:rFonts w:ascii="Times New Roman" w:eastAsia="Times New Roman" w:hAnsi="Times New Roman"/>
                      <w:b/>
                      <w:bCs/>
                      <w:color w:val="000000"/>
                      <w:sz w:val="20"/>
                      <w:szCs w:val="20"/>
                      <w:lang w:eastAsia="ru-RU"/>
                    </w:rPr>
                  </w:pPr>
                  <w:r w:rsidRPr="0035633B">
                    <w:rPr>
                      <w:rFonts w:ascii="Times New Roman" w:eastAsia="Times New Roman" w:hAnsi="Times New Roman"/>
                      <w:b/>
                      <w:bCs/>
                      <w:color w:val="000000"/>
                      <w:sz w:val="20"/>
                      <w:szCs w:val="20"/>
                      <w:lang w:eastAsia="ru-RU"/>
                    </w:rPr>
                    <w:t>Суммарное приведенное значение баллов учебно-методической деятельности</w:t>
                  </w:r>
                </w:p>
              </w:tc>
              <w:tc>
                <w:tcPr>
                  <w:tcW w:w="424" w:type="pct"/>
                  <w:tcBorders>
                    <w:top w:val="nil"/>
                    <w:left w:val="nil"/>
                    <w:bottom w:val="single" w:sz="4" w:space="0" w:color="auto"/>
                    <w:right w:val="single" w:sz="4" w:space="0" w:color="auto"/>
                  </w:tcBorders>
                  <w:shd w:val="clear" w:color="auto" w:fill="FCD5B4"/>
                  <w:noWrap/>
                  <w:vAlign w:val="center"/>
                  <w:hideMark/>
                </w:tcPr>
                <w:p w:rsidR="00682114" w:rsidRPr="0035633B" w:rsidRDefault="00682114" w:rsidP="00886988">
                  <w:pPr>
                    <w:spacing w:after="0" w:line="240" w:lineRule="auto"/>
                    <w:jc w:val="center"/>
                    <w:rPr>
                      <w:rFonts w:ascii="Times New Roman" w:eastAsia="Times New Roman" w:hAnsi="Times New Roman"/>
                      <w:b/>
                      <w:bCs/>
                      <w:color w:val="000000"/>
                      <w:sz w:val="20"/>
                      <w:szCs w:val="20"/>
                      <w:lang w:eastAsia="ru-RU"/>
                    </w:rPr>
                  </w:pPr>
                </w:p>
              </w:tc>
              <w:tc>
                <w:tcPr>
                  <w:tcW w:w="539" w:type="pct"/>
                  <w:tcBorders>
                    <w:top w:val="nil"/>
                    <w:left w:val="nil"/>
                    <w:bottom w:val="single" w:sz="4" w:space="0" w:color="auto"/>
                    <w:right w:val="single" w:sz="4" w:space="0" w:color="auto"/>
                  </w:tcBorders>
                  <w:shd w:val="clear" w:color="auto" w:fill="FCD5B4"/>
                  <w:vAlign w:val="center"/>
                </w:tcPr>
                <w:p w:rsidR="00682114" w:rsidRPr="0035633B" w:rsidRDefault="00682114" w:rsidP="00886988">
                  <w:pPr>
                    <w:spacing w:after="0" w:line="240" w:lineRule="auto"/>
                    <w:jc w:val="center"/>
                    <w:rPr>
                      <w:rFonts w:ascii="Times New Roman" w:eastAsia="Times New Roman" w:hAnsi="Times New Roman"/>
                      <w:b/>
                      <w:bCs/>
                      <w:color w:val="000000"/>
                      <w:sz w:val="20"/>
                      <w:szCs w:val="20"/>
                      <w:lang w:eastAsia="ru-RU"/>
                    </w:rPr>
                  </w:pPr>
                  <w:r w:rsidRPr="0035633B">
                    <w:rPr>
                      <w:rFonts w:ascii="Times New Roman" w:eastAsia="Times New Roman" w:hAnsi="Times New Roman"/>
                      <w:b/>
                      <w:bCs/>
                      <w:color w:val="000000"/>
                      <w:sz w:val="20"/>
                      <w:szCs w:val="20"/>
                      <w:lang w:eastAsia="ru-RU"/>
                    </w:rPr>
                    <w:t>2023-2024</w:t>
                  </w:r>
                </w:p>
              </w:tc>
            </w:tr>
            <w:tr w:rsidR="00682114" w:rsidRPr="0035633B" w:rsidTr="00682114">
              <w:trPr>
                <w:trHeight w:val="525"/>
              </w:trPr>
              <w:tc>
                <w:tcPr>
                  <w:tcW w:w="429"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4.1.</w:t>
                  </w:r>
                </w:p>
              </w:tc>
              <w:tc>
                <w:tcPr>
                  <w:tcW w:w="919"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xml:space="preserve">Методическое обеспечение </w:t>
                  </w:r>
                </w:p>
              </w:tc>
              <w:tc>
                <w:tcPr>
                  <w:tcW w:w="1726"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Количество учебно-методических пособий по дисциплинам (практикам), подготовленных НПР и аффилированных ПГГПУ</w:t>
                  </w:r>
                </w:p>
              </w:tc>
              <w:tc>
                <w:tcPr>
                  <w:tcW w:w="424" w:type="pct"/>
                  <w:tcBorders>
                    <w:top w:val="nil"/>
                    <w:left w:val="nil"/>
                    <w:bottom w:val="single" w:sz="4" w:space="0" w:color="auto"/>
                    <w:right w:val="single" w:sz="4" w:space="0" w:color="auto"/>
                  </w:tcBorders>
                  <w:shd w:val="clear" w:color="auto" w:fill="DAEEF3"/>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39" w:type="pct"/>
                  <w:tcBorders>
                    <w:top w:val="nil"/>
                    <w:left w:val="nil"/>
                    <w:bottom w:val="single" w:sz="4" w:space="0" w:color="auto"/>
                    <w:right w:val="single" w:sz="4" w:space="0" w:color="auto"/>
                  </w:tcBorders>
                  <w:shd w:val="clear" w:color="auto" w:fill="E4DFEC"/>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4</w:t>
                  </w:r>
                </w:p>
              </w:tc>
            </w:tr>
            <w:tr w:rsidR="00682114" w:rsidRPr="0035633B" w:rsidTr="00682114">
              <w:trPr>
                <w:trHeight w:val="285"/>
              </w:trPr>
              <w:tc>
                <w:tcPr>
                  <w:tcW w:w="429" w:type="pct"/>
                  <w:tcBorders>
                    <w:top w:val="nil"/>
                    <w:left w:val="single" w:sz="4" w:space="0" w:color="auto"/>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19"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xml:space="preserve">Методическое обеспечение </w:t>
                  </w:r>
                </w:p>
              </w:tc>
              <w:tc>
                <w:tcPr>
                  <w:tcW w:w="1726"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424" w:type="pct"/>
                  <w:tcBorders>
                    <w:top w:val="nil"/>
                    <w:left w:val="nil"/>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39" w:type="pct"/>
                  <w:tcBorders>
                    <w:top w:val="nil"/>
                    <w:left w:val="nil"/>
                    <w:bottom w:val="single" w:sz="4" w:space="0" w:color="auto"/>
                    <w:right w:val="single" w:sz="4" w:space="0" w:color="auto"/>
                  </w:tcBorders>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3</w:t>
                  </w:r>
                </w:p>
              </w:tc>
            </w:tr>
            <w:tr w:rsidR="00682114" w:rsidRPr="0035633B" w:rsidTr="00682114">
              <w:trPr>
                <w:trHeight w:val="285"/>
              </w:trPr>
              <w:tc>
                <w:tcPr>
                  <w:tcW w:w="429" w:type="pct"/>
                  <w:tcBorders>
                    <w:top w:val="nil"/>
                    <w:left w:val="single" w:sz="4" w:space="0" w:color="auto"/>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19"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xml:space="preserve">Методическое обеспечение </w:t>
                  </w:r>
                </w:p>
              </w:tc>
              <w:tc>
                <w:tcPr>
                  <w:tcW w:w="1726"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424" w:type="pct"/>
                  <w:tcBorders>
                    <w:top w:val="nil"/>
                    <w:left w:val="nil"/>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39" w:type="pct"/>
                  <w:tcBorders>
                    <w:top w:val="nil"/>
                    <w:left w:val="nil"/>
                    <w:bottom w:val="single" w:sz="4" w:space="0" w:color="auto"/>
                    <w:right w:val="single" w:sz="4" w:space="0" w:color="auto"/>
                  </w:tcBorders>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1</w:t>
                  </w:r>
                </w:p>
              </w:tc>
            </w:tr>
            <w:tr w:rsidR="00682114" w:rsidRPr="0035633B" w:rsidTr="00682114">
              <w:trPr>
                <w:trHeight w:val="795"/>
              </w:trPr>
              <w:tc>
                <w:tcPr>
                  <w:tcW w:w="429"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4.2.</w:t>
                  </w:r>
                </w:p>
              </w:tc>
              <w:tc>
                <w:tcPr>
                  <w:tcW w:w="919"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Методическое мастерство </w:t>
                  </w:r>
                </w:p>
              </w:tc>
              <w:tc>
                <w:tcPr>
                  <w:tcW w:w="1726"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Количество открытых занятий, мастер-классов, методических семинаров и др. методических мероприятий, проведенных НПР для работников системы высшего образования</w:t>
                  </w:r>
                </w:p>
              </w:tc>
              <w:tc>
                <w:tcPr>
                  <w:tcW w:w="424" w:type="pct"/>
                  <w:tcBorders>
                    <w:top w:val="nil"/>
                    <w:left w:val="nil"/>
                    <w:bottom w:val="single" w:sz="4" w:space="0" w:color="auto"/>
                    <w:right w:val="single" w:sz="4" w:space="0" w:color="auto"/>
                  </w:tcBorders>
                  <w:shd w:val="clear" w:color="auto" w:fill="DAEEF3"/>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39" w:type="pct"/>
                  <w:tcBorders>
                    <w:top w:val="nil"/>
                    <w:left w:val="nil"/>
                    <w:bottom w:val="single" w:sz="4" w:space="0" w:color="auto"/>
                    <w:right w:val="single" w:sz="4" w:space="0" w:color="auto"/>
                  </w:tcBorders>
                  <w:shd w:val="clear" w:color="auto" w:fill="E4DFEC"/>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9</w:t>
                  </w:r>
                </w:p>
              </w:tc>
            </w:tr>
            <w:tr w:rsidR="00682114" w:rsidRPr="0035633B" w:rsidTr="00682114">
              <w:trPr>
                <w:trHeight w:val="300"/>
              </w:trPr>
              <w:tc>
                <w:tcPr>
                  <w:tcW w:w="429" w:type="pct"/>
                  <w:tcBorders>
                    <w:top w:val="nil"/>
                    <w:left w:val="single" w:sz="4" w:space="0" w:color="auto"/>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19"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xml:space="preserve">Методическое мастерство </w:t>
                  </w:r>
                </w:p>
              </w:tc>
              <w:tc>
                <w:tcPr>
                  <w:tcW w:w="1726"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424" w:type="pct"/>
                  <w:tcBorders>
                    <w:top w:val="nil"/>
                    <w:left w:val="nil"/>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39" w:type="pct"/>
                  <w:tcBorders>
                    <w:top w:val="nil"/>
                    <w:left w:val="nil"/>
                    <w:bottom w:val="single" w:sz="4" w:space="0" w:color="auto"/>
                    <w:right w:val="single" w:sz="4" w:space="0" w:color="auto"/>
                  </w:tcBorders>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3</w:t>
                  </w:r>
                </w:p>
              </w:tc>
            </w:tr>
            <w:tr w:rsidR="00682114" w:rsidRPr="0035633B" w:rsidTr="00682114">
              <w:trPr>
                <w:trHeight w:val="300"/>
              </w:trPr>
              <w:tc>
                <w:tcPr>
                  <w:tcW w:w="429" w:type="pct"/>
                  <w:tcBorders>
                    <w:top w:val="nil"/>
                    <w:left w:val="single" w:sz="4" w:space="0" w:color="auto"/>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19"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xml:space="preserve">Методическое мастерство </w:t>
                  </w:r>
                </w:p>
              </w:tc>
              <w:tc>
                <w:tcPr>
                  <w:tcW w:w="1726"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424" w:type="pct"/>
                  <w:tcBorders>
                    <w:top w:val="nil"/>
                    <w:left w:val="nil"/>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39" w:type="pct"/>
                  <w:tcBorders>
                    <w:top w:val="nil"/>
                    <w:left w:val="nil"/>
                    <w:bottom w:val="single" w:sz="4" w:space="0" w:color="auto"/>
                    <w:right w:val="single" w:sz="4" w:space="0" w:color="auto"/>
                  </w:tcBorders>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6</w:t>
                  </w:r>
                </w:p>
              </w:tc>
            </w:tr>
            <w:tr w:rsidR="00682114" w:rsidRPr="0035633B" w:rsidTr="00682114">
              <w:trPr>
                <w:trHeight w:val="870"/>
              </w:trPr>
              <w:tc>
                <w:tcPr>
                  <w:tcW w:w="429"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4.3.</w:t>
                  </w:r>
                </w:p>
              </w:tc>
              <w:tc>
                <w:tcPr>
                  <w:tcW w:w="919"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Профориентация</w:t>
                  </w:r>
                </w:p>
              </w:tc>
              <w:tc>
                <w:tcPr>
                  <w:tcW w:w="1726"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Количество программ профессиональных проб, разработанных НПР и реализованных в рамках проекта "Билет в будущее", в рамках практики обучающихся в центрах "Точка роста", в психолого-педагогических классах</w:t>
                  </w:r>
                </w:p>
              </w:tc>
              <w:tc>
                <w:tcPr>
                  <w:tcW w:w="424" w:type="pct"/>
                  <w:tcBorders>
                    <w:top w:val="nil"/>
                    <w:left w:val="nil"/>
                    <w:bottom w:val="single" w:sz="4" w:space="0" w:color="auto"/>
                    <w:right w:val="single" w:sz="4" w:space="0" w:color="auto"/>
                  </w:tcBorders>
                  <w:shd w:val="clear" w:color="auto" w:fill="DAEEF3"/>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39" w:type="pct"/>
                  <w:tcBorders>
                    <w:top w:val="nil"/>
                    <w:left w:val="nil"/>
                    <w:bottom w:val="single" w:sz="4" w:space="0" w:color="auto"/>
                    <w:right w:val="single" w:sz="4" w:space="0" w:color="auto"/>
                  </w:tcBorders>
                  <w:shd w:val="clear" w:color="auto" w:fill="E4DFEC"/>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0</w:t>
                  </w:r>
                </w:p>
              </w:tc>
            </w:tr>
            <w:tr w:rsidR="00682114" w:rsidRPr="0035633B" w:rsidTr="00682114">
              <w:trPr>
                <w:trHeight w:val="330"/>
              </w:trPr>
              <w:tc>
                <w:tcPr>
                  <w:tcW w:w="429" w:type="pct"/>
                  <w:tcBorders>
                    <w:top w:val="nil"/>
                    <w:left w:val="single" w:sz="4" w:space="0" w:color="auto"/>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19"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Профориентация</w:t>
                  </w:r>
                </w:p>
              </w:tc>
              <w:tc>
                <w:tcPr>
                  <w:tcW w:w="1726"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424" w:type="pct"/>
                  <w:tcBorders>
                    <w:top w:val="nil"/>
                    <w:left w:val="nil"/>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39" w:type="pct"/>
                  <w:tcBorders>
                    <w:top w:val="nil"/>
                    <w:left w:val="nil"/>
                    <w:bottom w:val="single" w:sz="4" w:space="0" w:color="auto"/>
                    <w:right w:val="single" w:sz="4" w:space="0" w:color="auto"/>
                  </w:tcBorders>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0</w:t>
                  </w:r>
                </w:p>
              </w:tc>
            </w:tr>
            <w:tr w:rsidR="00682114" w:rsidRPr="0035633B" w:rsidTr="00682114">
              <w:trPr>
                <w:trHeight w:val="330"/>
              </w:trPr>
              <w:tc>
                <w:tcPr>
                  <w:tcW w:w="429" w:type="pct"/>
                  <w:tcBorders>
                    <w:top w:val="nil"/>
                    <w:left w:val="single" w:sz="4" w:space="0" w:color="auto"/>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19"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Профориентация</w:t>
                  </w:r>
                </w:p>
              </w:tc>
              <w:tc>
                <w:tcPr>
                  <w:tcW w:w="1726"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424" w:type="pct"/>
                  <w:tcBorders>
                    <w:top w:val="nil"/>
                    <w:left w:val="nil"/>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39" w:type="pct"/>
                  <w:tcBorders>
                    <w:top w:val="nil"/>
                    <w:left w:val="nil"/>
                    <w:bottom w:val="single" w:sz="4" w:space="0" w:color="auto"/>
                    <w:right w:val="single" w:sz="4" w:space="0" w:color="auto"/>
                  </w:tcBorders>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0</w:t>
                  </w:r>
                </w:p>
              </w:tc>
            </w:tr>
            <w:tr w:rsidR="00682114" w:rsidRPr="0035633B" w:rsidTr="00682114">
              <w:trPr>
                <w:trHeight w:val="1185"/>
              </w:trPr>
              <w:tc>
                <w:tcPr>
                  <w:tcW w:w="429"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4.4.</w:t>
                  </w:r>
                </w:p>
              </w:tc>
              <w:tc>
                <w:tcPr>
                  <w:tcW w:w="919"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Образовательные технологии</w:t>
                  </w:r>
                </w:p>
              </w:tc>
              <w:tc>
                <w:tcPr>
                  <w:tcW w:w="1726"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Количество дисциплин, ориентированных на формирование у обучающихся навыков разработки интерактивных форм работы со школьниками  по направлениям: урочная деятельность, внеурочная деятельность, профориентация и самоопределение, проектная деятельность</w:t>
                  </w:r>
                </w:p>
              </w:tc>
              <w:tc>
                <w:tcPr>
                  <w:tcW w:w="424" w:type="pct"/>
                  <w:tcBorders>
                    <w:top w:val="nil"/>
                    <w:left w:val="nil"/>
                    <w:bottom w:val="single" w:sz="4" w:space="0" w:color="auto"/>
                    <w:right w:val="single" w:sz="4" w:space="0" w:color="auto"/>
                  </w:tcBorders>
                  <w:shd w:val="clear" w:color="auto" w:fill="DAEEF3"/>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39" w:type="pct"/>
                  <w:tcBorders>
                    <w:top w:val="nil"/>
                    <w:left w:val="nil"/>
                    <w:bottom w:val="single" w:sz="4" w:space="0" w:color="auto"/>
                    <w:right w:val="single" w:sz="4" w:space="0" w:color="auto"/>
                  </w:tcBorders>
                  <w:shd w:val="clear" w:color="auto" w:fill="E4DFEC"/>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12</w:t>
                  </w:r>
                </w:p>
              </w:tc>
            </w:tr>
            <w:tr w:rsidR="00682114" w:rsidRPr="0035633B" w:rsidTr="00682114">
              <w:trPr>
                <w:trHeight w:val="315"/>
              </w:trPr>
              <w:tc>
                <w:tcPr>
                  <w:tcW w:w="429" w:type="pct"/>
                  <w:tcBorders>
                    <w:top w:val="nil"/>
                    <w:left w:val="single" w:sz="4" w:space="0" w:color="auto"/>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19"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w:t>
                  </w:r>
                  <w:r w:rsidRPr="0035633B">
                    <w:rPr>
                      <w:rFonts w:ascii="Times New Roman" w:eastAsia="Times New Roman" w:hAnsi="Times New Roman"/>
                      <w:color w:val="000000"/>
                      <w:sz w:val="20"/>
                      <w:szCs w:val="20"/>
                      <w:lang w:eastAsia="ru-RU"/>
                    </w:rPr>
                    <w:lastRenderedPageBreak/>
                    <w:t>методическая деятельность</w:t>
                  </w:r>
                </w:p>
              </w:tc>
              <w:tc>
                <w:tcPr>
                  <w:tcW w:w="963"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lastRenderedPageBreak/>
                    <w:t>Образовательн</w:t>
                  </w:r>
                  <w:r w:rsidRPr="0035633B">
                    <w:rPr>
                      <w:rFonts w:ascii="Times New Roman" w:eastAsia="Times New Roman" w:hAnsi="Times New Roman"/>
                      <w:sz w:val="20"/>
                      <w:szCs w:val="20"/>
                      <w:lang w:eastAsia="ru-RU"/>
                    </w:rPr>
                    <w:lastRenderedPageBreak/>
                    <w:t>ые технологии</w:t>
                  </w:r>
                </w:p>
              </w:tc>
              <w:tc>
                <w:tcPr>
                  <w:tcW w:w="1726"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lastRenderedPageBreak/>
                    <w:t xml:space="preserve">Кафедра культурологии, </w:t>
                  </w:r>
                  <w:r w:rsidRPr="0035633B">
                    <w:rPr>
                      <w:rFonts w:ascii="Times New Roman" w:eastAsia="Times New Roman" w:hAnsi="Times New Roman"/>
                      <w:color w:val="000000"/>
                      <w:sz w:val="20"/>
                      <w:szCs w:val="20"/>
                      <w:lang w:eastAsia="ru-RU"/>
                    </w:rPr>
                    <w:lastRenderedPageBreak/>
                    <w:t>музыковедения и музыкального образования</w:t>
                  </w:r>
                </w:p>
              </w:tc>
              <w:tc>
                <w:tcPr>
                  <w:tcW w:w="424" w:type="pct"/>
                  <w:tcBorders>
                    <w:top w:val="nil"/>
                    <w:left w:val="nil"/>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lastRenderedPageBreak/>
                    <w:t>шт.</w:t>
                  </w:r>
                </w:p>
              </w:tc>
              <w:tc>
                <w:tcPr>
                  <w:tcW w:w="539" w:type="pct"/>
                  <w:tcBorders>
                    <w:top w:val="nil"/>
                    <w:left w:val="nil"/>
                    <w:bottom w:val="single" w:sz="4" w:space="0" w:color="auto"/>
                    <w:right w:val="single" w:sz="4" w:space="0" w:color="auto"/>
                  </w:tcBorders>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6</w:t>
                  </w:r>
                </w:p>
              </w:tc>
            </w:tr>
            <w:tr w:rsidR="00682114" w:rsidRPr="0035633B" w:rsidTr="00682114">
              <w:trPr>
                <w:trHeight w:val="315"/>
              </w:trPr>
              <w:tc>
                <w:tcPr>
                  <w:tcW w:w="429" w:type="pct"/>
                  <w:tcBorders>
                    <w:top w:val="nil"/>
                    <w:left w:val="single" w:sz="4" w:space="0" w:color="auto"/>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lastRenderedPageBreak/>
                    <w:t> </w:t>
                  </w:r>
                </w:p>
              </w:tc>
              <w:tc>
                <w:tcPr>
                  <w:tcW w:w="919"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Образовательные технологии</w:t>
                  </w:r>
                </w:p>
              </w:tc>
              <w:tc>
                <w:tcPr>
                  <w:tcW w:w="1726"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424" w:type="pct"/>
                  <w:tcBorders>
                    <w:top w:val="nil"/>
                    <w:left w:val="nil"/>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39" w:type="pct"/>
                  <w:tcBorders>
                    <w:top w:val="nil"/>
                    <w:left w:val="nil"/>
                    <w:bottom w:val="single" w:sz="4" w:space="0" w:color="auto"/>
                    <w:right w:val="single" w:sz="4" w:space="0" w:color="auto"/>
                  </w:tcBorders>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6</w:t>
                  </w:r>
                </w:p>
              </w:tc>
            </w:tr>
            <w:tr w:rsidR="00682114" w:rsidRPr="0035633B" w:rsidTr="00682114">
              <w:trPr>
                <w:trHeight w:val="855"/>
              </w:trPr>
              <w:tc>
                <w:tcPr>
                  <w:tcW w:w="429"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4.5.</w:t>
                  </w:r>
                </w:p>
              </w:tc>
              <w:tc>
                <w:tcPr>
                  <w:tcW w:w="919"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Оценочные ресурсы</w:t>
                  </w:r>
                </w:p>
              </w:tc>
              <w:tc>
                <w:tcPr>
                  <w:tcW w:w="1726"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xml:space="preserve">Численность обучающихся, прошедших диагностику универсальных компетенций на платформе "Центр компетенций" ("Россия – страна возможностей") в рамках практики, в </w:t>
                  </w:r>
                  <w:proofErr w:type="spellStart"/>
                  <w:r w:rsidRPr="0035633B">
                    <w:rPr>
                      <w:rFonts w:ascii="Times New Roman" w:eastAsia="Times New Roman" w:hAnsi="Times New Roman"/>
                      <w:color w:val="000000"/>
                      <w:sz w:val="20"/>
                      <w:szCs w:val="20"/>
                      <w:lang w:eastAsia="ru-RU"/>
                    </w:rPr>
                    <w:t>т.ч</w:t>
                  </w:r>
                  <w:proofErr w:type="spellEnd"/>
                  <w:r w:rsidRPr="0035633B">
                    <w:rPr>
                      <w:rFonts w:ascii="Times New Roman" w:eastAsia="Times New Roman" w:hAnsi="Times New Roman"/>
                      <w:color w:val="000000"/>
                      <w:sz w:val="20"/>
                      <w:szCs w:val="20"/>
                      <w:lang w:eastAsia="ru-RU"/>
                    </w:rPr>
                    <w:t>. волонтерской</w:t>
                  </w:r>
                </w:p>
              </w:tc>
              <w:tc>
                <w:tcPr>
                  <w:tcW w:w="424" w:type="pct"/>
                  <w:tcBorders>
                    <w:top w:val="nil"/>
                    <w:left w:val="nil"/>
                    <w:bottom w:val="single" w:sz="4" w:space="0" w:color="auto"/>
                    <w:right w:val="single" w:sz="4" w:space="0" w:color="auto"/>
                  </w:tcBorders>
                  <w:shd w:val="clear" w:color="auto" w:fill="DAEEF3"/>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человек</w:t>
                  </w:r>
                </w:p>
              </w:tc>
              <w:tc>
                <w:tcPr>
                  <w:tcW w:w="539" w:type="pct"/>
                  <w:tcBorders>
                    <w:top w:val="nil"/>
                    <w:left w:val="nil"/>
                    <w:bottom w:val="single" w:sz="4" w:space="0" w:color="auto"/>
                    <w:right w:val="single" w:sz="4" w:space="0" w:color="auto"/>
                  </w:tcBorders>
                  <w:vAlign w:val="center"/>
                </w:tcPr>
                <w:p w:rsidR="00682114" w:rsidRPr="0035633B" w:rsidRDefault="00682114" w:rsidP="00886988">
                  <w:pPr>
                    <w:spacing w:after="0" w:line="240" w:lineRule="auto"/>
                    <w:jc w:val="center"/>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0</w:t>
                  </w:r>
                </w:p>
              </w:tc>
            </w:tr>
            <w:tr w:rsidR="00682114" w:rsidRPr="0035633B" w:rsidTr="00682114">
              <w:trPr>
                <w:trHeight w:val="345"/>
              </w:trPr>
              <w:tc>
                <w:tcPr>
                  <w:tcW w:w="429"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4.6.</w:t>
                  </w:r>
                </w:p>
              </w:tc>
              <w:tc>
                <w:tcPr>
                  <w:tcW w:w="919"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Трудоустройство  </w:t>
                  </w:r>
                </w:p>
              </w:tc>
              <w:tc>
                <w:tcPr>
                  <w:tcW w:w="1726"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 xml:space="preserve">Количество мероприятий, проведенных НПР и </w:t>
                  </w:r>
                  <w:proofErr w:type="gramStart"/>
                  <w:r w:rsidRPr="0035633B">
                    <w:rPr>
                      <w:rFonts w:ascii="Times New Roman" w:eastAsia="Times New Roman" w:hAnsi="Times New Roman"/>
                      <w:sz w:val="20"/>
                      <w:szCs w:val="20"/>
                      <w:lang w:eastAsia="ru-RU"/>
                    </w:rPr>
                    <w:t>обучающимися</w:t>
                  </w:r>
                  <w:proofErr w:type="gramEnd"/>
                  <w:r w:rsidRPr="0035633B">
                    <w:rPr>
                      <w:rFonts w:ascii="Times New Roman" w:eastAsia="Times New Roman" w:hAnsi="Times New Roman"/>
                      <w:sz w:val="20"/>
                      <w:szCs w:val="20"/>
                      <w:lang w:eastAsia="ru-RU"/>
                    </w:rPr>
                    <w:t>, направленных на трудоустройство обучающихся </w:t>
                  </w:r>
                </w:p>
              </w:tc>
              <w:tc>
                <w:tcPr>
                  <w:tcW w:w="424" w:type="pct"/>
                  <w:tcBorders>
                    <w:top w:val="nil"/>
                    <w:left w:val="nil"/>
                    <w:bottom w:val="single" w:sz="4" w:space="0" w:color="auto"/>
                    <w:right w:val="single" w:sz="4" w:space="0" w:color="auto"/>
                  </w:tcBorders>
                  <w:shd w:val="clear" w:color="auto" w:fill="DAEEF3"/>
                  <w:vAlign w:val="center"/>
                  <w:hideMark/>
                </w:tcPr>
                <w:p w:rsidR="00682114" w:rsidRPr="0035633B" w:rsidRDefault="00682114" w:rsidP="00886988">
                  <w:pPr>
                    <w:spacing w:after="0" w:line="240" w:lineRule="auto"/>
                    <w:jc w:val="center"/>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шт.</w:t>
                  </w:r>
                </w:p>
              </w:tc>
              <w:tc>
                <w:tcPr>
                  <w:tcW w:w="539" w:type="pct"/>
                  <w:tcBorders>
                    <w:top w:val="nil"/>
                    <w:left w:val="nil"/>
                    <w:bottom w:val="single" w:sz="4" w:space="0" w:color="auto"/>
                    <w:right w:val="single" w:sz="4" w:space="0" w:color="auto"/>
                  </w:tcBorders>
                  <w:vAlign w:val="center"/>
                </w:tcPr>
                <w:p w:rsidR="00682114" w:rsidRPr="0035633B" w:rsidRDefault="00682114" w:rsidP="00886988">
                  <w:pPr>
                    <w:spacing w:after="0" w:line="240" w:lineRule="auto"/>
                    <w:jc w:val="center"/>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2</w:t>
                  </w:r>
                </w:p>
              </w:tc>
            </w:tr>
            <w:tr w:rsidR="00682114" w:rsidRPr="0035633B" w:rsidTr="00682114">
              <w:trPr>
                <w:trHeight w:val="510"/>
              </w:trPr>
              <w:tc>
                <w:tcPr>
                  <w:tcW w:w="429"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4.7.</w:t>
                  </w:r>
                </w:p>
              </w:tc>
              <w:tc>
                <w:tcPr>
                  <w:tcW w:w="919"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Взаимодействие с работодателями</w:t>
                  </w:r>
                </w:p>
              </w:tc>
              <w:tc>
                <w:tcPr>
                  <w:tcW w:w="1726"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Доля ВКР обучающихся, подготовленных по заказу работодателей, в общей численности ВКР выпускников предшествующего учебного года</w:t>
                  </w:r>
                </w:p>
              </w:tc>
              <w:tc>
                <w:tcPr>
                  <w:tcW w:w="424" w:type="pct"/>
                  <w:tcBorders>
                    <w:top w:val="nil"/>
                    <w:left w:val="nil"/>
                    <w:bottom w:val="single" w:sz="4" w:space="0" w:color="auto"/>
                    <w:right w:val="single" w:sz="4" w:space="0" w:color="auto"/>
                  </w:tcBorders>
                  <w:shd w:val="clear" w:color="auto" w:fill="DAEEF3"/>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w:t>
                  </w:r>
                </w:p>
              </w:tc>
              <w:tc>
                <w:tcPr>
                  <w:tcW w:w="539" w:type="pct"/>
                  <w:tcBorders>
                    <w:top w:val="nil"/>
                    <w:left w:val="nil"/>
                    <w:bottom w:val="single" w:sz="4" w:space="0" w:color="auto"/>
                    <w:right w:val="single" w:sz="4" w:space="0" w:color="auto"/>
                  </w:tcBorders>
                  <w:shd w:val="clear" w:color="auto" w:fill="E4DFEC"/>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33</w:t>
                  </w:r>
                </w:p>
              </w:tc>
            </w:tr>
            <w:tr w:rsidR="00682114" w:rsidRPr="0035633B" w:rsidTr="00682114">
              <w:trPr>
                <w:trHeight w:val="270"/>
              </w:trPr>
              <w:tc>
                <w:tcPr>
                  <w:tcW w:w="429" w:type="pct"/>
                  <w:tcBorders>
                    <w:top w:val="nil"/>
                    <w:left w:val="single" w:sz="4" w:space="0" w:color="auto"/>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19"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Взаимодействие с работодателями</w:t>
                  </w:r>
                </w:p>
              </w:tc>
              <w:tc>
                <w:tcPr>
                  <w:tcW w:w="1726"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424" w:type="pct"/>
                  <w:tcBorders>
                    <w:top w:val="nil"/>
                    <w:left w:val="nil"/>
                    <w:bottom w:val="single" w:sz="4" w:space="0" w:color="auto"/>
                    <w:right w:val="single" w:sz="4" w:space="0" w:color="auto"/>
                  </w:tcBorders>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539" w:type="pct"/>
                  <w:tcBorders>
                    <w:top w:val="nil"/>
                    <w:left w:val="nil"/>
                    <w:bottom w:val="single" w:sz="4" w:space="0" w:color="auto"/>
                    <w:right w:val="single" w:sz="4" w:space="0" w:color="auto"/>
                  </w:tcBorders>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p>
              </w:tc>
            </w:tr>
            <w:tr w:rsidR="00682114" w:rsidRPr="0035633B" w:rsidTr="00682114">
              <w:trPr>
                <w:trHeight w:val="270"/>
              </w:trPr>
              <w:tc>
                <w:tcPr>
                  <w:tcW w:w="429" w:type="pct"/>
                  <w:tcBorders>
                    <w:top w:val="nil"/>
                    <w:left w:val="single" w:sz="4" w:space="0" w:color="auto"/>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19"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Взаимодействие с работодателями</w:t>
                  </w:r>
                </w:p>
              </w:tc>
              <w:tc>
                <w:tcPr>
                  <w:tcW w:w="1726"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424" w:type="pct"/>
                  <w:tcBorders>
                    <w:top w:val="nil"/>
                    <w:left w:val="nil"/>
                    <w:bottom w:val="single" w:sz="4" w:space="0" w:color="auto"/>
                    <w:right w:val="single" w:sz="4" w:space="0" w:color="auto"/>
                  </w:tcBorders>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539" w:type="pct"/>
                  <w:tcBorders>
                    <w:top w:val="nil"/>
                    <w:left w:val="nil"/>
                    <w:bottom w:val="single" w:sz="4" w:space="0" w:color="auto"/>
                    <w:right w:val="single" w:sz="4" w:space="0" w:color="auto"/>
                  </w:tcBorders>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w:t>
                  </w:r>
                </w:p>
              </w:tc>
            </w:tr>
            <w:tr w:rsidR="00682114" w:rsidRPr="0035633B" w:rsidTr="00682114">
              <w:trPr>
                <w:trHeight w:val="810"/>
              </w:trPr>
              <w:tc>
                <w:tcPr>
                  <w:tcW w:w="429"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4.8.</w:t>
                  </w:r>
                </w:p>
              </w:tc>
              <w:tc>
                <w:tcPr>
                  <w:tcW w:w="919"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Междисциплинарная подготовка</w:t>
                  </w:r>
                </w:p>
              </w:tc>
              <w:tc>
                <w:tcPr>
                  <w:tcW w:w="1726"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Количество мероприятий, реализованных НПР в рамках совместной деятельности с Технопарком универсальных педагогических компетенций "Учитель будущего поколения России"</w:t>
                  </w:r>
                </w:p>
              </w:tc>
              <w:tc>
                <w:tcPr>
                  <w:tcW w:w="424" w:type="pct"/>
                  <w:tcBorders>
                    <w:top w:val="nil"/>
                    <w:left w:val="nil"/>
                    <w:bottom w:val="single" w:sz="4" w:space="0" w:color="auto"/>
                    <w:right w:val="single" w:sz="4" w:space="0" w:color="auto"/>
                  </w:tcBorders>
                  <w:shd w:val="clear" w:color="auto" w:fill="DAEEF3"/>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39" w:type="pct"/>
                  <w:tcBorders>
                    <w:top w:val="nil"/>
                    <w:left w:val="nil"/>
                    <w:bottom w:val="single" w:sz="4" w:space="0" w:color="auto"/>
                    <w:right w:val="single" w:sz="4" w:space="0" w:color="auto"/>
                  </w:tcBorders>
                  <w:shd w:val="clear" w:color="auto" w:fill="E4DFEC"/>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1</w:t>
                  </w:r>
                </w:p>
              </w:tc>
            </w:tr>
            <w:tr w:rsidR="00682114" w:rsidRPr="0035633B" w:rsidTr="00682114">
              <w:trPr>
                <w:trHeight w:val="345"/>
              </w:trPr>
              <w:tc>
                <w:tcPr>
                  <w:tcW w:w="429" w:type="pct"/>
                  <w:tcBorders>
                    <w:top w:val="nil"/>
                    <w:left w:val="single" w:sz="4" w:space="0" w:color="auto"/>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19"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Междисциплинарная подготовка</w:t>
                  </w:r>
                </w:p>
              </w:tc>
              <w:tc>
                <w:tcPr>
                  <w:tcW w:w="1726"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424" w:type="pct"/>
                  <w:tcBorders>
                    <w:top w:val="nil"/>
                    <w:left w:val="nil"/>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39" w:type="pct"/>
                  <w:tcBorders>
                    <w:top w:val="nil"/>
                    <w:left w:val="nil"/>
                    <w:bottom w:val="single" w:sz="4" w:space="0" w:color="auto"/>
                    <w:right w:val="single" w:sz="4" w:space="0" w:color="auto"/>
                  </w:tcBorders>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0</w:t>
                  </w:r>
                </w:p>
              </w:tc>
            </w:tr>
            <w:tr w:rsidR="00682114" w:rsidRPr="0035633B" w:rsidTr="00682114">
              <w:trPr>
                <w:trHeight w:val="345"/>
              </w:trPr>
              <w:tc>
                <w:tcPr>
                  <w:tcW w:w="429" w:type="pct"/>
                  <w:tcBorders>
                    <w:top w:val="nil"/>
                    <w:left w:val="single" w:sz="4" w:space="0" w:color="auto"/>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19"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Междисциплинарная подготовка</w:t>
                  </w:r>
                </w:p>
              </w:tc>
              <w:tc>
                <w:tcPr>
                  <w:tcW w:w="1726"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424" w:type="pct"/>
                  <w:tcBorders>
                    <w:top w:val="nil"/>
                    <w:left w:val="nil"/>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39" w:type="pct"/>
                  <w:tcBorders>
                    <w:top w:val="nil"/>
                    <w:left w:val="nil"/>
                    <w:bottom w:val="single" w:sz="4" w:space="0" w:color="auto"/>
                    <w:right w:val="single" w:sz="4" w:space="0" w:color="auto"/>
                  </w:tcBorders>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1</w:t>
                  </w:r>
                </w:p>
              </w:tc>
            </w:tr>
            <w:tr w:rsidR="00682114" w:rsidRPr="0035633B" w:rsidTr="00682114">
              <w:trPr>
                <w:trHeight w:val="555"/>
              </w:trPr>
              <w:tc>
                <w:tcPr>
                  <w:tcW w:w="429"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4.9.</w:t>
                  </w:r>
                </w:p>
              </w:tc>
              <w:tc>
                <w:tcPr>
                  <w:tcW w:w="919"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Инклюзивное образование</w:t>
                  </w:r>
                </w:p>
              </w:tc>
              <w:tc>
                <w:tcPr>
                  <w:tcW w:w="1726"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xml:space="preserve">Количество мероприятий, реализованных НПР с </w:t>
                  </w:r>
                  <w:proofErr w:type="gramStart"/>
                  <w:r w:rsidRPr="0035633B">
                    <w:rPr>
                      <w:rFonts w:ascii="Times New Roman" w:eastAsia="Times New Roman" w:hAnsi="Times New Roman"/>
                      <w:color w:val="000000"/>
                      <w:sz w:val="20"/>
                      <w:szCs w:val="20"/>
                      <w:lang w:eastAsia="ru-RU"/>
                    </w:rPr>
                    <w:t>рамках</w:t>
                  </w:r>
                  <w:proofErr w:type="gramEnd"/>
                  <w:r w:rsidRPr="0035633B">
                    <w:rPr>
                      <w:rFonts w:ascii="Times New Roman" w:eastAsia="Times New Roman" w:hAnsi="Times New Roman"/>
                      <w:color w:val="000000"/>
                      <w:sz w:val="20"/>
                      <w:szCs w:val="20"/>
                      <w:lang w:eastAsia="ru-RU"/>
                    </w:rPr>
                    <w:t xml:space="preserve"> совместной деятельности с Центром инклюзивного образования</w:t>
                  </w:r>
                </w:p>
              </w:tc>
              <w:tc>
                <w:tcPr>
                  <w:tcW w:w="424" w:type="pct"/>
                  <w:tcBorders>
                    <w:top w:val="nil"/>
                    <w:left w:val="nil"/>
                    <w:bottom w:val="single" w:sz="4" w:space="0" w:color="auto"/>
                    <w:right w:val="single" w:sz="4" w:space="0" w:color="auto"/>
                  </w:tcBorders>
                  <w:shd w:val="clear" w:color="auto" w:fill="DAEEF3"/>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39" w:type="pct"/>
                  <w:tcBorders>
                    <w:top w:val="nil"/>
                    <w:left w:val="nil"/>
                    <w:bottom w:val="single" w:sz="4" w:space="0" w:color="auto"/>
                    <w:right w:val="single" w:sz="4" w:space="0" w:color="auto"/>
                  </w:tcBorders>
                  <w:shd w:val="clear" w:color="auto" w:fill="E4DFEC"/>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2</w:t>
                  </w:r>
                </w:p>
              </w:tc>
            </w:tr>
            <w:tr w:rsidR="00682114" w:rsidRPr="0035633B" w:rsidTr="00682114">
              <w:trPr>
                <w:trHeight w:val="330"/>
              </w:trPr>
              <w:tc>
                <w:tcPr>
                  <w:tcW w:w="429" w:type="pct"/>
                  <w:tcBorders>
                    <w:top w:val="nil"/>
                    <w:left w:val="single" w:sz="4" w:space="0" w:color="auto"/>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19"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Инклюзивное образование</w:t>
                  </w:r>
                </w:p>
              </w:tc>
              <w:tc>
                <w:tcPr>
                  <w:tcW w:w="1726"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424" w:type="pct"/>
                  <w:tcBorders>
                    <w:top w:val="nil"/>
                    <w:left w:val="nil"/>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39" w:type="pct"/>
                  <w:tcBorders>
                    <w:top w:val="nil"/>
                    <w:left w:val="nil"/>
                    <w:bottom w:val="single" w:sz="4" w:space="0" w:color="auto"/>
                    <w:right w:val="single" w:sz="4" w:space="0" w:color="auto"/>
                  </w:tcBorders>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0</w:t>
                  </w:r>
                </w:p>
              </w:tc>
            </w:tr>
            <w:tr w:rsidR="00682114" w:rsidRPr="0035633B" w:rsidTr="00682114">
              <w:trPr>
                <w:trHeight w:val="330"/>
              </w:trPr>
              <w:tc>
                <w:tcPr>
                  <w:tcW w:w="429" w:type="pct"/>
                  <w:tcBorders>
                    <w:top w:val="nil"/>
                    <w:left w:val="single" w:sz="4" w:space="0" w:color="auto"/>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19"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Инклюзивное образование</w:t>
                  </w:r>
                </w:p>
              </w:tc>
              <w:tc>
                <w:tcPr>
                  <w:tcW w:w="1726"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424" w:type="pct"/>
                  <w:tcBorders>
                    <w:top w:val="nil"/>
                    <w:left w:val="nil"/>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39" w:type="pct"/>
                  <w:tcBorders>
                    <w:top w:val="nil"/>
                    <w:left w:val="nil"/>
                    <w:bottom w:val="single" w:sz="4" w:space="0" w:color="auto"/>
                    <w:right w:val="single" w:sz="4" w:space="0" w:color="auto"/>
                  </w:tcBorders>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2</w:t>
                  </w:r>
                </w:p>
              </w:tc>
            </w:tr>
            <w:tr w:rsidR="00682114" w:rsidRPr="0035633B" w:rsidTr="00682114">
              <w:trPr>
                <w:trHeight w:val="330"/>
              </w:trPr>
              <w:tc>
                <w:tcPr>
                  <w:tcW w:w="429"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4.10.</w:t>
                  </w:r>
                </w:p>
              </w:tc>
              <w:tc>
                <w:tcPr>
                  <w:tcW w:w="919"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Работа с абитуриентами</w:t>
                  </w:r>
                </w:p>
              </w:tc>
              <w:tc>
                <w:tcPr>
                  <w:tcW w:w="1726"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 xml:space="preserve">Количество мероприятий, реализованных НПР и </w:t>
                  </w:r>
                  <w:proofErr w:type="gramStart"/>
                  <w:r w:rsidRPr="0035633B">
                    <w:rPr>
                      <w:rFonts w:ascii="Times New Roman" w:eastAsia="Times New Roman" w:hAnsi="Times New Roman"/>
                      <w:sz w:val="20"/>
                      <w:szCs w:val="20"/>
                      <w:lang w:eastAsia="ru-RU"/>
                    </w:rPr>
                    <w:t>обучающимися</w:t>
                  </w:r>
                  <w:proofErr w:type="gramEnd"/>
                  <w:r w:rsidRPr="0035633B">
                    <w:rPr>
                      <w:rFonts w:ascii="Times New Roman" w:eastAsia="Times New Roman" w:hAnsi="Times New Roman"/>
                      <w:sz w:val="20"/>
                      <w:szCs w:val="20"/>
                      <w:lang w:eastAsia="ru-RU"/>
                    </w:rPr>
                    <w:t xml:space="preserve"> для </w:t>
                  </w:r>
                  <w:r w:rsidRPr="0035633B">
                    <w:rPr>
                      <w:rFonts w:ascii="Times New Roman" w:eastAsia="Times New Roman" w:hAnsi="Times New Roman"/>
                      <w:sz w:val="20"/>
                      <w:szCs w:val="20"/>
                      <w:lang w:eastAsia="ru-RU"/>
                    </w:rPr>
                    <w:lastRenderedPageBreak/>
                    <w:t xml:space="preserve">абитуриентов, в </w:t>
                  </w:r>
                  <w:proofErr w:type="spellStart"/>
                  <w:r w:rsidRPr="0035633B">
                    <w:rPr>
                      <w:rFonts w:ascii="Times New Roman" w:eastAsia="Times New Roman" w:hAnsi="Times New Roman"/>
                      <w:sz w:val="20"/>
                      <w:szCs w:val="20"/>
                      <w:lang w:eastAsia="ru-RU"/>
                    </w:rPr>
                    <w:t>т.ч</w:t>
                  </w:r>
                  <w:proofErr w:type="spellEnd"/>
                  <w:r w:rsidRPr="0035633B">
                    <w:rPr>
                      <w:rFonts w:ascii="Times New Roman" w:eastAsia="Times New Roman" w:hAnsi="Times New Roman"/>
                      <w:sz w:val="20"/>
                      <w:szCs w:val="20"/>
                      <w:lang w:eastAsia="ru-RU"/>
                    </w:rPr>
                    <w:t>. в рамках совместной деятельности с Центром профильного образования "Открытый университет"</w:t>
                  </w:r>
                </w:p>
              </w:tc>
              <w:tc>
                <w:tcPr>
                  <w:tcW w:w="424" w:type="pct"/>
                  <w:tcBorders>
                    <w:top w:val="nil"/>
                    <w:left w:val="nil"/>
                    <w:bottom w:val="single" w:sz="4" w:space="0" w:color="auto"/>
                    <w:right w:val="single" w:sz="4" w:space="0" w:color="auto"/>
                  </w:tcBorders>
                  <w:shd w:val="clear" w:color="auto" w:fill="DAEEF3"/>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lastRenderedPageBreak/>
                    <w:t>шт.</w:t>
                  </w:r>
                </w:p>
              </w:tc>
              <w:tc>
                <w:tcPr>
                  <w:tcW w:w="539" w:type="pct"/>
                  <w:tcBorders>
                    <w:top w:val="nil"/>
                    <w:left w:val="nil"/>
                    <w:bottom w:val="single" w:sz="4" w:space="0" w:color="auto"/>
                    <w:right w:val="single" w:sz="4" w:space="0" w:color="auto"/>
                  </w:tcBorders>
                  <w:shd w:val="clear" w:color="auto" w:fill="E4DFEC"/>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1</w:t>
                  </w:r>
                </w:p>
              </w:tc>
            </w:tr>
            <w:tr w:rsidR="00682114" w:rsidRPr="0035633B" w:rsidTr="00682114">
              <w:trPr>
                <w:trHeight w:val="330"/>
              </w:trPr>
              <w:tc>
                <w:tcPr>
                  <w:tcW w:w="429" w:type="pct"/>
                  <w:tcBorders>
                    <w:top w:val="nil"/>
                    <w:left w:val="single" w:sz="4" w:space="0" w:color="auto"/>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lastRenderedPageBreak/>
                    <w:t> </w:t>
                  </w:r>
                </w:p>
              </w:tc>
              <w:tc>
                <w:tcPr>
                  <w:tcW w:w="919"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Работа с абитуриентами</w:t>
                  </w:r>
                </w:p>
              </w:tc>
              <w:tc>
                <w:tcPr>
                  <w:tcW w:w="1726"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424" w:type="pct"/>
                  <w:tcBorders>
                    <w:top w:val="nil"/>
                    <w:left w:val="nil"/>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39" w:type="pct"/>
                  <w:tcBorders>
                    <w:top w:val="nil"/>
                    <w:left w:val="nil"/>
                    <w:bottom w:val="single" w:sz="4" w:space="0" w:color="auto"/>
                    <w:right w:val="single" w:sz="4" w:space="0" w:color="auto"/>
                  </w:tcBorders>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1</w:t>
                  </w:r>
                </w:p>
              </w:tc>
            </w:tr>
            <w:tr w:rsidR="00682114" w:rsidRPr="0035633B" w:rsidTr="00682114">
              <w:trPr>
                <w:trHeight w:val="330"/>
              </w:trPr>
              <w:tc>
                <w:tcPr>
                  <w:tcW w:w="429" w:type="pct"/>
                  <w:tcBorders>
                    <w:top w:val="nil"/>
                    <w:left w:val="single" w:sz="4" w:space="0" w:color="auto"/>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19"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Работа с абитуриентами</w:t>
                  </w:r>
                </w:p>
              </w:tc>
              <w:tc>
                <w:tcPr>
                  <w:tcW w:w="1726"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424" w:type="pct"/>
                  <w:tcBorders>
                    <w:top w:val="nil"/>
                    <w:left w:val="nil"/>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39" w:type="pct"/>
                  <w:tcBorders>
                    <w:top w:val="nil"/>
                    <w:left w:val="nil"/>
                    <w:bottom w:val="single" w:sz="4" w:space="0" w:color="auto"/>
                    <w:right w:val="single" w:sz="4" w:space="0" w:color="auto"/>
                  </w:tcBorders>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p>
              </w:tc>
            </w:tr>
            <w:tr w:rsidR="00682114" w:rsidRPr="0035633B" w:rsidTr="00682114">
              <w:trPr>
                <w:trHeight w:val="585"/>
              </w:trPr>
              <w:tc>
                <w:tcPr>
                  <w:tcW w:w="429"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4.11.</w:t>
                  </w:r>
                </w:p>
              </w:tc>
              <w:tc>
                <w:tcPr>
                  <w:tcW w:w="919"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Психолого-педагогические классы</w:t>
                  </w:r>
                </w:p>
              </w:tc>
              <w:tc>
                <w:tcPr>
                  <w:tcW w:w="1726"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xml:space="preserve">Количество мероприятий, реализованных НПР с </w:t>
                  </w:r>
                  <w:proofErr w:type="gramStart"/>
                  <w:r w:rsidRPr="0035633B">
                    <w:rPr>
                      <w:rFonts w:ascii="Times New Roman" w:eastAsia="Times New Roman" w:hAnsi="Times New Roman"/>
                      <w:color w:val="000000"/>
                      <w:sz w:val="20"/>
                      <w:szCs w:val="20"/>
                      <w:lang w:eastAsia="ru-RU"/>
                    </w:rPr>
                    <w:t>рамках</w:t>
                  </w:r>
                  <w:proofErr w:type="gramEnd"/>
                  <w:r w:rsidRPr="0035633B">
                    <w:rPr>
                      <w:rFonts w:ascii="Times New Roman" w:eastAsia="Times New Roman" w:hAnsi="Times New Roman"/>
                      <w:color w:val="000000"/>
                      <w:sz w:val="20"/>
                      <w:szCs w:val="20"/>
                      <w:lang w:eastAsia="ru-RU"/>
                    </w:rPr>
                    <w:t xml:space="preserve"> сопровождения психолого-педагогических классов, работы с абитуриентами</w:t>
                  </w:r>
                </w:p>
              </w:tc>
              <w:tc>
                <w:tcPr>
                  <w:tcW w:w="424" w:type="pct"/>
                  <w:tcBorders>
                    <w:top w:val="nil"/>
                    <w:left w:val="nil"/>
                    <w:bottom w:val="single" w:sz="4" w:space="0" w:color="auto"/>
                    <w:right w:val="single" w:sz="4" w:space="0" w:color="auto"/>
                  </w:tcBorders>
                  <w:shd w:val="clear" w:color="auto" w:fill="DAEEF3"/>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39" w:type="pct"/>
                  <w:tcBorders>
                    <w:top w:val="nil"/>
                    <w:left w:val="nil"/>
                    <w:bottom w:val="single" w:sz="4" w:space="0" w:color="auto"/>
                    <w:right w:val="single" w:sz="4" w:space="0" w:color="auto"/>
                  </w:tcBorders>
                  <w:shd w:val="clear" w:color="auto" w:fill="EBF1DE"/>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3</w:t>
                  </w:r>
                </w:p>
              </w:tc>
            </w:tr>
            <w:tr w:rsidR="00682114" w:rsidRPr="0035633B" w:rsidTr="00682114">
              <w:trPr>
                <w:trHeight w:val="345"/>
              </w:trPr>
              <w:tc>
                <w:tcPr>
                  <w:tcW w:w="429" w:type="pct"/>
                  <w:tcBorders>
                    <w:top w:val="nil"/>
                    <w:left w:val="single" w:sz="4" w:space="0" w:color="auto"/>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19"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Психолого-педагогические классы</w:t>
                  </w:r>
                </w:p>
              </w:tc>
              <w:tc>
                <w:tcPr>
                  <w:tcW w:w="1726"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424" w:type="pct"/>
                  <w:tcBorders>
                    <w:top w:val="nil"/>
                    <w:left w:val="nil"/>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39" w:type="pct"/>
                  <w:tcBorders>
                    <w:top w:val="nil"/>
                    <w:left w:val="nil"/>
                    <w:bottom w:val="single" w:sz="4" w:space="0" w:color="auto"/>
                    <w:right w:val="single" w:sz="4" w:space="0" w:color="auto"/>
                  </w:tcBorders>
                  <w:shd w:val="clear" w:color="auto" w:fill="EBF1DE"/>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1</w:t>
                  </w:r>
                </w:p>
              </w:tc>
            </w:tr>
            <w:tr w:rsidR="00682114" w:rsidRPr="0035633B" w:rsidTr="00682114">
              <w:trPr>
                <w:trHeight w:val="345"/>
              </w:trPr>
              <w:tc>
                <w:tcPr>
                  <w:tcW w:w="429" w:type="pct"/>
                  <w:tcBorders>
                    <w:top w:val="nil"/>
                    <w:left w:val="single" w:sz="4" w:space="0" w:color="auto"/>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19"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Психолого-педагогические классы</w:t>
                  </w:r>
                </w:p>
              </w:tc>
              <w:tc>
                <w:tcPr>
                  <w:tcW w:w="1726"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424" w:type="pct"/>
                  <w:tcBorders>
                    <w:top w:val="nil"/>
                    <w:left w:val="nil"/>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39" w:type="pct"/>
                  <w:tcBorders>
                    <w:top w:val="nil"/>
                    <w:left w:val="nil"/>
                    <w:bottom w:val="single" w:sz="4" w:space="0" w:color="auto"/>
                    <w:right w:val="single" w:sz="4" w:space="0" w:color="auto"/>
                  </w:tcBorders>
                  <w:shd w:val="clear" w:color="auto" w:fill="EBF1DE"/>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2</w:t>
                  </w:r>
                </w:p>
              </w:tc>
            </w:tr>
            <w:tr w:rsidR="00682114" w:rsidRPr="0035633B" w:rsidTr="00682114">
              <w:trPr>
                <w:trHeight w:val="810"/>
              </w:trPr>
              <w:tc>
                <w:tcPr>
                  <w:tcW w:w="429"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4.12.</w:t>
                  </w:r>
                </w:p>
              </w:tc>
              <w:tc>
                <w:tcPr>
                  <w:tcW w:w="919"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Повышение квалификации НПР</w:t>
                  </w:r>
                </w:p>
              </w:tc>
              <w:tc>
                <w:tcPr>
                  <w:tcW w:w="1726"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Доля НПР, повысивших свою квалификацию в рамках КПК, соответствующих направленности преподаваемых дисциплин (практик) от общей численности НПР</w:t>
                  </w:r>
                </w:p>
              </w:tc>
              <w:tc>
                <w:tcPr>
                  <w:tcW w:w="424" w:type="pct"/>
                  <w:tcBorders>
                    <w:top w:val="nil"/>
                    <w:left w:val="nil"/>
                    <w:bottom w:val="single" w:sz="4" w:space="0" w:color="auto"/>
                    <w:right w:val="single" w:sz="4" w:space="0" w:color="auto"/>
                  </w:tcBorders>
                  <w:shd w:val="clear" w:color="auto" w:fill="DAEEF3"/>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w:t>
                  </w:r>
                </w:p>
              </w:tc>
              <w:tc>
                <w:tcPr>
                  <w:tcW w:w="539" w:type="pct"/>
                  <w:tcBorders>
                    <w:top w:val="nil"/>
                    <w:left w:val="nil"/>
                    <w:bottom w:val="single" w:sz="4" w:space="0" w:color="auto"/>
                    <w:right w:val="single" w:sz="4" w:space="0" w:color="auto"/>
                  </w:tcBorders>
                  <w:shd w:val="clear" w:color="auto" w:fill="E4DFEC"/>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31</w:t>
                  </w:r>
                </w:p>
              </w:tc>
            </w:tr>
            <w:tr w:rsidR="00682114" w:rsidRPr="0035633B" w:rsidTr="00682114">
              <w:trPr>
                <w:trHeight w:val="360"/>
              </w:trPr>
              <w:tc>
                <w:tcPr>
                  <w:tcW w:w="429" w:type="pct"/>
                  <w:tcBorders>
                    <w:top w:val="nil"/>
                    <w:left w:val="single" w:sz="4" w:space="0" w:color="auto"/>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19"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Повышение квалификации НПР</w:t>
                  </w:r>
                </w:p>
              </w:tc>
              <w:tc>
                <w:tcPr>
                  <w:tcW w:w="1726"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424" w:type="pct"/>
                  <w:tcBorders>
                    <w:top w:val="nil"/>
                    <w:left w:val="nil"/>
                    <w:bottom w:val="single" w:sz="4" w:space="0" w:color="auto"/>
                    <w:right w:val="single" w:sz="4" w:space="0" w:color="auto"/>
                  </w:tcBorders>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w:t>
                  </w:r>
                </w:p>
              </w:tc>
              <w:tc>
                <w:tcPr>
                  <w:tcW w:w="539" w:type="pct"/>
                  <w:tcBorders>
                    <w:top w:val="nil"/>
                    <w:left w:val="nil"/>
                    <w:bottom w:val="single" w:sz="4" w:space="0" w:color="auto"/>
                    <w:right w:val="single" w:sz="4" w:space="0" w:color="auto"/>
                  </w:tcBorders>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14</w:t>
                  </w:r>
                </w:p>
              </w:tc>
            </w:tr>
            <w:tr w:rsidR="00682114" w:rsidRPr="0035633B" w:rsidTr="00682114">
              <w:trPr>
                <w:trHeight w:val="360"/>
              </w:trPr>
              <w:tc>
                <w:tcPr>
                  <w:tcW w:w="429" w:type="pct"/>
                  <w:tcBorders>
                    <w:top w:val="nil"/>
                    <w:left w:val="single" w:sz="4" w:space="0" w:color="auto"/>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19"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Повышение квалификации НПР</w:t>
                  </w:r>
                </w:p>
              </w:tc>
              <w:tc>
                <w:tcPr>
                  <w:tcW w:w="1726"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424" w:type="pct"/>
                  <w:tcBorders>
                    <w:top w:val="nil"/>
                    <w:left w:val="nil"/>
                    <w:bottom w:val="single" w:sz="4" w:space="0" w:color="auto"/>
                    <w:right w:val="single" w:sz="4" w:space="0" w:color="auto"/>
                  </w:tcBorders>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w:t>
                  </w:r>
                </w:p>
              </w:tc>
              <w:tc>
                <w:tcPr>
                  <w:tcW w:w="539" w:type="pct"/>
                  <w:tcBorders>
                    <w:top w:val="nil"/>
                    <w:left w:val="nil"/>
                    <w:bottom w:val="single" w:sz="4" w:space="0" w:color="auto"/>
                    <w:right w:val="single" w:sz="4" w:space="0" w:color="auto"/>
                  </w:tcBorders>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24</w:t>
                  </w:r>
                </w:p>
              </w:tc>
            </w:tr>
            <w:tr w:rsidR="00682114" w:rsidRPr="0035633B" w:rsidTr="00682114">
              <w:trPr>
                <w:trHeight w:val="765"/>
              </w:trPr>
              <w:tc>
                <w:tcPr>
                  <w:tcW w:w="429"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4.13.</w:t>
                  </w:r>
                </w:p>
              </w:tc>
              <w:tc>
                <w:tcPr>
                  <w:tcW w:w="919"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Дополнительное профессиональное образование</w:t>
                  </w:r>
                </w:p>
              </w:tc>
              <w:tc>
                <w:tcPr>
                  <w:tcW w:w="1726" w:type="pct"/>
                  <w:tcBorders>
                    <w:top w:val="nil"/>
                    <w:left w:val="nil"/>
                    <w:bottom w:val="single" w:sz="4" w:space="0" w:color="auto"/>
                    <w:right w:val="single" w:sz="4" w:space="0" w:color="auto"/>
                  </w:tcBorders>
                  <w:shd w:val="clear" w:color="auto" w:fill="DAEEF3"/>
                  <w:hideMark/>
                </w:tcPr>
                <w:p w:rsidR="00682114" w:rsidRPr="0035633B" w:rsidRDefault="00682114"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Количество программ дополнительного профессионального образования, разработанных и реализованных по инициативе НПР</w:t>
                  </w:r>
                </w:p>
              </w:tc>
              <w:tc>
                <w:tcPr>
                  <w:tcW w:w="424" w:type="pct"/>
                  <w:tcBorders>
                    <w:top w:val="nil"/>
                    <w:left w:val="nil"/>
                    <w:bottom w:val="single" w:sz="4" w:space="0" w:color="auto"/>
                    <w:right w:val="single" w:sz="4" w:space="0" w:color="auto"/>
                  </w:tcBorders>
                  <w:shd w:val="clear" w:color="auto" w:fill="DAEEF3"/>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39" w:type="pct"/>
                  <w:tcBorders>
                    <w:top w:val="nil"/>
                    <w:left w:val="nil"/>
                    <w:bottom w:val="single" w:sz="4" w:space="0" w:color="auto"/>
                    <w:right w:val="single" w:sz="4" w:space="0" w:color="auto"/>
                  </w:tcBorders>
                  <w:shd w:val="clear" w:color="auto" w:fill="E4DFEC"/>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2</w:t>
                  </w:r>
                </w:p>
              </w:tc>
            </w:tr>
            <w:tr w:rsidR="00682114" w:rsidRPr="0035633B" w:rsidTr="00682114">
              <w:trPr>
                <w:trHeight w:val="360"/>
              </w:trPr>
              <w:tc>
                <w:tcPr>
                  <w:tcW w:w="429" w:type="pct"/>
                  <w:tcBorders>
                    <w:top w:val="nil"/>
                    <w:left w:val="single" w:sz="4" w:space="0" w:color="auto"/>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19"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Дополнительное профессиональное образование</w:t>
                  </w:r>
                </w:p>
              </w:tc>
              <w:tc>
                <w:tcPr>
                  <w:tcW w:w="1726"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424" w:type="pct"/>
                  <w:tcBorders>
                    <w:top w:val="nil"/>
                    <w:left w:val="nil"/>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39" w:type="pct"/>
                  <w:tcBorders>
                    <w:top w:val="nil"/>
                    <w:left w:val="nil"/>
                    <w:bottom w:val="single" w:sz="4" w:space="0" w:color="auto"/>
                    <w:right w:val="single" w:sz="4" w:space="0" w:color="auto"/>
                  </w:tcBorders>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p>
              </w:tc>
            </w:tr>
            <w:tr w:rsidR="00682114" w:rsidRPr="0035633B" w:rsidTr="00682114">
              <w:trPr>
                <w:trHeight w:val="360"/>
              </w:trPr>
              <w:tc>
                <w:tcPr>
                  <w:tcW w:w="429" w:type="pct"/>
                  <w:tcBorders>
                    <w:top w:val="nil"/>
                    <w:left w:val="single" w:sz="4" w:space="0" w:color="auto"/>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 </w:t>
                  </w:r>
                </w:p>
              </w:tc>
              <w:tc>
                <w:tcPr>
                  <w:tcW w:w="919"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Учебно-методическая деятельность</w:t>
                  </w:r>
                </w:p>
              </w:tc>
              <w:tc>
                <w:tcPr>
                  <w:tcW w:w="963"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sz w:val="20"/>
                      <w:szCs w:val="20"/>
                      <w:lang w:eastAsia="ru-RU"/>
                    </w:rPr>
                  </w:pPr>
                  <w:r w:rsidRPr="0035633B">
                    <w:rPr>
                      <w:rFonts w:ascii="Times New Roman" w:eastAsia="Times New Roman" w:hAnsi="Times New Roman"/>
                      <w:sz w:val="20"/>
                      <w:szCs w:val="20"/>
                      <w:lang w:eastAsia="ru-RU"/>
                    </w:rPr>
                    <w:t>Дополнительное профессиональное образование</w:t>
                  </w:r>
                </w:p>
              </w:tc>
              <w:tc>
                <w:tcPr>
                  <w:tcW w:w="1726" w:type="pct"/>
                  <w:tcBorders>
                    <w:top w:val="nil"/>
                    <w:left w:val="nil"/>
                    <w:bottom w:val="single" w:sz="4" w:space="0" w:color="auto"/>
                    <w:right w:val="single" w:sz="4" w:space="0" w:color="auto"/>
                  </w:tcBorders>
                  <w:hideMark/>
                </w:tcPr>
                <w:p w:rsidR="00682114" w:rsidRPr="0035633B" w:rsidRDefault="00682114" w:rsidP="00886988">
                  <w:pPr>
                    <w:spacing w:after="0" w:line="240" w:lineRule="auto"/>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424" w:type="pct"/>
                  <w:tcBorders>
                    <w:top w:val="nil"/>
                    <w:left w:val="nil"/>
                    <w:bottom w:val="single" w:sz="4" w:space="0" w:color="auto"/>
                    <w:right w:val="single" w:sz="4" w:space="0" w:color="auto"/>
                  </w:tcBorders>
                  <w:noWrap/>
                  <w:vAlign w:val="center"/>
                  <w:hideMark/>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шт.</w:t>
                  </w:r>
                </w:p>
              </w:tc>
              <w:tc>
                <w:tcPr>
                  <w:tcW w:w="539" w:type="pct"/>
                  <w:tcBorders>
                    <w:top w:val="nil"/>
                    <w:left w:val="nil"/>
                    <w:bottom w:val="single" w:sz="4" w:space="0" w:color="auto"/>
                    <w:right w:val="single" w:sz="4" w:space="0" w:color="auto"/>
                  </w:tcBorders>
                  <w:vAlign w:val="center"/>
                </w:tcPr>
                <w:p w:rsidR="00682114" w:rsidRPr="0035633B" w:rsidRDefault="00682114" w:rsidP="00886988">
                  <w:pPr>
                    <w:spacing w:after="0" w:line="240" w:lineRule="auto"/>
                    <w:jc w:val="center"/>
                    <w:rPr>
                      <w:rFonts w:ascii="Times New Roman" w:eastAsia="Times New Roman" w:hAnsi="Times New Roman"/>
                      <w:color w:val="000000"/>
                      <w:sz w:val="20"/>
                      <w:szCs w:val="20"/>
                      <w:lang w:eastAsia="ru-RU"/>
                    </w:rPr>
                  </w:pPr>
                  <w:r w:rsidRPr="0035633B">
                    <w:rPr>
                      <w:rFonts w:ascii="Times New Roman" w:eastAsia="Times New Roman" w:hAnsi="Times New Roman"/>
                      <w:color w:val="000000"/>
                      <w:sz w:val="20"/>
                      <w:szCs w:val="20"/>
                      <w:lang w:eastAsia="ru-RU"/>
                    </w:rPr>
                    <w:t>2</w:t>
                  </w:r>
                </w:p>
              </w:tc>
            </w:tr>
          </w:tbl>
          <w:p w:rsidR="00E4772D" w:rsidRDefault="00E4772D" w:rsidP="00886988">
            <w:pPr>
              <w:spacing w:after="0" w:line="240" w:lineRule="auto"/>
            </w:pPr>
          </w:p>
          <w:p w:rsidR="00FA3257" w:rsidRDefault="00FA3257" w:rsidP="00886988">
            <w:pPr>
              <w:pStyle w:val="af"/>
              <w:shd w:val="clear" w:color="auto" w:fill="FFFFFF"/>
              <w:tabs>
                <w:tab w:val="left" w:pos="360"/>
              </w:tabs>
              <w:jc w:val="both"/>
              <w:rPr>
                <w:rFonts w:cs="Calibri"/>
              </w:rPr>
            </w:pPr>
            <w:r w:rsidRPr="00186B53">
              <w:rPr>
                <w:rFonts w:cs="Calibri"/>
                <w:b/>
              </w:rPr>
              <w:t>Количество мероприятий, реализованных НПР в рамках совместной деятельности с Центром инклюзивного образования</w:t>
            </w:r>
            <w:r>
              <w:rPr>
                <w:rFonts w:cs="Calibri"/>
              </w:rPr>
              <w:t>:</w:t>
            </w:r>
          </w:p>
          <w:p w:rsidR="00FA3257" w:rsidRPr="00FA3257" w:rsidRDefault="00FA3257" w:rsidP="00886988">
            <w:pPr>
              <w:pStyle w:val="af"/>
              <w:numPr>
                <w:ilvl w:val="0"/>
                <w:numId w:val="10"/>
              </w:numPr>
              <w:rPr>
                <w:b/>
              </w:rPr>
            </w:pPr>
            <w:r w:rsidRPr="00FA3257">
              <w:rPr>
                <w:shd w:val="clear" w:color="auto" w:fill="FFFFFF"/>
              </w:rPr>
              <w:t xml:space="preserve">Элементарное </w:t>
            </w:r>
            <w:proofErr w:type="spellStart"/>
            <w:r w:rsidRPr="00FA3257">
              <w:rPr>
                <w:shd w:val="clear" w:color="auto" w:fill="FFFFFF"/>
              </w:rPr>
              <w:t>музицирование</w:t>
            </w:r>
            <w:proofErr w:type="spellEnd"/>
            <w:r w:rsidRPr="00FA3257">
              <w:rPr>
                <w:shd w:val="clear" w:color="auto" w:fill="FFFFFF"/>
              </w:rPr>
              <w:t>. (V корпус, Игротека 28.02.2024)</w:t>
            </w:r>
          </w:p>
          <w:p w:rsidR="00FA3257" w:rsidRPr="00FA3257" w:rsidRDefault="00FA3257" w:rsidP="00886988">
            <w:pPr>
              <w:pStyle w:val="af"/>
              <w:numPr>
                <w:ilvl w:val="0"/>
                <w:numId w:val="10"/>
              </w:numPr>
              <w:rPr>
                <w:b/>
              </w:rPr>
            </w:pPr>
            <w:r w:rsidRPr="00FA3257">
              <w:t>Мероприятие «Удивительные мамы» (</w:t>
            </w:r>
            <w:r w:rsidRPr="00FA3257">
              <w:rPr>
                <w:shd w:val="clear" w:color="auto" w:fill="FFFFFF"/>
              </w:rPr>
              <w:t>V корпус, Игротека 14.03.2024)</w:t>
            </w:r>
          </w:p>
          <w:p w:rsidR="00FA3257" w:rsidRPr="007F3B00" w:rsidRDefault="00FA3257" w:rsidP="00886988">
            <w:pPr>
              <w:pStyle w:val="af"/>
              <w:widowControl w:val="0"/>
              <w:shd w:val="clear" w:color="auto" w:fill="FFFFFF"/>
              <w:autoSpaceDE w:val="0"/>
              <w:autoSpaceDN w:val="0"/>
              <w:adjustRightInd w:val="0"/>
              <w:ind w:left="0" w:firstLine="709"/>
              <w:jc w:val="both"/>
              <w:rPr>
                <w:rFonts w:cs="Calibri"/>
                <w:spacing w:val="-6"/>
              </w:rPr>
            </w:pPr>
            <w:r w:rsidRPr="00B00A5C">
              <w:rPr>
                <w:rFonts w:cs="Calibri"/>
                <w:spacing w:val="-2"/>
              </w:rPr>
              <w:t>4</w:t>
            </w:r>
            <w:r w:rsidRPr="00B00A5C">
              <w:rPr>
                <w:rFonts w:cs="Calibri"/>
                <w:spacing w:val="-6"/>
              </w:rPr>
              <w:t>.</w:t>
            </w:r>
            <w:r w:rsidRPr="007F3B00">
              <w:rPr>
                <w:rFonts w:cs="Calibri"/>
                <w:spacing w:val="-6"/>
              </w:rPr>
              <w:t>2. Профориентация и профессиональное самоопределение детей и молодежи:</w:t>
            </w:r>
          </w:p>
          <w:p w:rsidR="00FA3257" w:rsidRDefault="00FA3257" w:rsidP="00886988">
            <w:pPr>
              <w:pStyle w:val="af"/>
              <w:widowControl w:val="0"/>
              <w:shd w:val="clear" w:color="auto" w:fill="FFFFFF"/>
              <w:autoSpaceDE w:val="0"/>
              <w:autoSpaceDN w:val="0"/>
              <w:adjustRightInd w:val="0"/>
              <w:ind w:left="0" w:firstLine="709"/>
              <w:jc w:val="both"/>
              <w:rPr>
                <w:rFonts w:cs="Calibri"/>
                <w:spacing w:val="-6"/>
              </w:rPr>
            </w:pPr>
            <w:r w:rsidRPr="007F3B00">
              <w:rPr>
                <w:rFonts w:cs="Calibri"/>
                <w:spacing w:val="-6"/>
              </w:rPr>
              <w:lastRenderedPageBreak/>
              <w:t>Количество программ профессиональных проб, разработанных НПР и реализованных в рамках проекта "Билет в будущее", практики обучающихся в центрах "Точка роста", в п</w:t>
            </w:r>
            <w:r w:rsidR="006F6B9E">
              <w:rPr>
                <w:rFonts w:cs="Calibri"/>
                <w:spacing w:val="-6"/>
              </w:rPr>
              <w:t>сихолого-педагогических классах:</w:t>
            </w:r>
          </w:p>
          <w:p w:rsidR="006F6B9E" w:rsidRDefault="006F6B9E" w:rsidP="00886988">
            <w:pPr>
              <w:pStyle w:val="af"/>
              <w:widowControl w:val="0"/>
              <w:numPr>
                <w:ilvl w:val="0"/>
                <w:numId w:val="10"/>
              </w:numPr>
              <w:shd w:val="clear" w:color="auto" w:fill="FFFFFF"/>
              <w:autoSpaceDE w:val="0"/>
              <w:autoSpaceDN w:val="0"/>
              <w:adjustRightInd w:val="0"/>
              <w:jc w:val="both"/>
              <w:rPr>
                <w:rFonts w:cs="Calibri"/>
                <w:spacing w:val="-6"/>
              </w:rPr>
            </w:pPr>
            <w:r>
              <w:rPr>
                <w:rFonts w:cs="Calibri"/>
                <w:spacing w:val="-6"/>
              </w:rPr>
              <w:t>«Зачем человеку музыка?»</w:t>
            </w:r>
          </w:p>
          <w:p w:rsidR="006F6B9E" w:rsidRPr="007F3B00" w:rsidRDefault="006F6B9E" w:rsidP="00886988">
            <w:pPr>
              <w:pStyle w:val="af"/>
              <w:widowControl w:val="0"/>
              <w:numPr>
                <w:ilvl w:val="0"/>
                <w:numId w:val="10"/>
              </w:numPr>
              <w:shd w:val="clear" w:color="auto" w:fill="FFFFFF"/>
              <w:autoSpaceDE w:val="0"/>
              <w:autoSpaceDN w:val="0"/>
              <w:adjustRightInd w:val="0"/>
              <w:jc w:val="both"/>
              <w:rPr>
                <w:rFonts w:cs="Calibri"/>
                <w:spacing w:val="-6"/>
              </w:rPr>
            </w:pPr>
            <w:r>
              <w:rPr>
                <w:rFonts w:cs="Calibri"/>
                <w:spacing w:val="-6"/>
              </w:rPr>
              <w:t>«Зачем человеку искусство?»</w:t>
            </w:r>
          </w:p>
          <w:p w:rsidR="00FA3257" w:rsidRDefault="00FA3257" w:rsidP="00886988">
            <w:pPr>
              <w:pStyle w:val="af"/>
              <w:widowControl w:val="0"/>
              <w:shd w:val="clear" w:color="auto" w:fill="FFFFFF"/>
              <w:autoSpaceDE w:val="0"/>
              <w:autoSpaceDN w:val="0"/>
              <w:adjustRightInd w:val="0"/>
              <w:ind w:left="0" w:firstLine="709"/>
              <w:jc w:val="both"/>
              <w:rPr>
                <w:rFonts w:cs="Calibri"/>
                <w:spacing w:val="-6"/>
              </w:rPr>
            </w:pPr>
            <w:r w:rsidRPr="007F3B00">
              <w:rPr>
                <w:rFonts w:cs="Calibri"/>
                <w:spacing w:val="-6"/>
              </w:rPr>
              <w:t xml:space="preserve">Количество мероприятий, реализованных НПР и </w:t>
            </w:r>
            <w:proofErr w:type="gramStart"/>
            <w:r w:rsidRPr="007F3B00">
              <w:rPr>
                <w:rFonts w:cs="Calibri"/>
                <w:spacing w:val="-6"/>
              </w:rPr>
              <w:t>обучающимися</w:t>
            </w:r>
            <w:proofErr w:type="gramEnd"/>
            <w:r w:rsidRPr="007F3B00">
              <w:rPr>
                <w:rFonts w:cs="Calibri"/>
                <w:spacing w:val="-6"/>
              </w:rPr>
              <w:t xml:space="preserve"> для абитуриентов, в </w:t>
            </w:r>
            <w:proofErr w:type="spellStart"/>
            <w:r w:rsidRPr="007F3B00">
              <w:rPr>
                <w:rFonts w:cs="Calibri"/>
                <w:spacing w:val="-6"/>
              </w:rPr>
              <w:t>т.ч</w:t>
            </w:r>
            <w:proofErr w:type="spellEnd"/>
            <w:r w:rsidRPr="007F3B00">
              <w:rPr>
                <w:rFonts w:cs="Calibri"/>
                <w:spacing w:val="-6"/>
              </w:rPr>
              <w:t>. в рамках совместной деятельности с Центром профильного обр</w:t>
            </w:r>
            <w:r w:rsidR="00A24EBC">
              <w:rPr>
                <w:rFonts w:cs="Calibri"/>
                <w:spacing w:val="-6"/>
              </w:rPr>
              <w:t>азования "Открытый университет":</w:t>
            </w:r>
          </w:p>
          <w:p w:rsidR="00A24EBC" w:rsidRPr="00A24EBC" w:rsidRDefault="00A24EBC" w:rsidP="00886988">
            <w:pPr>
              <w:pStyle w:val="af"/>
              <w:numPr>
                <w:ilvl w:val="0"/>
                <w:numId w:val="10"/>
              </w:numPr>
              <w:rPr>
                <w:rFonts w:cs="Calibri"/>
                <w:b/>
              </w:rPr>
            </w:pPr>
            <w:r>
              <w:rPr>
                <w:color w:val="484848"/>
                <w:shd w:val="clear" w:color="auto" w:fill="FFFFFF"/>
              </w:rPr>
              <w:t>м</w:t>
            </w:r>
            <w:r w:rsidRPr="00A24EBC">
              <w:rPr>
                <w:color w:val="484848"/>
                <w:shd w:val="clear" w:color="auto" w:fill="FFFFFF"/>
              </w:rPr>
              <w:t>ероприятие по профориентации в рамках «Открытого университета», «Психолого-педагогических классов» для школьников психолого-педагогического класса ГКБОУ «Общеобразовательная школа-интернат Пермского края»</w:t>
            </w:r>
          </w:p>
          <w:p w:rsidR="00A24EBC" w:rsidRPr="007F3B00" w:rsidRDefault="00A24EBC" w:rsidP="00886988">
            <w:pPr>
              <w:pStyle w:val="af"/>
              <w:widowControl w:val="0"/>
              <w:shd w:val="clear" w:color="auto" w:fill="FFFFFF"/>
              <w:autoSpaceDE w:val="0"/>
              <w:autoSpaceDN w:val="0"/>
              <w:adjustRightInd w:val="0"/>
              <w:ind w:left="1429"/>
              <w:jc w:val="both"/>
              <w:rPr>
                <w:rFonts w:cs="Calibri"/>
                <w:spacing w:val="-6"/>
              </w:rPr>
            </w:pPr>
          </w:p>
          <w:p w:rsidR="00E35267" w:rsidRDefault="00FA3257" w:rsidP="00886988">
            <w:pPr>
              <w:spacing w:after="0" w:line="240" w:lineRule="auto"/>
              <w:jc w:val="center"/>
              <w:rPr>
                <w:rFonts w:ascii="Times New Roman" w:hAnsi="Times New Roman"/>
                <w:b/>
                <w:spacing w:val="-6"/>
                <w:sz w:val="24"/>
                <w:szCs w:val="24"/>
              </w:rPr>
            </w:pPr>
            <w:r w:rsidRPr="00FA3257">
              <w:rPr>
                <w:rFonts w:ascii="Times New Roman" w:hAnsi="Times New Roman"/>
                <w:b/>
                <w:spacing w:val="-6"/>
                <w:sz w:val="24"/>
                <w:szCs w:val="24"/>
              </w:rPr>
              <w:t>Количество мероприятий, реализованных НПР в рамках сопровождения п</w:t>
            </w:r>
            <w:r>
              <w:rPr>
                <w:rFonts w:ascii="Times New Roman" w:hAnsi="Times New Roman"/>
                <w:b/>
                <w:spacing w:val="-6"/>
                <w:sz w:val="24"/>
                <w:szCs w:val="24"/>
              </w:rPr>
              <w:t>сихолого-педагогических классов:</w:t>
            </w:r>
          </w:p>
          <w:p w:rsidR="00FA3257" w:rsidRDefault="00FA3257" w:rsidP="00886988">
            <w:pPr>
              <w:pStyle w:val="af"/>
              <w:numPr>
                <w:ilvl w:val="0"/>
                <w:numId w:val="10"/>
              </w:numPr>
              <w:jc w:val="both"/>
              <w:rPr>
                <w:bCs/>
                <w:color w:val="000000"/>
              </w:rPr>
            </w:pPr>
            <w:r w:rsidRPr="00FA3257">
              <w:rPr>
                <w:bCs/>
                <w:color w:val="000000"/>
              </w:rPr>
              <w:t>Просветительская лекция-концерт «Симфония блокады» на базе исторического парка «Россия</w:t>
            </w:r>
            <w:r w:rsidR="00737795">
              <w:rPr>
                <w:bCs/>
                <w:color w:val="000000"/>
              </w:rPr>
              <w:t xml:space="preserve"> </w:t>
            </w:r>
            <w:r w:rsidRPr="00FA3257">
              <w:rPr>
                <w:bCs/>
                <w:color w:val="000000"/>
              </w:rPr>
              <w:t>-</w:t>
            </w:r>
            <w:r w:rsidR="00737795">
              <w:rPr>
                <w:bCs/>
                <w:color w:val="000000"/>
              </w:rPr>
              <w:t xml:space="preserve"> </w:t>
            </w:r>
            <w:r w:rsidRPr="00FA3257">
              <w:rPr>
                <w:bCs/>
                <w:color w:val="000000"/>
              </w:rPr>
              <w:t>моя история»</w:t>
            </w:r>
            <w:r>
              <w:rPr>
                <w:bCs/>
                <w:color w:val="000000"/>
              </w:rPr>
              <w:t xml:space="preserve"> (29.02.2024)</w:t>
            </w:r>
          </w:p>
          <w:p w:rsidR="00FA3257" w:rsidRPr="00FA3257" w:rsidRDefault="00FA3257" w:rsidP="00886988">
            <w:pPr>
              <w:pStyle w:val="af"/>
              <w:numPr>
                <w:ilvl w:val="0"/>
                <w:numId w:val="10"/>
              </w:numPr>
              <w:jc w:val="both"/>
              <w:rPr>
                <w:bCs/>
                <w:color w:val="000000"/>
              </w:rPr>
            </w:pPr>
            <w:r w:rsidRPr="00FA3257">
              <w:rPr>
                <w:shd w:val="clear" w:color="auto" w:fill="FFFFFF"/>
              </w:rPr>
              <w:t>Концерт "Весенняя рапсодия" КДЦ с. Барда</w:t>
            </w:r>
          </w:p>
          <w:p w:rsidR="00FA3257" w:rsidRPr="00FA3257" w:rsidRDefault="00FA3257" w:rsidP="00886988">
            <w:pPr>
              <w:numPr>
                <w:ilvl w:val="0"/>
                <w:numId w:val="10"/>
              </w:numPr>
              <w:spacing w:after="0" w:line="240" w:lineRule="auto"/>
              <w:rPr>
                <w:rFonts w:ascii="Times New Roman" w:hAnsi="Times New Roman"/>
                <w:b/>
                <w:sz w:val="24"/>
                <w:szCs w:val="24"/>
              </w:rPr>
            </w:pPr>
            <w:r w:rsidRPr="00FA3257">
              <w:rPr>
                <w:rFonts w:ascii="Times New Roman" w:hAnsi="Times New Roman"/>
                <w:sz w:val="24"/>
                <w:szCs w:val="24"/>
                <w:shd w:val="clear" w:color="auto" w:fill="FFFFFF"/>
              </w:rPr>
              <w:t>Мастер-класс по профессии "Исполнитель" (сольное пение) МАУ Гимназия №3 г.</w:t>
            </w:r>
            <w:r w:rsidR="00BA5B42">
              <w:rPr>
                <w:rFonts w:ascii="Times New Roman" w:hAnsi="Times New Roman"/>
                <w:sz w:val="24"/>
                <w:szCs w:val="24"/>
                <w:shd w:val="clear" w:color="auto" w:fill="FFFFFF"/>
              </w:rPr>
              <w:t xml:space="preserve"> </w:t>
            </w:r>
            <w:r w:rsidRPr="00FA3257">
              <w:rPr>
                <w:rFonts w:ascii="Times New Roman" w:hAnsi="Times New Roman"/>
                <w:sz w:val="24"/>
                <w:szCs w:val="24"/>
                <w:shd w:val="clear" w:color="auto" w:fill="FFFFFF"/>
              </w:rPr>
              <w:t>Перми 07.11.2024</w:t>
            </w:r>
          </w:p>
          <w:p w:rsidR="00FA3257" w:rsidRPr="00FA3257" w:rsidRDefault="00FA3257" w:rsidP="00886988">
            <w:pPr>
              <w:pStyle w:val="af"/>
              <w:jc w:val="both"/>
              <w:rPr>
                <w:bCs/>
                <w:color w:val="000000"/>
              </w:rPr>
            </w:pPr>
          </w:p>
          <w:p w:rsidR="007F0BE8" w:rsidRPr="006C5628" w:rsidRDefault="007F0BE8" w:rsidP="00886988">
            <w:pPr>
              <w:shd w:val="clear" w:color="auto" w:fill="FFFFFF"/>
              <w:tabs>
                <w:tab w:val="left" w:pos="360"/>
              </w:tabs>
              <w:spacing w:after="0" w:line="240" w:lineRule="auto"/>
              <w:ind w:firstLine="709"/>
              <w:jc w:val="both"/>
              <w:rPr>
                <w:rFonts w:ascii="Times New Roman" w:hAnsi="Times New Roman"/>
                <w:b/>
                <w:bCs/>
                <w:color w:val="000000"/>
                <w:spacing w:val="-2"/>
                <w:sz w:val="24"/>
                <w:szCs w:val="24"/>
              </w:rPr>
            </w:pPr>
            <w:r w:rsidRPr="006C5628">
              <w:rPr>
                <w:rFonts w:ascii="Times New Roman" w:hAnsi="Times New Roman"/>
                <w:b/>
                <w:bCs/>
                <w:color w:val="000000"/>
                <w:spacing w:val="-2"/>
                <w:sz w:val="24"/>
                <w:szCs w:val="24"/>
              </w:rPr>
              <w:t>Раздел 5. Научно-исследовательская работа</w:t>
            </w:r>
          </w:p>
          <w:tbl>
            <w:tblPr>
              <w:tblW w:w="9528" w:type="dxa"/>
              <w:tblLayout w:type="fixed"/>
              <w:tblLook w:val="04A0" w:firstRow="1" w:lastRow="0" w:firstColumn="1" w:lastColumn="0" w:noHBand="0" w:noVBand="1"/>
            </w:tblPr>
            <w:tblGrid>
              <w:gridCol w:w="710"/>
              <w:gridCol w:w="1487"/>
              <w:gridCol w:w="1239"/>
              <w:gridCol w:w="4251"/>
              <w:gridCol w:w="703"/>
              <w:gridCol w:w="1138"/>
            </w:tblGrid>
            <w:tr w:rsidR="00682114" w:rsidRPr="00D337EA" w:rsidTr="00682114">
              <w:trPr>
                <w:trHeight w:val="765"/>
              </w:trPr>
              <w:tc>
                <w:tcPr>
                  <w:tcW w:w="372" w:type="pct"/>
                  <w:tcBorders>
                    <w:top w:val="nil"/>
                    <w:left w:val="single" w:sz="4" w:space="0" w:color="auto"/>
                    <w:bottom w:val="single" w:sz="4" w:space="0" w:color="auto"/>
                    <w:right w:val="single" w:sz="4" w:space="0" w:color="auto"/>
                  </w:tcBorders>
                  <w:shd w:val="clear" w:color="auto" w:fill="FCD5B4"/>
                  <w:noWrap/>
                  <w:vAlign w:val="center"/>
                  <w:hideMark/>
                </w:tcPr>
                <w:p w:rsidR="00682114" w:rsidRPr="00D337EA" w:rsidRDefault="00682114" w:rsidP="00D337EA">
                  <w:pPr>
                    <w:spacing w:after="0" w:line="240" w:lineRule="auto"/>
                    <w:rPr>
                      <w:rFonts w:ascii="Times New Roman" w:eastAsiaTheme="minorHAnsi" w:hAnsi="Times New Roman"/>
                    </w:rPr>
                  </w:pPr>
                </w:p>
              </w:tc>
              <w:tc>
                <w:tcPr>
                  <w:tcW w:w="780" w:type="pct"/>
                  <w:tcBorders>
                    <w:top w:val="nil"/>
                    <w:left w:val="nil"/>
                    <w:bottom w:val="single" w:sz="4" w:space="0" w:color="auto"/>
                    <w:right w:val="single" w:sz="4" w:space="0" w:color="auto"/>
                  </w:tcBorders>
                  <w:shd w:val="clear" w:color="auto" w:fill="FCD5B4"/>
                  <w:hideMark/>
                </w:tcPr>
                <w:p w:rsidR="00682114" w:rsidRPr="00D337EA" w:rsidRDefault="00682114" w:rsidP="00D337EA">
                  <w:pPr>
                    <w:spacing w:after="0" w:line="240" w:lineRule="auto"/>
                    <w:rPr>
                      <w:rFonts w:ascii="Times New Roman" w:eastAsia="Times New Roman" w:hAnsi="Times New Roman"/>
                      <w:b/>
                      <w:bCs/>
                      <w:color w:val="000000"/>
                      <w:sz w:val="20"/>
                      <w:szCs w:val="20"/>
                      <w:lang w:eastAsia="ru-RU"/>
                    </w:rPr>
                  </w:pPr>
                  <w:r w:rsidRPr="00D337EA">
                    <w:rPr>
                      <w:rFonts w:ascii="Times New Roman" w:eastAsia="Times New Roman" w:hAnsi="Times New Roman"/>
                      <w:b/>
                      <w:bCs/>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shd w:val="clear" w:color="auto" w:fill="FCD5B4"/>
                  <w:vAlign w:val="center"/>
                  <w:hideMark/>
                </w:tcPr>
                <w:p w:rsidR="00682114" w:rsidRPr="00D337EA" w:rsidRDefault="00682114" w:rsidP="00D337EA">
                  <w:pPr>
                    <w:spacing w:after="0" w:line="240" w:lineRule="auto"/>
                    <w:rPr>
                      <w:rFonts w:ascii="Times New Roman" w:eastAsia="Times New Roman" w:hAnsi="Times New Roman"/>
                      <w:b/>
                      <w:bCs/>
                      <w:color w:val="000000"/>
                      <w:sz w:val="20"/>
                      <w:szCs w:val="20"/>
                      <w:lang w:eastAsia="ru-RU"/>
                    </w:rPr>
                  </w:pPr>
                  <w:r w:rsidRPr="00D337EA">
                    <w:rPr>
                      <w:rFonts w:ascii="Times New Roman" w:eastAsia="Times New Roman" w:hAnsi="Times New Roman"/>
                      <w:b/>
                      <w:bCs/>
                      <w:color w:val="000000"/>
                      <w:sz w:val="20"/>
                      <w:szCs w:val="20"/>
                      <w:lang w:eastAsia="ru-RU"/>
                    </w:rPr>
                    <w:t>Расчетный показатель</w:t>
                  </w:r>
                </w:p>
              </w:tc>
              <w:tc>
                <w:tcPr>
                  <w:tcW w:w="2231" w:type="pct"/>
                  <w:tcBorders>
                    <w:top w:val="nil"/>
                    <w:left w:val="nil"/>
                    <w:bottom w:val="single" w:sz="4" w:space="0" w:color="auto"/>
                    <w:right w:val="single" w:sz="4" w:space="0" w:color="auto"/>
                  </w:tcBorders>
                  <w:shd w:val="clear" w:color="auto" w:fill="FCD5B4"/>
                  <w:vAlign w:val="center"/>
                  <w:hideMark/>
                </w:tcPr>
                <w:p w:rsidR="00682114" w:rsidRPr="00D337EA" w:rsidRDefault="00682114" w:rsidP="00D337EA">
                  <w:pPr>
                    <w:spacing w:after="0" w:line="240" w:lineRule="auto"/>
                    <w:rPr>
                      <w:rFonts w:ascii="Times New Roman" w:eastAsia="Times New Roman" w:hAnsi="Times New Roman"/>
                      <w:b/>
                      <w:bCs/>
                      <w:color w:val="000000"/>
                      <w:sz w:val="20"/>
                      <w:szCs w:val="20"/>
                      <w:lang w:eastAsia="ru-RU"/>
                    </w:rPr>
                  </w:pPr>
                  <w:r w:rsidRPr="00D337EA">
                    <w:rPr>
                      <w:rFonts w:ascii="Times New Roman" w:eastAsia="Times New Roman" w:hAnsi="Times New Roman"/>
                      <w:b/>
                      <w:bCs/>
                      <w:color w:val="000000"/>
                      <w:sz w:val="20"/>
                      <w:szCs w:val="20"/>
                      <w:lang w:eastAsia="ru-RU"/>
                    </w:rPr>
                    <w:t>Суммарное приведенное значение баллов научно-исследовательской деятельности</w:t>
                  </w:r>
                </w:p>
              </w:tc>
              <w:tc>
                <w:tcPr>
                  <w:tcW w:w="369" w:type="pct"/>
                  <w:tcBorders>
                    <w:top w:val="nil"/>
                    <w:left w:val="nil"/>
                    <w:bottom w:val="single" w:sz="4" w:space="0" w:color="auto"/>
                    <w:right w:val="single" w:sz="4" w:space="0" w:color="auto"/>
                  </w:tcBorders>
                  <w:shd w:val="clear" w:color="auto" w:fill="FCD5B4"/>
                  <w:noWrap/>
                  <w:vAlign w:val="center"/>
                  <w:hideMark/>
                </w:tcPr>
                <w:p w:rsidR="00682114" w:rsidRPr="00D337EA" w:rsidRDefault="00682114" w:rsidP="00D337EA">
                  <w:pPr>
                    <w:spacing w:after="0" w:line="240" w:lineRule="auto"/>
                    <w:rPr>
                      <w:rFonts w:ascii="Times New Roman" w:eastAsiaTheme="minorHAnsi" w:hAnsi="Times New Roman"/>
                    </w:rPr>
                  </w:pPr>
                </w:p>
              </w:tc>
              <w:tc>
                <w:tcPr>
                  <w:tcW w:w="597" w:type="pct"/>
                  <w:tcBorders>
                    <w:top w:val="nil"/>
                    <w:left w:val="nil"/>
                    <w:bottom w:val="single" w:sz="4" w:space="0" w:color="auto"/>
                    <w:right w:val="single" w:sz="4" w:space="0" w:color="auto"/>
                  </w:tcBorders>
                  <w:shd w:val="clear" w:color="auto" w:fill="FCD5B4"/>
                  <w:noWrap/>
                  <w:vAlign w:val="center"/>
                  <w:hideMark/>
                </w:tcPr>
                <w:p w:rsidR="00682114" w:rsidRPr="00D337EA" w:rsidRDefault="00682114" w:rsidP="00D337EA">
                  <w:pPr>
                    <w:spacing w:after="0" w:line="240" w:lineRule="auto"/>
                    <w:jc w:val="center"/>
                    <w:rPr>
                      <w:rFonts w:ascii="Times New Roman" w:eastAsia="Times New Roman" w:hAnsi="Times New Roman"/>
                      <w:b/>
                      <w:bCs/>
                      <w:color w:val="000000"/>
                      <w:lang w:eastAsia="ru-RU"/>
                    </w:rPr>
                  </w:pPr>
                  <w:r w:rsidRPr="00D337EA">
                    <w:rPr>
                      <w:rFonts w:ascii="Times New Roman" w:eastAsia="Times New Roman" w:hAnsi="Times New Roman"/>
                      <w:b/>
                      <w:bCs/>
                      <w:color w:val="000000"/>
                      <w:lang w:eastAsia="ru-RU"/>
                    </w:rPr>
                    <w:t>2023-2024</w:t>
                  </w:r>
                </w:p>
              </w:tc>
            </w:tr>
            <w:tr w:rsidR="00682114" w:rsidRPr="00D337EA" w:rsidTr="00682114">
              <w:trPr>
                <w:trHeight w:val="375"/>
              </w:trPr>
              <w:tc>
                <w:tcPr>
                  <w:tcW w:w="372"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5.1.</w:t>
                  </w:r>
                </w:p>
              </w:tc>
              <w:tc>
                <w:tcPr>
                  <w:tcW w:w="780"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xml:space="preserve">Научный потенциал </w:t>
                  </w:r>
                </w:p>
              </w:tc>
              <w:tc>
                <w:tcPr>
                  <w:tcW w:w="2231"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xml:space="preserve">Количество защит кандидатских и докторских диссертаций НПР </w:t>
                  </w:r>
                </w:p>
              </w:tc>
              <w:tc>
                <w:tcPr>
                  <w:tcW w:w="369" w:type="pct"/>
                  <w:tcBorders>
                    <w:top w:val="nil"/>
                    <w:left w:val="nil"/>
                    <w:bottom w:val="single" w:sz="4" w:space="0" w:color="auto"/>
                    <w:right w:val="single" w:sz="4" w:space="0" w:color="auto"/>
                  </w:tcBorders>
                  <w:shd w:val="clear" w:color="auto" w:fill="DAEEF3"/>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shd w:val="clear" w:color="auto" w:fill="DAEEF3"/>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1</w:t>
                  </w:r>
                </w:p>
              </w:tc>
            </w:tr>
            <w:tr w:rsidR="00682114" w:rsidRPr="00D337EA" w:rsidTr="00682114">
              <w:trPr>
                <w:trHeight w:val="345"/>
              </w:trPr>
              <w:tc>
                <w:tcPr>
                  <w:tcW w:w="372" w:type="pct"/>
                  <w:tcBorders>
                    <w:top w:val="nil"/>
                    <w:left w:val="single" w:sz="4" w:space="0" w:color="auto"/>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xml:space="preserve">Научный потенциал </w:t>
                  </w:r>
                </w:p>
              </w:tc>
              <w:tc>
                <w:tcPr>
                  <w:tcW w:w="2231"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369" w:type="pct"/>
                  <w:tcBorders>
                    <w:top w:val="nil"/>
                    <w:left w:val="nil"/>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1</w:t>
                  </w:r>
                </w:p>
              </w:tc>
            </w:tr>
            <w:tr w:rsidR="00682114" w:rsidRPr="00D337EA" w:rsidTr="00682114">
              <w:trPr>
                <w:trHeight w:val="345"/>
              </w:trPr>
              <w:tc>
                <w:tcPr>
                  <w:tcW w:w="372" w:type="pct"/>
                  <w:tcBorders>
                    <w:top w:val="nil"/>
                    <w:left w:val="single" w:sz="4" w:space="0" w:color="auto"/>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xml:space="preserve">Научный потенциал </w:t>
                  </w:r>
                </w:p>
              </w:tc>
              <w:tc>
                <w:tcPr>
                  <w:tcW w:w="2231"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369" w:type="pct"/>
                  <w:tcBorders>
                    <w:top w:val="nil"/>
                    <w:left w:val="nil"/>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0</w:t>
                  </w:r>
                </w:p>
              </w:tc>
            </w:tr>
            <w:tr w:rsidR="00682114" w:rsidRPr="00D337EA" w:rsidTr="00682114">
              <w:trPr>
                <w:trHeight w:val="555"/>
              </w:trPr>
              <w:tc>
                <w:tcPr>
                  <w:tcW w:w="372"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5.2.</w:t>
                  </w:r>
                </w:p>
              </w:tc>
              <w:tc>
                <w:tcPr>
                  <w:tcW w:w="780"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НИР и научные гранты</w:t>
                  </w:r>
                </w:p>
              </w:tc>
              <w:tc>
                <w:tcPr>
                  <w:tcW w:w="2231"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Количество финансируемых НИР и (или) научных грантов, реализуемых НПР, аффилированных ПГГПУ</w:t>
                  </w:r>
                </w:p>
              </w:tc>
              <w:tc>
                <w:tcPr>
                  <w:tcW w:w="369" w:type="pct"/>
                  <w:tcBorders>
                    <w:top w:val="nil"/>
                    <w:left w:val="nil"/>
                    <w:bottom w:val="single" w:sz="4" w:space="0" w:color="auto"/>
                    <w:right w:val="single" w:sz="4" w:space="0" w:color="auto"/>
                  </w:tcBorders>
                  <w:shd w:val="clear" w:color="auto" w:fill="DAEEF3"/>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shd w:val="clear" w:color="auto" w:fill="DAEEF3"/>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0</w:t>
                  </w:r>
                </w:p>
              </w:tc>
            </w:tr>
            <w:tr w:rsidR="00682114" w:rsidRPr="00D337EA" w:rsidTr="00682114">
              <w:trPr>
                <w:trHeight w:val="360"/>
              </w:trPr>
              <w:tc>
                <w:tcPr>
                  <w:tcW w:w="372" w:type="pct"/>
                  <w:tcBorders>
                    <w:top w:val="nil"/>
                    <w:left w:val="single" w:sz="4" w:space="0" w:color="auto"/>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НИР и научные гранты</w:t>
                  </w:r>
                </w:p>
              </w:tc>
              <w:tc>
                <w:tcPr>
                  <w:tcW w:w="2231"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369" w:type="pct"/>
                  <w:tcBorders>
                    <w:top w:val="nil"/>
                    <w:left w:val="nil"/>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0</w:t>
                  </w:r>
                </w:p>
              </w:tc>
            </w:tr>
            <w:tr w:rsidR="00682114" w:rsidRPr="00D337EA" w:rsidTr="00682114">
              <w:trPr>
                <w:trHeight w:val="360"/>
              </w:trPr>
              <w:tc>
                <w:tcPr>
                  <w:tcW w:w="372" w:type="pct"/>
                  <w:tcBorders>
                    <w:top w:val="nil"/>
                    <w:left w:val="single" w:sz="4" w:space="0" w:color="auto"/>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НИР и научные гранты</w:t>
                  </w:r>
                </w:p>
              </w:tc>
              <w:tc>
                <w:tcPr>
                  <w:tcW w:w="2231"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369" w:type="pct"/>
                  <w:tcBorders>
                    <w:top w:val="nil"/>
                    <w:left w:val="nil"/>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0</w:t>
                  </w:r>
                </w:p>
              </w:tc>
            </w:tr>
            <w:tr w:rsidR="00682114" w:rsidRPr="00D337EA" w:rsidTr="00682114">
              <w:trPr>
                <w:trHeight w:val="360"/>
              </w:trPr>
              <w:tc>
                <w:tcPr>
                  <w:tcW w:w="372"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5.3.</w:t>
                  </w:r>
                </w:p>
              </w:tc>
              <w:tc>
                <w:tcPr>
                  <w:tcW w:w="780"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xml:space="preserve">Коэффициент публикационной активности НПР в </w:t>
                  </w:r>
                  <w:r w:rsidRPr="00D337EA">
                    <w:rPr>
                      <w:rFonts w:ascii="Times New Roman" w:eastAsia="Times New Roman" w:hAnsi="Times New Roman"/>
                      <w:color w:val="000000"/>
                      <w:sz w:val="20"/>
                      <w:szCs w:val="20"/>
                      <w:lang w:eastAsia="ru-RU"/>
                    </w:rPr>
                    <w:lastRenderedPageBreak/>
                    <w:t>изданиях РИНЦ</w:t>
                  </w:r>
                </w:p>
              </w:tc>
              <w:tc>
                <w:tcPr>
                  <w:tcW w:w="2231"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lastRenderedPageBreak/>
                    <w:t>Доля публикаций НПР, аффилированных ПГГПУ, индексируемых в РИНЦ, на 1 НПР</w:t>
                  </w:r>
                </w:p>
              </w:tc>
              <w:tc>
                <w:tcPr>
                  <w:tcW w:w="369" w:type="pct"/>
                  <w:tcBorders>
                    <w:top w:val="nil"/>
                    <w:left w:val="nil"/>
                    <w:bottom w:val="single" w:sz="4" w:space="0" w:color="auto"/>
                    <w:right w:val="single" w:sz="4" w:space="0" w:color="auto"/>
                  </w:tcBorders>
                  <w:shd w:val="clear" w:color="auto" w:fill="DAEEF3"/>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w:t>
                  </w:r>
                </w:p>
              </w:tc>
              <w:tc>
                <w:tcPr>
                  <w:tcW w:w="597" w:type="pct"/>
                  <w:tcBorders>
                    <w:top w:val="nil"/>
                    <w:left w:val="nil"/>
                    <w:bottom w:val="single" w:sz="4" w:space="0" w:color="auto"/>
                    <w:right w:val="single" w:sz="4" w:space="0" w:color="auto"/>
                  </w:tcBorders>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0,6</w:t>
                  </w:r>
                </w:p>
              </w:tc>
            </w:tr>
            <w:tr w:rsidR="00682114" w:rsidRPr="00D337EA" w:rsidTr="00682114">
              <w:trPr>
                <w:trHeight w:val="360"/>
              </w:trPr>
              <w:tc>
                <w:tcPr>
                  <w:tcW w:w="372" w:type="pct"/>
                  <w:tcBorders>
                    <w:top w:val="nil"/>
                    <w:left w:val="single" w:sz="4" w:space="0" w:color="auto"/>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lastRenderedPageBreak/>
                    <w:t> </w:t>
                  </w:r>
                </w:p>
              </w:tc>
              <w:tc>
                <w:tcPr>
                  <w:tcW w:w="78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Коэффициент публикационной активности НПР в изданиях РИНЦ</w:t>
                  </w:r>
                </w:p>
              </w:tc>
              <w:tc>
                <w:tcPr>
                  <w:tcW w:w="2231"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369" w:type="pct"/>
                  <w:tcBorders>
                    <w:top w:val="nil"/>
                    <w:left w:val="nil"/>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w:t>
                  </w:r>
                </w:p>
              </w:tc>
              <w:tc>
                <w:tcPr>
                  <w:tcW w:w="597" w:type="pct"/>
                  <w:tcBorders>
                    <w:top w:val="nil"/>
                    <w:left w:val="nil"/>
                    <w:bottom w:val="single" w:sz="4" w:space="0" w:color="auto"/>
                    <w:right w:val="single" w:sz="4" w:space="0" w:color="auto"/>
                  </w:tcBorders>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0.8</w:t>
                  </w:r>
                </w:p>
              </w:tc>
            </w:tr>
            <w:tr w:rsidR="00682114" w:rsidRPr="00D337EA" w:rsidTr="00682114">
              <w:trPr>
                <w:trHeight w:val="360"/>
              </w:trPr>
              <w:tc>
                <w:tcPr>
                  <w:tcW w:w="372" w:type="pct"/>
                  <w:tcBorders>
                    <w:top w:val="nil"/>
                    <w:left w:val="single" w:sz="4" w:space="0" w:color="auto"/>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Коэффициент публикационной активности НПР в изданиях РИНЦ</w:t>
                  </w:r>
                </w:p>
              </w:tc>
              <w:tc>
                <w:tcPr>
                  <w:tcW w:w="2231"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369" w:type="pct"/>
                  <w:tcBorders>
                    <w:top w:val="nil"/>
                    <w:left w:val="nil"/>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w:t>
                  </w:r>
                </w:p>
              </w:tc>
              <w:tc>
                <w:tcPr>
                  <w:tcW w:w="597" w:type="pct"/>
                  <w:tcBorders>
                    <w:top w:val="nil"/>
                    <w:left w:val="nil"/>
                    <w:bottom w:val="single" w:sz="4" w:space="0" w:color="auto"/>
                    <w:right w:val="single" w:sz="4" w:space="0" w:color="auto"/>
                  </w:tcBorders>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0,5</w:t>
                  </w:r>
                </w:p>
              </w:tc>
            </w:tr>
            <w:tr w:rsidR="00682114" w:rsidRPr="00D337EA" w:rsidTr="00682114">
              <w:trPr>
                <w:trHeight w:val="345"/>
              </w:trPr>
              <w:tc>
                <w:tcPr>
                  <w:tcW w:w="372"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5.3.1.</w:t>
                  </w:r>
                </w:p>
              </w:tc>
              <w:tc>
                <w:tcPr>
                  <w:tcW w:w="780"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Публикационная активность НПР в изданиях РИНЦ</w:t>
                  </w:r>
                </w:p>
              </w:tc>
              <w:tc>
                <w:tcPr>
                  <w:tcW w:w="2231"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Количество публикаций НПР, аффилированных ПГГПУ, индексируемых в РИНЦ</w:t>
                  </w:r>
                </w:p>
              </w:tc>
              <w:tc>
                <w:tcPr>
                  <w:tcW w:w="369" w:type="pct"/>
                  <w:tcBorders>
                    <w:top w:val="nil"/>
                    <w:left w:val="nil"/>
                    <w:bottom w:val="single" w:sz="4" w:space="0" w:color="auto"/>
                    <w:right w:val="single" w:sz="4" w:space="0" w:color="auto"/>
                  </w:tcBorders>
                  <w:shd w:val="clear" w:color="auto" w:fill="DAEEF3"/>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shd w:val="clear" w:color="auto" w:fill="DAEEF3"/>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30</w:t>
                  </w:r>
                </w:p>
              </w:tc>
            </w:tr>
            <w:tr w:rsidR="00682114" w:rsidRPr="00D337EA" w:rsidTr="00682114">
              <w:trPr>
                <w:trHeight w:val="345"/>
              </w:trPr>
              <w:tc>
                <w:tcPr>
                  <w:tcW w:w="372" w:type="pct"/>
                  <w:tcBorders>
                    <w:top w:val="nil"/>
                    <w:left w:val="single" w:sz="4" w:space="0" w:color="auto"/>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Публикационная активность НПР в изданиях РИНЦ</w:t>
                  </w:r>
                </w:p>
              </w:tc>
              <w:tc>
                <w:tcPr>
                  <w:tcW w:w="2231"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369" w:type="pct"/>
                  <w:tcBorders>
                    <w:top w:val="nil"/>
                    <w:left w:val="nil"/>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19</w:t>
                  </w:r>
                </w:p>
              </w:tc>
            </w:tr>
            <w:tr w:rsidR="00682114" w:rsidRPr="00D337EA" w:rsidTr="00682114">
              <w:trPr>
                <w:trHeight w:val="345"/>
              </w:trPr>
              <w:tc>
                <w:tcPr>
                  <w:tcW w:w="372" w:type="pct"/>
                  <w:tcBorders>
                    <w:top w:val="nil"/>
                    <w:left w:val="single" w:sz="4" w:space="0" w:color="auto"/>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Публикационная активность НПР в изданиях РИНЦ</w:t>
                  </w:r>
                </w:p>
              </w:tc>
              <w:tc>
                <w:tcPr>
                  <w:tcW w:w="2231"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369" w:type="pct"/>
                  <w:tcBorders>
                    <w:top w:val="nil"/>
                    <w:left w:val="nil"/>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11</w:t>
                  </w:r>
                </w:p>
              </w:tc>
            </w:tr>
            <w:tr w:rsidR="00682114" w:rsidRPr="00D337EA" w:rsidTr="00682114">
              <w:trPr>
                <w:trHeight w:val="345"/>
              </w:trPr>
              <w:tc>
                <w:tcPr>
                  <w:tcW w:w="372"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5.4.</w:t>
                  </w:r>
                </w:p>
              </w:tc>
              <w:tc>
                <w:tcPr>
                  <w:tcW w:w="780"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Коэффициент публикационной активности НПР в изданиях ВАК</w:t>
                  </w:r>
                </w:p>
              </w:tc>
              <w:tc>
                <w:tcPr>
                  <w:tcW w:w="2231"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Доля публикаций НПР, аффилированных ПГГПУ, изданных в научных изданиях рецензируемых ВАК, на 1 НПР</w:t>
                  </w:r>
                </w:p>
              </w:tc>
              <w:tc>
                <w:tcPr>
                  <w:tcW w:w="369" w:type="pct"/>
                  <w:tcBorders>
                    <w:top w:val="nil"/>
                    <w:left w:val="nil"/>
                    <w:bottom w:val="single" w:sz="4" w:space="0" w:color="auto"/>
                    <w:right w:val="single" w:sz="4" w:space="0" w:color="auto"/>
                  </w:tcBorders>
                  <w:shd w:val="clear" w:color="auto" w:fill="DAEEF3"/>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w:t>
                  </w:r>
                </w:p>
              </w:tc>
              <w:tc>
                <w:tcPr>
                  <w:tcW w:w="597" w:type="pct"/>
                  <w:tcBorders>
                    <w:top w:val="nil"/>
                    <w:left w:val="nil"/>
                    <w:bottom w:val="single" w:sz="4" w:space="0" w:color="auto"/>
                    <w:right w:val="single" w:sz="4" w:space="0" w:color="auto"/>
                  </w:tcBorders>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0,1</w:t>
                  </w:r>
                </w:p>
              </w:tc>
            </w:tr>
            <w:tr w:rsidR="00682114" w:rsidRPr="00D337EA" w:rsidTr="00682114">
              <w:trPr>
                <w:trHeight w:val="345"/>
              </w:trPr>
              <w:tc>
                <w:tcPr>
                  <w:tcW w:w="372" w:type="pct"/>
                  <w:tcBorders>
                    <w:top w:val="nil"/>
                    <w:left w:val="single" w:sz="4" w:space="0" w:color="auto"/>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Коэффициент публикационной активности НПР в изданиях ВАК</w:t>
                  </w:r>
                </w:p>
              </w:tc>
              <w:tc>
                <w:tcPr>
                  <w:tcW w:w="2231"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369" w:type="pct"/>
                  <w:tcBorders>
                    <w:top w:val="nil"/>
                    <w:left w:val="nil"/>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w:t>
                  </w:r>
                </w:p>
              </w:tc>
              <w:tc>
                <w:tcPr>
                  <w:tcW w:w="597" w:type="pct"/>
                  <w:tcBorders>
                    <w:top w:val="nil"/>
                    <w:left w:val="nil"/>
                    <w:bottom w:val="single" w:sz="4" w:space="0" w:color="auto"/>
                    <w:right w:val="single" w:sz="4" w:space="0" w:color="auto"/>
                  </w:tcBorders>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0.2</w:t>
                  </w:r>
                </w:p>
              </w:tc>
            </w:tr>
            <w:tr w:rsidR="00682114" w:rsidRPr="00D337EA" w:rsidTr="00682114">
              <w:trPr>
                <w:trHeight w:val="345"/>
              </w:trPr>
              <w:tc>
                <w:tcPr>
                  <w:tcW w:w="372" w:type="pct"/>
                  <w:tcBorders>
                    <w:top w:val="nil"/>
                    <w:left w:val="single" w:sz="4" w:space="0" w:color="auto"/>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xml:space="preserve">Коэффициент публикационной активности НПР в </w:t>
                  </w:r>
                  <w:r w:rsidRPr="00D337EA">
                    <w:rPr>
                      <w:rFonts w:ascii="Times New Roman" w:eastAsia="Times New Roman" w:hAnsi="Times New Roman"/>
                      <w:color w:val="000000"/>
                      <w:sz w:val="20"/>
                      <w:szCs w:val="20"/>
                      <w:lang w:eastAsia="ru-RU"/>
                    </w:rPr>
                    <w:lastRenderedPageBreak/>
                    <w:t>изданиях ВАК</w:t>
                  </w:r>
                </w:p>
              </w:tc>
              <w:tc>
                <w:tcPr>
                  <w:tcW w:w="2231"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lastRenderedPageBreak/>
                    <w:t>Кафедра вокально-хорового и инструментального исполнительства</w:t>
                  </w:r>
                </w:p>
              </w:tc>
              <w:tc>
                <w:tcPr>
                  <w:tcW w:w="369" w:type="pct"/>
                  <w:tcBorders>
                    <w:top w:val="nil"/>
                    <w:left w:val="nil"/>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w:t>
                  </w:r>
                </w:p>
              </w:tc>
              <w:tc>
                <w:tcPr>
                  <w:tcW w:w="597" w:type="pct"/>
                  <w:tcBorders>
                    <w:top w:val="nil"/>
                    <w:left w:val="nil"/>
                    <w:bottom w:val="single" w:sz="4" w:space="0" w:color="auto"/>
                    <w:right w:val="single" w:sz="4" w:space="0" w:color="auto"/>
                  </w:tcBorders>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0</w:t>
                  </w:r>
                </w:p>
              </w:tc>
            </w:tr>
            <w:tr w:rsidR="00682114" w:rsidRPr="00D337EA" w:rsidTr="00682114">
              <w:trPr>
                <w:trHeight w:val="585"/>
              </w:trPr>
              <w:tc>
                <w:tcPr>
                  <w:tcW w:w="372"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lastRenderedPageBreak/>
                    <w:t>5.4.1.</w:t>
                  </w:r>
                </w:p>
              </w:tc>
              <w:tc>
                <w:tcPr>
                  <w:tcW w:w="780"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Публикационная активность НПР в изданиях ВАК</w:t>
                  </w:r>
                </w:p>
              </w:tc>
              <w:tc>
                <w:tcPr>
                  <w:tcW w:w="2231" w:type="pct"/>
                  <w:tcBorders>
                    <w:top w:val="nil"/>
                    <w:left w:val="nil"/>
                    <w:bottom w:val="single" w:sz="4" w:space="0" w:color="auto"/>
                    <w:right w:val="single" w:sz="4" w:space="0" w:color="auto"/>
                  </w:tcBorders>
                  <w:shd w:val="clear" w:color="auto" w:fill="DAEEF3"/>
                  <w:noWrap/>
                  <w:hideMark/>
                </w:tcPr>
                <w:p w:rsidR="00682114" w:rsidRPr="00D337EA" w:rsidRDefault="00682114" w:rsidP="00D337EA">
                  <w:pPr>
                    <w:spacing w:after="0" w:line="240" w:lineRule="auto"/>
                    <w:jc w:val="both"/>
                    <w:rPr>
                      <w:rFonts w:ascii="Times New Roman" w:eastAsia="Times New Roman" w:hAnsi="Times New Roman"/>
                      <w:sz w:val="20"/>
                      <w:szCs w:val="20"/>
                      <w:lang w:eastAsia="ru-RU"/>
                    </w:rPr>
                  </w:pPr>
                  <w:r w:rsidRPr="00D337EA">
                    <w:rPr>
                      <w:rFonts w:ascii="Times New Roman" w:eastAsia="Times New Roman" w:hAnsi="Times New Roman"/>
                      <w:sz w:val="20"/>
                      <w:szCs w:val="20"/>
                      <w:lang w:eastAsia="ru-RU"/>
                    </w:rPr>
                    <w:t>Количество публикаций НПР, аффилированных ПГГПУ, изданных в научных изданиях рецензируемых ВАК</w:t>
                  </w:r>
                </w:p>
              </w:tc>
              <w:tc>
                <w:tcPr>
                  <w:tcW w:w="369" w:type="pct"/>
                  <w:tcBorders>
                    <w:top w:val="nil"/>
                    <w:left w:val="nil"/>
                    <w:bottom w:val="single" w:sz="4" w:space="0" w:color="auto"/>
                    <w:right w:val="single" w:sz="4" w:space="0" w:color="auto"/>
                  </w:tcBorders>
                  <w:shd w:val="clear" w:color="auto" w:fill="DAEEF3"/>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shd w:val="clear" w:color="auto" w:fill="DAEEF3"/>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5</w:t>
                  </w:r>
                </w:p>
              </w:tc>
            </w:tr>
            <w:tr w:rsidR="00682114" w:rsidRPr="00D337EA" w:rsidTr="00682114">
              <w:trPr>
                <w:trHeight w:val="345"/>
              </w:trPr>
              <w:tc>
                <w:tcPr>
                  <w:tcW w:w="372" w:type="pct"/>
                  <w:tcBorders>
                    <w:top w:val="nil"/>
                    <w:left w:val="single" w:sz="4" w:space="0" w:color="auto"/>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Публикационная активность НПР в изданиях ВАК</w:t>
                  </w:r>
                </w:p>
              </w:tc>
              <w:tc>
                <w:tcPr>
                  <w:tcW w:w="2231"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369" w:type="pct"/>
                  <w:tcBorders>
                    <w:top w:val="nil"/>
                    <w:left w:val="nil"/>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5</w:t>
                  </w:r>
                </w:p>
              </w:tc>
            </w:tr>
            <w:tr w:rsidR="00682114" w:rsidRPr="00D337EA" w:rsidTr="00682114">
              <w:trPr>
                <w:trHeight w:val="345"/>
              </w:trPr>
              <w:tc>
                <w:tcPr>
                  <w:tcW w:w="372" w:type="pct"/>
                  <w:tcBorders>
                    <w:top w:val="nil"/>
                    <w:left w:val="single" w:sz="4" w:space="0" w:color="auto"/>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Публикационная активность НПР в изданиях ВАК</w:t>
                  </w:r>
                </w:p>
              </w:tc>
              <w:tc>
                <w:tcPr>
                  <w:tcW w:w="2231"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369" w:type="pct"/>
                  <w:tcBorders>
                    <w:top w:val="nil"/>
                    <w:left w:val="nil"/>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0</w:t>
                  </w:r>
                </w:p>
              </w:tc>
            </w:tr>
            <w:tr w:rsidR="00682114" w:rsidRPr="00D337EA" w:rsidTr="00682114">
              <w:trPr>
                <w:trHeight w:val="345"/>
              </w:trPr>
              <w:tc>
                <w:tcPr>
                  <w:tcW w:w="372"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5.5.</w:t>
                  </w:r>
                </w:p>
              </w:tc>
              <w:tc>
                <w:tcPr>
                  <w:tcW w:w="780"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xml:space="preserve">Коэффициент </w:t>
                  </w:r>
                  <w:proofErr w:type="spellStart"/>
                  <w:r w:rsidRPr="00D337EA">
                    <w:rPr>
                      <w:rFonts w:ascii="Times New Roman" w:eastAsia="Times New Roman" w:hAnsi="Times New Roman"/>
                      <w:color w:val="000000"/>
                      <w:sz w:val="20"/>
                      <w:szCs w:val="20"/>
                      <w:lang w:eastAsia="ru-RU"/>
                    </w:rPr>
                    <w:t>апробационной</w:t>
                  </w:r>
                  <w:proofErr w:type="spellEnd"/>
                  <w:r w:rsidRPr="00D337EA">
                    <w:rPr>
                      <w:rFonts w:ascii="Times New Roman" w:eastAsia="Times New Roman" w:hAnsi="Times New Roman"/>
                      <w:color w:val="000000"/>
                      <w:sz w:val="20"/>
                      <w:szCs w:val="20"/>
                      <w:lang w:eastAsia="ru-RU"/>
                    </w:rPr>
                    <w:t xml:space="preserve"> активности НПР</w:t>
                  </w:r>
                </w:p>
              </w:tc>
              <w:tc>
                <w:tcPr>
                  <w:tcW w:w="2231"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xml:space="preserve">Доля докладов (в </w:t>
                  </w:r>
                  <w:proofErr w:type="spellStart"/>
                  <w:r w:rsidRPr="00D337EA">
                    <w:rPr>
                      <w:rFonts w:ascii="Times New Roman" w:eastAsia="Times New Roman" w:hAnsi="Times New Roman"/>
                      <w:color w:val="000000"/>
                      <w:sz w:val="20"/>
                      <w:szCs w:val="20"/>
                      <w:lang w:eastAsia="ru-RU"/>
                    </w:rPr>
                    <w:t>т.ч</w:t>
                  </w:r>
                  <w:proofErr w:type="spellEnd"/>
                  <w:r w:rsidRPr="00D337EA">
                    <w:rPr>
                      <w:rFonts w:ascii="Times New Roman" w:eastAsia="Times New Roman" w:hAnsi="Times New Roman"/>
                      <w:color w:val="000000"/>
                      <w:sz w:val="20"/>
                      <w:szCs w:val="20"/>
                      <w:lang w:eastAsia="ru-RU"/>
                    </w:rPr>
                    <w:t>. стендовых докладов, опубликованных тезисов докладов) НПР на научных мероприятиях национального или международного уровня, аффилированных ПГГПУ, на 1 НПР</w:t>
                  </w:r>
                </w:p>
              </w:tc>
              <w:tc>
                <w:tcPr>
                  <w:tcW w:w="369" w:type="pct"/>
                  <w:tcBorders>
                    <w:top w:val="nil"/>
                    <w:left w:val="nil"/>
                    <w:bottom w:val="single" w:sz="4" w:space="0" w:color="auto"/>
                    <w:right w:val="single" w:sz="4" w:space="0" w:color="auto"/>
                  </w:tcBorders>
                  <w:shd w:val="clear" w:color="auto" w:fill="DAEEF3"/>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w:t>
                  </w:r>
                </w:p>
              </w:tc>
              <w:tc>
                <w:tcPr>
                  <w:tcW w:w="597" w:type="pct"/>
                  <w:tcBorders>
                    <w:top w:val="nil"/>
                    <w:left w:val="nil"/>
                    <w:bottom w:val="single" w:sz="4" w:space="0" w:color="auto"/>
                    <w:right w:val="single" w:sz="4" w:space="0" w:color="auto"/>
                  </w:tcBorders>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1.1</w:t>
                  </w:r>
                </w:p>
              </w:tc>
            </w:tr>
            <w:tr w:rsidR="00682114" w:rsidRPr="00D337EA" w:rsidTr="00682114">
              <w:trPr>
                <w:trHeight w:val="345"/>
              </w:trPr>
              <w:tc>
                <w:tcPr>
                  <w:tcW w:w="372" w:type="pct"/>
                  <w:tcBorders>
                    <w:top w:val="nil"/>
                    <w:left w:val="single" w:sz="4" w:space="0" w:color="auto"/>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xml:space="preserve">Коэффициент </w:t>
                  </w:r>
                  <w:proofErr w:type="spellStart"/>
                  <w:r w:rsidRPr="00D337EA">
                    <w:rPr>
                      <w:rFonts w:ascii="Times New Roman" w:eastAsia="Times New Roman" w:hAnsi="Times New Roman"/>
                      <w:color w:val="000000"/>
                      <w:sz w:val="20"/>
                      <w:szCs w:val="20"/>
                      <w:lang w:eastAsia="ru-RU"/>
                    </w:rPr>
                    <w:t>апробационной</w:t>
                  </w:r>
                  <w:proofErr w:type="spellEnd"/>
                  <w:r w:rsidRPr="00D337EA">
                    <w:rPr>
                      <w:rFonts w:ascii="Times New Roman" w:eastAsia="Times New Roman" w:hAnsi="Times New Roman"/>
                      <w:color w:val="000000"/>
                      <w:sz w:val="20"/>
                      <w:szCs w:val="20"/>
                      <w:lang w:eastAsia="ru-RU"/>
                    </w:rPr>
                    <w:t xml:space="preserve"> активности НПР</w:t>
                  </w:r>
                </w:p>
              </w:tc>
              <w:tc>
                <w:tcPr>
                  <w:tcW w:w="2231"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369" w:type="pct"/>
                  <w:tcBorders>
                    <w:top w:val="nil"/>
                    <w:left w:val="nil"/>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w:t>
                  </w:r>
                </w:p>
              </w:tc>
              <w:tc>
                <w:tcPr>
                  <w:tcW w:w="597" w:type="pct"/>
                  <w:tcBorders>
                    <w:top w:val="nil"/>
                    <w:left w:val="nil"/>
                    <w:bottom w:val="single" w:sz="4" w:space="0" w:color="auto"/>
                    <w:right w:val="single" w:sz="4" w:space="0" w:color="auto"/>
                  </w:tcBorders>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2.3</w:t>
                  </w:r>
                </w:p>
              </w:tc>
            </w:tr>
            <w:tr w:rsidR="00682114" w:rsidRPr="00D337EA" w:rsidTr="00682114">
              <w:trPr>
                <w:trHeight w:val="345"/>
              </w:trPr>
              <w:tc>
                <w:tcPr>
                  <w:tcW w:w="372" w:type="pct"/>
                  <w:tcBorders>
                    <w:top w:val="nil"/>
                    <w:left w:val="single" w:sz="4" w:space="0" w:color="auto"/>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xml:space="preserve">Коэффициент </w:t>
                  </w:r>
                  <w:proofErr w:type="spellStart"/>
                  <w:r w:rsidRPr="00D337EA">
                    <w:rPr>
                      <w:rFonts w:ascii="Times New Roman" w:eastAsia="Times New Roman" w:hAnsi="Times New Roman"/>
                      <w:color w:val="000000"/>
                      <w:sz w:val="20"/>
                      <w:szCs w:val="20"/>
                      <w:lang w:eastAsia="ru-RU"/>
                    </w:rPr>
                    <w:t>апробационной</w:t>
                  </w:r>
                  <w:proofErr w:type="spellEnd"/>
                  <w:r w:rsidRPr="00D337EA">
                    <w:rPr>
                      <w:rFonts w:ascii="Times New Roman" w:eastAsia="Times New Roman" w:hAnsi="Times New Roman"/>
                      <w:color w:val="000000"/>
                      <w:sz w:val="20"/>
                      <w:szCs w:val="20"/>
                      <w:lang w:eastAsia="ru-RU"/>
                    </w:rPr>
                    <w:t xml:space="preserve"> активности НПР</w:t>
                  </w:r>
                </w:p>
              </w:tc>
              <w:tc>
                <w:tcPr>
                  <w:tcW w:w="2231"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369" w:type="pct"/>
                  <w:tcBorders>
                    <w:top w:val="nil"/>
                    <w:left w:val="nil"/>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w:t>
                  </w:r>
                </w:p>
              </w:tc>
              <w:tc>
                <w:tcPr>
                  <w:tcW w:w="597" w:type="pct"/>
                  <w:tcBorders>
                    <w:top w:val="nil"/>
                    <w:left w:val="nil"/>
                    <w:bottom w:val="single" w:sz="4" w:space="0" w:color="auto"/>
                    <w:right w:val="single" w:sz="4" w:space="0" w:color="auto"/>
                  </w:tcBorders>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0,1</w:t>
                  </w:r>
                </w:p>
              </w:tc>
            </w:tr>
            <w:tr w:rsidR="00682114" w:rsidRPr="00D337EA" w:rsidTr="00682114">
              <w:trPr>
                <w:trHeight w:val="1050"/>
              </w:trPr>
              <w:tc>
                <w:tcPr>
                  <w:tcW w:w="372"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5.5.1.</w:t>
                  </w:r>
                </w:p>
              </w:tc>
              <w:tc>
                <w:tcPr>
                  <w:tcW w:w="780"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proofErr w:type="spellStart"/>
                  <w:r w:rsidRPr="00D337EA">
                    <w:rPr>
                      <w:rFonts w:ascii="Times New Roman" w:eastAsia="Times New Roman" w:hAnsi="Times New Roman"/>
                      <w:color w:val="000000"/>
                      <w:sz w:val="20"/>
                      <w:szCs w:val="20"/>
                      <w:lang w:eastAsia="ru-RU"/>
                    </w:rPr>
                    <w:t>Апробационная</w:t>
                  </w:r>
                  <w:proofErr w:type="spellEnd"/>
                  <w:r w:rsidRPr="00D337EA">
                    <w:rPr>
                      <w:rFonts w:ascii="Times New Roman" w:eastAsia="Times New Roman" w:hAnsi="Times New Roman"/>
                      <w:color w:val="000000"/>
                      <w:sz w:val="20"/>
                      <w:szCs w:val="20"/>
                      <w:lang w:eastAsia="ru-RU"/>
                    </w:rPr>
                    <w:t xml:space="preserve"> активность НПР</w:t>
                  </w:r>
                </w:p>
              </w:tc>
              <w:tc>
                <w:tcPr>
                  <w:tcW w:w="2231"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proofErr w:type="gramStart"/>
                  <w:r w:rsidRPr="00D337EA">
                    <w:rPr>
                      <w:rFonts w:ascii="Times New Roman" w:eastAsia="Times New Roman" w:hAnsi="Times New Roman"/>
                      <w:color w:val="000000"/>
                      <w:sz w:val="20"/>
                      <w:szCs w:val="20"/>
                      <w:lang w:eastAsia="ru-RU"/>
                    </w:rPr>
                    <w:t xml:space="preserve">Количество докладов (в </w:t>
                  </w:r>
                  <w:proofErr w:type="spellStart"/>
                  <w:r w:rsidRPr="00D337EA">
                    <w:rPr>
                      <w:rFonts w:ascii="Times New Roman" w:eastAsia="Times New Roman" w:hAnsi="Times New Roman"/>
                      <w:color w:val="000000"/>
                      <w:sz w:val="20"/>
                      <w:szCs w:val="20"/>
                      <w:lang w:eastAsia="ru-RU"/>
                    </w:rPr>
                    <w:t>т.ч</w:t>
                  </w:r>
                  <w:proofErr w:type="spellEnd"/>
                  <w:r w:rsidRPr="00D337EA">
                    <w:rPr>
                      <w:rFonts w:ascii="Times New Roman" w:eastAsia="Times New Roman" w:hAnsi="Times New Roman"/>
                      <w:color w:val="000000"/>
                      <w:sz w:val="20"/>
                      <w:szCs w:val="20"/>
                      <w:lang w:eastAsia="ru-RU"/>
                    </w:rPr>
                    <w:t>. стендовых докладов, опубликованных тезисов докладов, в области искусств – творческих конкурсов) НПР на научных мероприятиях (в области искусств – творческих конкурсах, концертах) национального или международного уровня, аффилированных ПГГПУ</w:t>
                  </w:r>
                  <w:proofErr w:type="gramEnd"/>
                </w:p>
              </w:tc>
              <w:tc>
                <w:tcPr>
                  <w:tcW w:w="369" w:type="pct"/>
                  <w:tcBorders>
                    <w:top w:val="nil"/>
                    <w:left w:val="nil"/>
                    <w:bottom w:val="single" w:sz="4" w:space="0" w:color="auto"/>
                    <w:right w:val="single" w:sz="4" w:space="0" w:color="auto"/>
                  </w:tcBorders>
                  <w:shd w:val="clear" w:color="auto" w:fill="DAEEF3"/>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shd w:val="clear" w:color="auto" w:fill="DAEEF3"/>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57</w:t>
                  </w:r>
                </w:p>
              </w:tc>
            </w:tr>
            <w:tr w:rsidR="00682114" w:rsidRPr="00D337EA" w:rsidTr="00682114">
              <w:trPr>
                <w:trHeight w:val="345"/>
              </w:trPr>
              <w:tc>
                <w:tcPr>
                  <w:tcW w:w="372" w:type="pct"/>
                  <w:tcBorders>
                    <w:top w:val="nil"/>
                    <w:left w:val="single" w:sz="4" w:space="0" w:color="auto"/>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proofErr w:type="spellStart"/>
                  <w:r w:rsidRPr="00D337EA">
                    <w:rPr>
                      <w:rFonts w:ascii="Times New Roman" w:eastAsia="Times New Roman" w:hAnsi="Times New Roman"/>
                      <w:color w:val="000000"/>
                      <w:sz w:val="20"/>
                      <w:szCs w:val="20"/>
                      <w:lang w:eastAsia="ru-RU"/>
                    </w:rPr>
                    <w:t>Апробационная</w:t>
                  </w:r>
                  <w:proofErr w:type="spellEnd"/>
                  <w:r w:rsidRPr="00D337EA">
                    <w:rPr>
                      <w:rFonts w:ascii="Times New Roman" w:eastAsia="Times New Roman" w:hAnsi="Times New Roman"/>
                      <w:color w:val="000000"/>
                      <w:sz w:val="20"/>
                      <w:szCs w:val="20"/>
                      <w:lang w:eastAsia="ru-RU"/>
                    </w:rPr>
                    <w:t xml:space="preserve"> активность НПР</w:t>
                  </w:r>
                </w:p>
              </w:tc>
              <w:tc>
                <w:tcPr>
                  <w:tcW w:w="2231"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369" w:type="pct"/>
                  <w:tcBorders>
                    <w:top w:val="nil"/>
                    <w:left w:val="nil"/>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55</w:t>
                  </w:r>
                </w:p>
              </w:tc>
            </w:tr>
            <w:tr w:rsidR="00682114" w:rsidRPr="00D337EA" w:rsidTr="00682114">
              <w:trPr>
                <w:trHeight w:val="345"/>
              </w:trPr>
              <w:tc>
                <w:tcPr>
                  <w:tcW w:w="372" w:type="pct"/>
                  <w:tcBorders>
                    <w:top w:val="nil"/>
                    <w:left w:val="single" w:sz="4" w:space="0" w:color="auto"/>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proofErr w:type="spellStart"/>
                  <w:r w:rsidRPr="00D337EA">
                    <w:rPr>
                      <w:rFonts w:ascii="Times New Roman" w:eastAsia="Times New Roman" w:hAnsi="Times New Roman"/>
                      <w:color w:val="000000"/>
                      <w:sz w:val="20"/>
                      <w:szCs w:val="20"/>
                      <w:lang w:eastAsia="ru-RU"/>
                    </w:rPr>
                    <w:t>Апробационная</w:t>
                  </w:r>
                  <w:proofErr w:type="spellEnd"/>
                  <w:r w:rsidRPr="00D337EA">
                    <w:rPr>
                      <w:rFonts w:ascii="Times New Roman" w:eastAsia="Times New Roman" w:hAnsi="Times New Roman"/>
                      <w:color w:val="000000"/>
                      <w:sz w:val="20"/>
                      <w:szCs w:val="20"/>
                      <w:lang w:eastAsia="ru-RU"/>
                    </w:rPr>
                    <w:t xml:space="preserve"> активность НПР</w:t>
                  </w:r>
                </w:p>
              </w:tc>
              <w:tc>
                <w:tcPr>
                  <w:tcW w:w="2231"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369" w:type="pct"/>
                  <w:tcBorders>
                    <w:top w:val="nil"/>
                    <w:left w:val="nil"/>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2</w:t>
                  </w:r>
                </w:p>
              </w:tc>
            </w:tr>
            <w:tr w:rsidR="00682114" w:rsidRPr="00D337EA" w:rsidTr="00682114">
              <w:trPr>
                <w:trHeight w:val="585"/>
              </w:trPr>
              <w:tc>
                <w:tcPr>
                  <w:tcW w:w="372"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5.6.</w:t>
                  </w:r>
                </w:p>
              </w:tc>
              <w:tc>
                <w:tcPr>
                  <w:tcW w:w="780"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sz w:val="20"/>
                      <w:szCs w:val="20"/>
                      <w:lang w:eastAsia="ru-RU"/>
                    </w:rPr>
                  </w:pPr>
                  <w:r w:rsidRPr="00D337EA">
                    <w:rPr>
                      <w:rFonts w:ascii="Times New Roman" w:eastAsia="Times New Roman" w:hAnsi="Times New Roman"/>
                      <w:sz w:val="20"/>
                      <w:szCs w:val="20"/>
                      <w:lang w:eastAsia="ru-RU"/>
                    </w:rPr>
                    <w:t xml:space="preserve">Коэффициент публикационной активности </w:t>
                  </w:r>
                  <w:proofErr w:type="gramStart"/>
                  <w:r w:rsidRPr="00D337EA">
                    <w:rPr>
                      <w:rFonts w:ascii="Times New Roman" w:eastAsia="Times New Roman" w:hAnsi="Times New Roman"/>
                      <w:sz w:val="20"/>
                      <w:szCs w:val="20"/>
                      <w:lang w:eastAsia="ru-RU"/>
                    </w:rPr>
                    <w:lastRenderedPageBreak/>
                    <w:t>обучающихся</w:t>
                  </w:r>
                  <w:proofErr w:type="gramEnd"/>
                  <w:r w:rsidRPr="00D337EA">
                    <w:rPr>
                      <w:rFonts w:ascii="Times New Roman" w:eastAsia="Times New Roman" w:hAnsi="Times New Roman"/>
                      <w:sz w:val="20"/>
                      <w:szCs w:val="20"/>
                      <w:lang w:eastAsia="ru-RU"/>
                    </w:rPr>
                    <w:t xml:space="preserve"> </w:t>
                  </w:r>
                </w:p>
              </w:tc>
              <w:tc>
                <w:tcPr>
                  <w:tcW w:w="2231"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lastRenderedPageBreak/>
                    <w:t>Доля публикаций обучающихся, аффилированных ПГГПУ, индексируемых в РИНЦ / рецензируемых ВАК, на 1 обучающегося приведенного контингента</w:t>
                  </w:r>
                </w:p>
              </w:tc>
              <w:tc>
                <w:tcPr>
                  <w:tcW w:w="369" w:type="pct"/>
                  <w:tcBorders>
                    <w:top w:val="nil"/>
                    <w:left w:val="nil"/>
                    <w:bottom w:val="single" w:sz="4" w:space="0" w:color="auto"/>
                    <w:right w:val="single" w:sz="4" w:space="0" w:color="auto"/>
                  </w:tcBorders>
                  <w:shd w:val="clear" w:color="auto" w:fill="DAEEF3"/>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w:t>
                  </w:r>
                </w:p>
              </w:tc>
              <w:tc>
                <w:tcPr>
                  <w:tcW w:w="597" w:type="pct"/>
                  <w:tcBorders>
                    <w:top w:val="nil"/>
                    <w:left w:val="nil"/>
                    <w:bottom w:val="single" w:sz="4" w:space="0" w:color="auto"/>
                    <w:right w:val="single" w:sz="4" w:space="0" w:color="auto"/>
                  </w:tcBorders>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0,1</w:t>
                  </w:r>
                </w:p>
              </w:tc>
            </w:tr>
            <w:tr w:rsidR="00682114" w:rsidRPr="00D337EA" w:rsidTr="00682114">
              <w:trPr>
                <w:trHeight w:val="345"/>
              </w:trPr>
              <w:tc>
                <w:tcPr>
                  <w:tcW w:w="372" w:type="pct"/>
                  <w:tcBorders>
                    <w:top w:val="nil"/>
                    <w:left w:val="single" w:sz="4" w:space="0" w:color="auto"/>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lastRenderedPageBreak/>
                    <w:t> </w:t>
                  </w:r>
                </w:p>
              </w:tc>
              <w:tc>
                <w:tcPr>
                  <w:tcW w:w="78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sz w:val="20"/>
                      <w:szCs w:val="20"/>
                      <w:lang w:eastAsia="ru-RU"/>
                    </w:rPr>
                  </w:pPr>
                  <w:r w:rsidRPr="00D337EA">
                    <w:rPr>
                      <w:rFonts w:ascii="Times New Roman" w:eastAsia="Times New Roman" w:hAnsi="Times New Roman"/>
                      <w:sz w:val="20"/>
                      <w:szCs w:val="20"/>
                      <w:lang w:eastAsia="ru-RU"/>
                    </w:rPr>
                    <w:t xml:space="preserve">Коэффициент публикационной активности </w:t>
                  </w:r>
                  <w:proofErr w:type="gramStart"/>
                  <w:r w:rsidRPr="00D337EA">
                    <w:rPr>
                      <w:rFonts w:ascii="Times New Roman" w:eastAsia="Times New Roman" w:hAnsi="Times New Roman"/>
                      <w:sz w:val="20"/>
                      <w:szCs w:val="20"/>
                      <w:lang w:eastAsia="ru-RU"/>
                    </w:rPr>
                    <w:t>обучающихся</w:t>
                  </w:r>
                  <w:proofErr w:type="gramEnd"/>
                  <w:r w:rsidRPr="00D337EA">
                    <w:rPr>
                      <w:rFonts w:ascii="Times New Roman" w:eastAsia="Times New Roman" w:hAnsi="Times New Roman"/>
                      <w:sz w:val="20"/>
                      <w:szCs w:val="20"/>
                      <w:lang w:eastAsia="ru-RU"/>
                    </w:rPr>
                    <w:t xml:space="preserve"> </w:t>
                  </w:r>
                </w:p>
              </w:tc>
              <w:tc>
                <w:tcPr>
                  <w:tcW w:w="2231"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369" w:type="pct"/>
                  <w:tcBorders>
                    <w:top w:val="nil"/>
                    <w:left w:val="nil"/>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w:t>
                  </w:r>
                </w:p>
              </w:tc>
              <w:tc>
                <w:tcPr>
                  <w:tcW w:w="597" w:type="pct"/>
                  <w:tcBorders>
                    <w:top w:val="nil"/>
                    <w:left w:val="nil"/>
                    <w:bottom w:val="single" w:sz="4" w:space="0" w:color="auto"/>
                    <w:right w:val="single" w:sz="4" w:space="0" w:color="auto"/>
                  </w:tcBorders>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0,2</w:t>
                  </w:r>
                </w:p>
              </w:tc>
            </w:tr>
            <w:tr w:rsidR="00682114" w:rsidRPr="00D337EA" w:rsidTr="00682114">
              <w:trPr>
                <w:trHeight w:val="345"/>
              </w:trPr>
              <w:tc>
                <w:tcPr>
                  <w:tcW w:w="372" w:type="pct"/>
                  <w:tcBorders>
                    <w:top w:val="nil"/>
                    <w:left w:val="single" w:sz="4" w:space="0" w:color="auto"/>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sz w:val="20"/>
                      <w:szCs w:val="20"/>
                      <w:lang w:eastAsia="ru-RU"/>
                    </w:rPr>
                  </w:pPr>
                  <w:r w:rsidRPr="00D337EA">
                    <w:rPr>
                      <w:rFonts w:ascii="Times New Roman" w:eastAsia="Times New Roman" w:hAnsi="Times New Roman"/>
                      <w:sz w:val="20"/>
                      <w:szCs w:val="20"/>
                      <w:lang w:eastAsia="ru-RU"/>
                    </w:rPr>
                    <w:t xml:space="preserve">Коэффициент публикационной активности </w:t>
                  </w:r>
                  <w:proofErr w:type="gramStart"/>
                  <w:r w:rsidRPr="00D337EA">
                    <w:rPr>
                      <w:rFonts w:ascii="Times New Roman" w:eastAsia="Times New Roman" w:hAnsi="Times New Roman"/>
                      <w:sz w:val="20"/>
                      <w:szCs w:val="20"/>
                      <w:lang w:eastAsia="ru-RU"/>
                    </w:rPr>
                    <w:t>обучающихся</w:t>
                  </w:r>
                  <w:proofErr w:type="gramEnd"/>
                  <w:r w:rsidRPr="00D337EA">
                    <w:rPr>
                      <w:rFonts w:ascii="Times New Roman" w:eastAsia="Times New Roman" w:hAnsi="Times New Roman"/>
                      <w:sz w:val="20"/>
                      <w:szCs w:val="20"/>
                      <w:lang w:eastAsia="ru-RU"/>
                    </w:rPr>
                    <w:t xml:space="preserve"> </w:t>
                  </w:r>
                </w:p>
              </w:tc>
              <w:tc>
                <w:tcPr>
                  <w:tcW w:w="2231"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369" w:type="pct"/>
                  <w:tcBorders>
                    <w:top w:val="nil"/>
                    <w:left w:val="nil"/>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w:t>
                  </w:r>
                </w:p>
              </w:tc>
              <w:tc>
                <w:tcPr>
                  <w:tcW w:w="597" w:type="pct"/>
                  <w:tcBorders>
                    <w:top w:val="nil"/>
                    <w:left w:val="nil"/>
                    <w:bottom w:val="single" w:sz="4" w:space="0" w:color="auto"/>
                    <w:right w:val="single" w:sz="4" w:space="0" w:color="auto"/>
                  </w:tcBorders>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0,1</w:t>
                  </w:r>
                </w:p>
              </w:tc>
            </w:tr>
            <w:tr w:rsidR="00682114" w:rsidRPr="00D337EA" w:rsidTr="00682114">
              <w:trPr>
                <w:trHeight w:val="510"/>
              </w:trPr>
              <w:tc>
                <w:tcPr>
                  <w:tcW w:w="372"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5.6.1.</w:t>
                  </w:r>
                </w:p>
              </w:tc>
              <w:tc>
                <w:tcPr>
                  <w:tcW w:w="780"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sz w:val="20"/>
                      <w:szCs w:val="20"/>
                      <w:lang w:eastAsia="ru-RU"/>
                    </w:rPr>
                  </w:pPr>
                  <w:r w:rsidRPr="00D337EA">
                    <w:rPr>
                      <w:rFonts w:ascii="Times New Roman" w:eastAsia="Times New Roman" w:hAnsi="Times New Roman"/>
                      <w:sz w:val="20"/>
                      <w:szCs w:val="20"/>
                      <w:lang w:eastAsia="ru-RU"/>
                    </w:rPr>
                    <w:t xml:space="preserve">Публикационная активность </w:t>
                  </w:r>
                  <w:proofErr w:type="gramStart"/>
                  <w:r w:rsidRPr="00D337EA">
                    <w:rPr>
                      <w:rFonts w:ascii="Times New Roman" w:eastAsia="Times New Roman" w:hAnsi="Times New Roman"/>
                      <w:sz w:val="20"/>
                      <w:szCs w:val="20"/>
                      <w:lang w:eastAsia="ru-RU"/>
                    </w:rPr>
                    <w:t>обучающихся</w:t>
                  </w:r>
                  <w:proofErr w:type="gramEnd"/>
                  <w:r w:rsidRPr="00D337EA">
                    <w:rPr>
                      <w:rFonts w:ascii="Times New Roman" w:eastAsia="Times New Roman" w:hAnsi="Times New Roman"/>
                      <w:sz w:val="20"/>
                      <w:szCs w:val="20"/>
                      <w:lang w:eastAsia="ru-RU"/>
                    </w:rPr>
                    <w:t xml:space="preserve"> </w:t>
                  </w:r>
                </w:p>
              </w:tc>
              <w:tc>
                <w:tcPr>
                  <w:tcW w:w="2231"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Количество публикаций обучающихся, аффилированных ПГГПУ, индексируемых в РИНЦ / рецензируемых ВАК</w:t>
                  </w:r>
                </w:p>
              </w:tc>
              <w:tc>
                <w:tcPr>
                  <w:tcW w:w="369" w:type="pct"/>
                  <w:tcBorders>
                    <w:top w:val="nil"/>
                    <w:left w:val="nil"/>
                    <w:bottom w:val="single" w:sz="4" w:space="0" w:color="auto"/>
                    <w:right w:val="single" w:sz="4" w:space="0" w:color="auto"/>
                  </w:tcBorders>
                  <w:shd w:val="clear" w:color="auto" w:fill="DAEEF3"/>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shd w:val="clear" w:color="auto" w:fill="DAEEF3"/>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18</w:t>
                  </w:r>
                </w:p>
              </w:tc>
            </w:tr>
            <w:tr w:rsidR="00682114" w:rsidRPr="00D337EA" w:rsidTr="00682114">
              <w:trPr>
                <w:trHeight w:val="345"/>
              </w:trPr>
              <w:tc>
                <w:tcPr>
                  <w:tcW w:w="372" w:type="pct"/>
                  <w:tcBorders>
                    <w:top w:val="nil"/>
                    <w:left w:val="single" w:sz="4" w:space="0" w:color="auto"/>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sz w:val="20"/>
                      <w:szCs w:val="20"/>
                      <w:lang w:eastAsia="ru-RU"/>
                    </w:rPr>
                  </w:pPr>
                  <w:r w:rsidRPr="00D337EA">
                    <w:rPr>
                      <w:rFonts w:ascii="Times New Roman" w:eastAsia="Times New Roman" w:hAnsi="Times New Roman"/>
                      <w:sz w:val="20"/>
                      <w:szCs w:val="20"/>
                      <w:lang w:eastAsia="ru-RU"/>
                    </w:rPr>
                    <w:t xml:space="preserve">Публикационная активность </w:t>
                  </w:r>
                  <w:proofErr w:type="gramStart"/>
                  <w:r w:rsidRPr="00D337EA">
                    <w:rPr>
                      <w:rFonts w:ascii="Times New Roman" w:eastAsia="Times New Roman" w:hAnsi="Times New Roman"/>
                      <w:sz w:val="20"/>
                      <w:szCs w:val="20"/>
                      <w:lang w:eastAsia="ru-RU"/>
                    </w:rPr>
                    <w:t>обучающихся</w:t>
                  </w:r>
                  <w:proofErr w:type="gramEnd"/>
                  <w:r w:rsidRPr="00D337EA">
                    <w:rPr>
                      <w:rFonts w:ascii="Times New Roman" w:eastAsia="Times New Roman" w:hAnsi="Times New Roman"/>
                      <w:sz w:val="20"/>
                      <w:szCs w:val="20"/>
                      <w:lang w:eastAsia="ru-RU"/>
                    </w:rPr>
                    <w:t xml:space="preserve"> </w:t>
                  </w:r>
                </w:p>
              </w:tc>
              <w:tc>
                <w:tcPr>
                  <w:tcW w:w="2231"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369" w:type="pct"/>
                  <w:tcBorders>
                    <w:top w:val="nil"/>
                    <w:left w:val="nil"/>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14</w:t>
                  </w:r>
                </w:p>
              </w:tc>
            </w:tr>
            <w:tr w:rsidR="00682114" w:rsidRPr="00D337EA" w:rsidTr="00682114">
              <w:trPr>
                <w:trHeight w:val="345"/>
              </w:trPr>
              <w:tc>
                <w:tcPr>
                  <w:tcW w:w="372" w:type="pct"/>
                  <w:tcBorders>
                    <w:top w:val="nil"/>
                    <w:left w:val="single" w:sz="4" w:space="0" w:color="auto"/>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sz w:val="20"/>
                      <w:szCs w:val="20"/>
                      <w:lang w:eastAsia="ru-RU"/>
                    </w:rPr>
                  </w:pPr>
                  <w:r w:rsidRPr="00D337EA">
                    <w:rPr>
                      <w:rFonts w:ascii="Times New Roman" w:eastAsia="Times New Roman" w:hAnsi="Times New Roman"/>
                      <w:sz w:val="20"/>
                      <w:szCs w:val="20"/>
                      <w:lang w:eastAsia="ru-RU"/>
                    </w:rPr>
                    <w:t xml:space="preserve">Публикационная активность </w:t>
                  </w:r>
                  <w:proofErr w:type="gramStart"/>
                  <w:r w:rsidRPr="00D337EA">
                    <w:rPr>
                      <w:rFonts w:ascii="Times New Roman" w:eastAsia="Times New Roman" w:hAnsi="Times New Roman"/>
                      <w:sz w:val="20"/>
                      <w:szCs w:val="20"/>
                      <w:lang w:eastAsia="ru-RU"/>
                    </w:rPr>
                    <w:t>обучающихся</w:t>
                  </w:r>
                  <w:proofErr w:type="gramEnd"/>
                  <w:r w:rsidRPr="00D337EA">
                    <w:rPr>
                      <w:rFonts w:ascii="Times New Roman" w:eastAsia="Times New Roman" w:hAnsi="Times New Roman"/>
                      <w:sz w:val="20"/>
                      <w:szCs w:val="20"/>
                      <w:lang w:eastAsia="ru-RU"/>
                    </w:rPr>
                    <w:t xml:space="preserve"> </w:t>
                  </w:r>
                </w:p>
              </w:tc>
              <w:tc>
                <w:tcPr>
                  <w:tcW w:w="2231"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369" w:type="pct"/>
                  <w:tcBorders>
                    <w:top w:val="nil"/>
                    <w:left w:val="nil"/>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4</w:t>
                  </w:r>
                </w:p>
              </w:tc>
            </w:tr>
            <w:tr w:rsidR="00682114" w:rsidRPr="00D337EA" w:rsidTr="00682114">
              <w:trPr>
                <w:trHeight w:val="1080"/>
              </w:trPr>
              <w:tc>
                <w:tcPr>
                  <w:tcW w:w="372" w:type="pct"/>
                  <w:tcBorders>
                    <w:top w:val="nil"/>
                    <w:left w:val="single" w:sz="4" w:space="0" w:color="auto"/>
                    <w:bottom w:val="single" w:sz="4" w:space="0" w:color="auto"/>
                    <w:right w:val="single" w:sz="4" w:space="0" w:color="auto"/>
                  </w:tcBorders>
                  <w:shd w:val="clear" w:color="auto" w:fill="DAEEF3"/>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5.7.</w:t>
                  </w:r>
                </w:p>
              </w:tc>
              <w:tc>
                <w:tcPr>
                  <w:tcW w:w="780"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proofErr w:type="spellStart"/>
                  <w:r w:rsidRPr="00D337EA">
                    <w:rPr>
                      <w:rFonts w:ascii="Times New Roman" w:eastAsia="Times New Roman" w:hAnsi="Times New Roman"/>
                      <w:color w:val="000000"/>
                      <w:sz w:val="20"/>
                      <w:szCs w:val="20"/>
                      <w:lang w:eastAsia="ru-RU"/>
                    </w:rPr>
                    <w:t>Апробационная</w:t>
                  </w:r>
                  <w:proofErr w:type="spellEnd"/>
                  <w:r w:rsidRPr="00D337EA">
                    <w:rPr>
                      <w:rFonts w:ascii="Times New Roman" w:eastAsia="Times New Roman" w:hAnsi="Times New Roman"/>
                      <w:color w:val="000000"/>
                      <w:sz w:val="20"/>
                      <w:szCs w:val="20"/>
                      <w:lang w:eastAsia="ru-RU"/>
                    </w:rPr>
                    <w:t xml:space="preserve"> активность </w:t>
                  </w:r>
                  <w:proofErr w:type="gramStart"/>
                  <w:r w:rsidRPr="00D337EA">
                    <w:rPr>
                      <w:rFonts w:ascii="Times New Roman" w:eastAsia="Times New Roman" w:hAnsi="Times New Roman"/>
                      <w:color w:val="000000"/>
                      <w:sz w:val="20"/>
                      <w:szCs w:val="20"/>
                      <w:lang w:eastAsia="ru-RU"/>
                    </w:rPr>
                    <w:t>обучающихся</w:t>
                  </w:r>
                  <w:proofErr w:type="gramEnd"/>
                </w:p>
              </w:tc>
              <w:tc>
                <w:tcPr>
                  <w:tcW w:w="2231" w:type="pct"/>
                  <w:tcBorders>
                    <w:top w:val="nil"/>
                    <w:left w:val="nil"/>
                    <w:bottom w:val="single" w:sz="4" w:space="0" w:color="auto"/>
                    <w:right w:val="single" w:sz="4" w:space="0" w:color="auto"/>
                  </w:tcBorders>
                  <w:shd w:val="clear" w:color="auto" w:fill="DAEEF3"/>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proofErr w:type="gramStart"/>
                  <w:r w:rsidRPr="00D337EA">
                    <w:rPr>
                      <w:rFonts w:ascii="Times New Roman" w:eastAsia="Times New Roman" w:hAnsi="Times New Roman"/>
                      <w:color w:val="000000"/>
                      <w:sz w:val="20"/>
                      <w:szCs w:val="20"/>
                      <w:lang w:eastAsia="ru-RU"/>
                    </w:rPr>
                    <w:t xml:space="preserve">Количество докладов (в </w:t>
                  </w:r>
                  <w:proofErr w:type="spellStart"/>
                  <w:r w:rsidRPr="00D337EA">
                    <w:rPr>
                      <w:rFonts w:ascii="Times New Roman" w:eastAsia="Times New Roman" w:hAnsi="Times New Roman"/>
                      <w:color w:val="000000"/>
                      <w:sz w:val="20"/>
                      <w:szCs w:val="20"/>
                      <w:lang w:eastAsia="ru-RU"/>
                    </w:rPr>
                    <w:t>т.ч</w:t>
                  </w:r>
                  <w:proofErr w:type="spellEnd"/>
                  <w:r w:rsidRPr="00D337EA">
                    <w:rPr>
                      <w:rFonts w:ascii="Times New Roman" w:eastAsia="Times New Roman" w:hAnsi="Times New Roman"/>
                      <w:color w:val="000000"/>
                      <w:sz w:val="20"/>
                      <w:szCs w:val="20"/>
                      <w:lang w:eastAsia="ru-RU"/>
                    </w:rPr>
                    <w:t>. стендовых докладов, опубликованных тезисов докладов, в области искусств – творческих конкурсов) НПР на научных мероприятиях (в области искусств – творческих конкурсах, концертах) национального или международного уровня, аффилированных ПГГПУ</w:t>
                  </w:r>
                  <w:proofErr w:type="gramEnd"/>
                </w:p>
              </w:tc>
              <w:tc>
                <w:tcPr>
                  <w:tcW w:w="369" w:type="pct"/>
                  <w:tcBorders>
                    <w:top w:val="nil"/>
                    <w:left w:val="nil"/>
                    <w:bottom w:val="single" w:sz="4" w:space="0" w:color="auto"/>
                    <w:right w:val="single" w:sz="4" w:space="0" w:color="auto"/>
                  </w:tcBorders>
                  <w:shd w:val="clear" w:color="auto" w:fill="DAEEF3"/>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shd w:val="clear" w:color="auto" w:fill="DAEEF3"/>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24</w:t>
                  </w:r>
                </w:p>
              </w:tc>
            </w:tr>
            <w:tr w:rsidR="00682114" w:rsidRPr="00D337EA" w:rsidTr="00682114">
              <w:trPr>
                <w:trHeight w:val="330"/>
              </w:trPr>
              <w:tc>
                <w:tcPr>
                  <w:tcW w:w="372" w:type="pct"/>
                  <w:tcBorders>
                    <w:top w:val="nil"/>
                    <w:left w:val="single" w:sz="4" w:space="0" w:color="auto"/>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proofErr w:type="spellStart"/>
                  <w:r w:rsidRPr="00D337EA">
                    <w:rPr>
                      <w:rFonts w:ascii="Times New Roman" w:eastAsia="Times New Roman" w:hAnsi="Times New Roman"/>
                      <w:color w:val="000000"/>
                      <w:sz w:val="20"/>
                      <w:szCs w:val="20"/>
                      <w:lang w:eastAsia="ru-RU"/>
                    </w:rPr>
                    <w:t>Апробационная</w:t>
                  </w:r>
                  <w:proofErr w:type="spellEnd"/>
                  <w:r w:rsidRPr="00D337EA">
                    <w:rPr>
                      <w:rFonts w:ascii="Times New Roman" w:eastAsia="Times New Roman" w:hAnsi="Times New Roman"/>
                      <w:color w:val="000000"/>
                      <w:sz w:val="20"/>
                      <w:szCs w:val="20"/>
                      <w:lang w:eastAsia="ru-RU"/>
                    </w:rPr>
                    <w:t xml:space="preserve"> активность </w:t>
                  </w:r>
                  <w:proofErr w:type="gramStart"/>
                  <w:r w:rsidRPr="00D337EA">
                    <w:rPr>
                      <w:rFonts w:ascii="Times New Roman" w:eastAsia="Times New Roman" w:hAnsi="Times New Roman"/>
                      <w:color w:val="000000"/>
                      <w:sz w:val="20"/>
                      <w:szCs w:val="20"/>
                      <w:lang w:eastAsia="ru-RU"/>
                    </w:rPr>
                    <w:t>обучающихся</w:t>
                  </w:r>
                  <w:proofErr w:type="gramEnd"/>
                </w:p>
              </w:tc>
              <w:tc>
                <w:tcPr>
                  <w:tcW w:w="2231"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культурологии, музыковедения и музыкального образования</w:t>
                  </w:r>
                </w:p>
              </w:tc>
              <w:tc>
                <w:tcPr>
                  <w:tcW w:w="369" w:type="pct"/>
                  <w:tcBorders>
                    <w:top w:val="nil"/>
                    <w:left w:val="nil"/>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20</w:t>
                  </w:r>
                </w:p>
              </w:tc>
            </w:tr>
            <w:tr w:rsidR="00682114" w:rsidRPr="00D337EA" w:rsidTr="00682114">
              <w:trPr>
                <w:trHeight w:val="330"/>
              </w:trPr>
              <w:tc>
                <w:tcPr>
                  <w:tcW w:w="372" w:type="pct"/>
                  <w:tcBorders>
                    <w:top w:val="nil"/>
                    <w:left w:val="single" w:sz="4" w:space="0" w:color="auto"/>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 </w:t>
                  </w:r>
                </w:p>
              </w:tc>
              <w:tc>
                <w:tcPr>
                  <w:tcW w:w="78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Научно-исследовательская деятельность</w:t>
                  </w:r>
                </w:p>
              </w:tc>
              <w:tc>
                <w:tcPr>
                  <w:tcW w:w="650"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proofErr w:type="spellStart"/>
                  <w:r w:rsidRPr="00D337EA">
                    <w:rPr>
                      <w:rFonts w:ascii="Times New Roman" w:eastAsia="Times New Roman" w:hAnsi="Times New Roman"/>
                      <w:color w:val="000000"/>
                      <w:sz w:val="20"/>
                      <w:szCs w:val="20"/>
                      <w:lang w:eastAsia="ru-RU"/>
                    </w:rPr>
                    <w:t>Апробационная</w:t>
                  </w:r>
                  <w:proofErr w:type="spellEnd"/>
                  <w:r w:rsidRPr="00D337EA">
                    <w:rPr>
                      <w:rFonts w:ascii="Times New Roman" w:eastAsia="Times New Roman" w:hAnsi="Times New Roman"/>
                      <w:color w:val="000000"/>
                      <w:sz w:val="20"/>
                      <w:szCs w:val="20"/>
                      <w:lang w:eastAsia="ru-RU"/>
                    </w:rPr>
                    <w:t xml:space="preserve"> активность </w:t>
                  </w:r>
                  <w:proofErr w:type="gramStart"/>
                  <w:r w:rsidRPr="00D337EA">
                    <w:rPr>
                      <w:rFonts w:ascii="Times New Roman" w:eastAsia="Times New Roman" w:hAnsi="Times New Roman"/>
                      <w:color w:val="000000"/>
                      <w:sz w:val="20"/>
                      <w:szCs w:val="20"/>
                      <w:lang w:eastAsia="ru-RU"/>
                    </w:rPr>
                    <w:t>обучающихся</w:t>
                  </w:r>
                  <w:proofErr w:type="gramEnd"/>
                </w:p>
              </w:tc>
              <w:tc>
                <w:tcPr>
                  <w:tcW w:w="2231" w:type="pct"/>
                  <w:tcBorders>
                    <w:top w:val="nil"/>
                    <w:left w:val="nil"/>
                    <w:bottom w:val="single" w:sz="4" w:space="0" w:color="auto"/>
                    <w:right w:val="single" w:sz="4" w:space="0" w:color="auto"/>
                  </w:tcBorders>
                  <w:hideMark/>
                </w:tcPr>
                <w:p w:rsidR="00682114" w:rsidRPr="00D337EA" w:rsidRDefault="00682114" w:rsidP="00D337EA">
                  <w:pPr>
                    <w:spacing w:after="0" w:line="240" w:lineRule="auto"/>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Кафедра вокально-хорового и инструментального исполнительства</w:t>
                  </w:r>
                </w:p>
              </w:tc>
              <w:tc>
                <w:tcPr>
                  <w:tcW w:w="369" w:type="pct"/>
                  <w:tcBorders>
                    <w:top w:val="nil"/>
                    <w:left w:val="nil"/>
                    <w:bottom w:val="single" w:sz="4" w:space="0" w:color="auto"/>
                    <w:right w:val="single" w:sz="4" w:space="0" w:color="auto"/>
                  </w:tcBorders>
                  <w:noWrap/>
                  <w:vAlign w:val="center"/>
                  <w:hideMark/>
                </w:tcPr>
                <w:p w:rsidR="00682114" w:rsidRPr="00D337EA" w:rsidRDefault="00682114" w:rsidP="00D337EA">
                  <w:pPr>
                    <w:spacing w:after="0" w:line="240" w:lineRule="auto"/>
                    <w:jc w:val="center"/>
                    <w:rPr>
                      <w:rFonts w:ascii="Times New Roman" w:eastAsia="Times New Roman" w:hAnsi="Times New Roman"/>
                      <w:color w:val="000000"/>
                      <w:sz w:val="20"/>
                      <w:szCs w:val="20"/>
                      <w:lang w:eastAsia="ru-RU"/>
                    </w:rPr>
                  </w:pPr>
                  <w:r w:rsidRPr="00D337EA">
                    <w:rPr>
                      <w:rFonts w:ascii="Times New Roman" w:eastAsia="Times New Roman" w:hAnsi="Times New Roman"/>
                      <w:color w:val="000000"/>
                      <w:sz w:val="20"/>
                      <w:szCs w:val="20"/>
                      <w:lang w:eastAsia="ru-RU"/>
                    </w:rPr>
                    <w:t>шт.</w:t>
                  </w:r>
                </w:p>
              </w:tc>
              <w:tc>
                <w:tcPr>
                  <w:tcW w:w="597" w:type="pct"/>
                  <w:tcBorders>
                    <w:top w:val="nil"/>
                    <w:left w:val="nil"/>
                    <w:bottom w:val="single" w:sz="4" w:space="0" w:color="auto"/>
                    <w:right w:val="single" w:sz="4" w:space="0" w:color="auto"/>
                  </w:tcBorders>
                  <w:noWrap/>
                  <w:vAlign w:val="bottom"/>
                  <w:hideMark/>
                </w:tcPr>
                <w:p w:rsidR="00682114" w:rsidRPr="00D337EA" w:rsidRDefault="00682114" w:rsidP="00D337EA">
                  <w:pPr>
                    <w:spacing w:after="0" w:line="240" w:lineRule="auto"/>
                    <w:jc w:val="center"/>
                    <w:rPr>
                      <w:rFonts w:ascii="Times New Roman" w:eastAsia="Times New Roman" w:hAnsi="Times New Roman"/>
                      <w:color w:val="000000"/>
                      <w:lang w:eastAsia="ru-RU"/>
                    </w:rPr>
                  </w:pPr>
                  <w:r w:rsidRPr="00D337EA">
                    <w:rPr>
                      <w:rFonts w:ascii="Times New Roman" w:eastAsia="Times New Roman" w:hAnsi="Times New Roman"/>
                      <w:color w:val="000000"/>
                      <w:lang w:eastAsia="ru-RU"/>
                    </w:rPr>
                    <w:t>4</w:t>
                  </w:r>
                </w:p>
              </w:tc>
            </w:tr>
          </w:tbl>
          <w:p w:rsidR="000C6584" w:rsidRDefault="000C6584" w:rsidP="00886988">
            <w:pPr>
              <w:pStyle w:val="af"/>
              <w:rPr>
                <w:color w:val="484848"/>
                <w:sz w:val="18"/>
                <w:szCs w:val="18"/>
                <w:shd w:val="clear" w:color="auto" w:fill="FFFFFF"/>
              </w:rPr>
            </w:pPr>
          </w:p>
          <w:p w:rsidR="006C5628" w:rsidRDefault="006C5628" w:rsidP="00886988">
            <w:pPr>
              <w:pStyle w:val="af"/>
              <w:rPr>
                <w:color w:val="484848"/>
                <w:sz w:val="18"/>
                <w:szCs w:val="18"/>
                <w:shd w:val="clear" w:color="auto" w:fill="FFFFFF"/>
              </w:rPr>
            </w:pPr>
          </w:p>
          <w:p w:rsidR="007F0BE8" w:rsidRPr="0035633B" w:rsidRDefault="007F0BE8" w:rsidP="00382D5D">
            <w:pPr>
              <w:pStyle w:val="af3"/>
              <w:spacing w:before="0" w:after="0"/>
              <w:ind w:left="34" w:firstLine="710"/>
              <w:rPr>
                <w:rFonts w:ascii="Times New Roman" w:hAnsi="Times New Roman" w:cs="Times New Roman"/>
                <w:b/>
                <w:sz w:val="24"/>
                <w:szCs w:val="24"/>
              </w:rPr>
            </w:pPr>
            <w:r w:rsidRPr="0035633B">
              <w:rPr>
                <w:rFonts w:ascii="Times New Roman" w:hAnsi="Times New Roman" w:cs="Times New Roman"/>
                <w:b/>
                <w:sz w:val="24"/>
                <w:szCs w:val="24"/>
              </w:rPr>
              <w:t xml:space="preserve">Анализ эффективности научной деятельности факультета: </w:t>
            </w:r>
          </w:p>
          <w:p w:rsidR="00AF49CA" w:rsidRPr="0035633B" w:rsidRDefault="0087276F" w:rsidP="00382D5D">
            <w:pPr>
              <w:pStyle w:val="af3"/>
              <w:spacing w:before="0" w:after="0"/>
              <w:ind w:left="34" w:firstLine="710"/>
              <w:rPr>
                <w:rFonts w:ascii="Times New Roman" w:hAnsi="Times New Roman" w:cs="Times New Roman"/>
                <w:sz w:val="24"/>
                <w:szCs w:val="24"/>
              </w:rPr>
            </w:pPr>
            <w:r w:rsidRPr="0035633B">
              <w:rPr>
                <w:rFonts w:ascii="Times New Roman" w:hAnsi="Times New Roman" w:cs="Times New Roman"/>
                <w:sz w:val="24"/>
                <w:szCs w:val="24"/>
              </w:rPr>
              <w:t xml:space="preserve">За отчетный период Научная деятельность факультета велась достаточно активно. </w:t>
            </w:r>
          </w:p>
          <w:p w:rsidR="0087276F" w:rsidRPr="0035633B" w:rsidRDefault="0087276F" w:rsidP="00382D5D">
            <w:pPr>
              <w:pStyle w:val="af3"/>
              <w:spacing w:before="0" w:after="0"/>
              <w:ind w:left="34" w:firstLine="710"/>
              <w:rPr>
                <w:rFonts w:ascii="Times New Roman" w:hAnsi="Times New Roman" w:cs="Times New Roman"/>
                <w:sz w:val="24"/>
                <w:szCs w:val="24"/>
              </w:rPr>
            </w:pPr>
            <w:r w:rsidRPr="0035633B">
              <w:rPr>
                <w:rFonts w:ascii="Times New Roman" w:hAnsi="Times New Roman" w:cs="Times New Roman"/>
                <w:b/>
                <w:sz w:val="24"/>
                <w:szCs w:val="24"/>
              </w:rPr>
              <w:t>Подготовлены и изданы сборники тезисов докладов или материалов конференций</w:t>
            </w:r>
            <w:r w:rsidRPr="0035633B">
              <w:rPr>
                <w:rFonts w:ascii="Times New Roman" w:hAnsi="Times New Roman" w:cs="Times New Roman"/>
                <w:sz w:val="24"/>
                <w:szCs w:val="24"/>
              </w:rPr>
              <w:t>:</w:t>
            </w:r>
          </w:p>
          <w:p w:rsidR="0087276F" w:rsidRPr="0087276F" w:rsidRDefault="0087276F" w:rsidP="00382D5D">
            <w:pPr>
              <w:pStyle w:val="af3"/>
              <w:numPr>
                <w:ilvl w:val="0"/>
                <w:numId w:val="10"/>
              </w:numPr>
              <w:spacing w:before="0" w:after="0"/>
              <w:ind w:left="34" w:firstLine="710"/>
              <w:rPr>
                <w:rFonts w:ascii="Times New Roman" w:hAnsi="Times New Roman" w:cs="Times New Roman"/>
                <w:sz w:val="24"/>
                <w:szCs w:val="24"/>
              </w:rPr>
            </w:pPr>
            <w:proofErr w:type="spellStart"/>
            <w:r w:rsidRPr="0087276F">
              <w:rPr>
                <w:rFonts w:ascii="Times New Roman" w:hAnsi="Times New Roman" w:cs="Times New Roman"/>
                <w:sz w:val="24"/>
                <w:szCs w:val="24"/>
              </w:rPr>
              <w:t>Адищев</w:t>
            </w:r>
            <w:proofErr w:type="spellEnd"/>
            <w:r w:rsidRPr="0087276F">
              <w:rPr>
                <w:rFonts w:ascii="Times New Roman" w:hAnsi="Times New Roman" w:cs="Times New Roman"/>
                <w:sz w:val="24"/>
                <w:szCs w:val="24"/>
              </w:rPr>
              <w:t xml:space="preserve"> В.И., Зенкин К.В.</w:t>
            </w:r>
            <w:r>
              <w:rPr>
                <w:rFonts w:ascii="Times New Roman" w:hAnsi="Times New Roman" w:cs="Times New Roman"/>
                <w:sz w:val="24"/>
                <w:szCs w:val="24"/>
              </w:rPr>
              <w:t xml:space="preserve"> </w:t>
            </w:r>
            <w:r w:rsidRPr="0087276F">
              <w:rPr>
                <w:rFonts w:ascii="Times New Roman" w:hAnsi="Times New Roman" w:cs="Times New Roman"/>
                <w:sz w:val="24"/>
                <w:szCs w:val="24"/>
              </w:rPr>
              <w:t>Институциональная история музыкального образования: феномен российских консерваторий: материалы Всероссийского научного симпозиума девятой сессии Научного совета по проблемам истории музыкального образования</w:t>
            </w:r>
          </w:p>
          <w:p w:rsidR="0087276F" w:rsidRDefault="0087276F" w:rsidP="00382D5D">
            <w:pPr>
              <w:pStyle w:val="af3"/>
              <w:numPr>
                <w:ilvl w:val="0"/>
                <w:numId w:val="10"/>
              </w:numPr>
              <w:spacing w:before="0" w:after="0"/>
              <w:ind w:left="34" w:firstLine="710"/>
              <w:rPr>
                <w:rFonts w:ascii="Times New Roman" w:hAnsi="Times New Roman" w:cs="Times New Roman"/>
                <w:sz w:val="24"/>
                <w:szCs w:val="24"/>
              </w:rPr>
            </w:pPr>
            <w:proofErr w:type="spellStart"/>
            <w:r w:rsidRPr="0087276F">
              <w:rPr>
                <w:rFonts w:ascii="Times New Roman" w:hAnsi="Times New Roman" w:cs="Times New Roman"/>
                <w:sz w:val="24"/>
                <w:szCs w:val="24"/>
              </w:rPr>
              <w:lastRenderedPageBreak/>
              <w:t>Адищев</w:t>
            </w:r>
            <w:proofErr w:type="spellEnd"/>
            <w:r w:rsidRPr="0087276F">
              <w:rPr>
                <w:rFonts w:ascii="Times New Roman" w:hAnsi="Times New Roman" w:cs="Times New Roman"/>
                <w:sz w:val="24"/>
                <w:szCs w:val="24"/>
              </w:rPr>
              <w:t xml:space="preserve"> В.И.,</w:t>
            </w:r>
            <w:r>
              <w:rPr>
                <w:rFonts w:ascii="Times New Roman" w:hAnsi="Times New Roman" w:cs="Times New Roman"/>
                <w:sz w:val="24"/>
                <w:szCs w:val="24"/>
              </w:rPr>
              <w:t xml:space="preserve"> </w:t>
            </w:r>
            <w:r w:rsidRPr="0087276F">
              <w:rPr>
                <w:rFonts w:ascii="Times New Roman" w:hAnsi="Times New Roman" w:cs="Times New Roman"/>
                <w:sz w:val="24"/>
                <w:szCs w:val="24"/>
                <w:lang w:eastAsia="en-US"/>
              </w:rPr>
              <w:t>Полозова И.В. История музыкального образования: новые исследования: материалы Всероссийского с международным участием научного семинара девятой сессии Научного совета по проблемам истории музыкального образования</w:t>
            </w:r>
          </w:p>
          <w:p w:rsidR="0087276F" w:rsidRPr="0087276F" w:rsidRDefault="0087276F" w:rsidP="00382D5D">
            <w:pPr>
              <w:pStyle w:val="af3"/>
              <w:numPr>
                <w:ilvl w:val="0"/>
                <w:numId w:val="10"/>
              </w:numPr>
              <w:spacing w:before="0" w:after="0"/>
              <w:ind w:left="34" w:firstLine="710"/>
              <w:rPr>
                <w:rFonts w:ascii="Times New Roman" w:hAnsi="Times New Roman" w:cs="Times New Roman"/>
                <w:sz w:val="24"/>
                <w:szCs w:val="24"/>
              </w:rPr>
            </w:pPr>
            <w:r w:rsidRPr="0087276F">
              <w:rPr>
                <w:rFonts w:ascii="Times New Roman" w:hAnsi="Times New Roman" w:cs="Times New Roman"/>
                <w:sz w:val="24"/>
                <w:szCs w:val="24"/>
                <w:lang w:eastAsia="en-US"/>
              </w:rPr>
              <w:t xml:space="preserve">Морозова Н.В. </w:t>
            </w:r>
            <w:r w:rsidRPr="0087276F">
              <w:rPr>
                <w:rFonts w:ascii="Times New Roman" w:hAnsi="Times New Roman" w:cs="Times New Roman"/>
                <w:bCs/>
                <w:color w:val="000000"/>
                <w:sz w:val="24"/>
                <w:szCs w:val="24"/>
              </w:rPr>
              <w:t>Искусство</w:t>
            </w:r>
            <w:r w:rsidRPr="0087276F">
              <w:rPr>
                <w:rFonts w:ascii="Times New Roman" w:hAnsi="Times New Roman" w:cs="Times New Roman"/>
                <w:color w:val="000000"/>
                <w:sz w:val="24"/>
                <w:szCs w:val="24"/>
              </w:rPr>
              <w:t xml:space="preserve"> в образовании, образование в искусстве: сборник материалов Всероссийской </w:t>
            </w:r>
            <w:r w:rsidRPr="0087276F">
              <w:rPr>
                <w:rFonts w:ascii="Times New Roman" w:hAnsi="Times New Roman" w:cs="Times New Roman"/>
                <w:bCs/>
                <w:color w:val="000000"/>
                <w:sz w:val="24"/>
                <w:szCs w:val="24"/>
              </w:rPr>
              <w:t>научно-практической конференции с международным участием</w:t>
            </w:r>
            <w:r w:rsidRPr="0087276F">
              <w:rPr>
                <w:rFonts w:ascii="Times New Roman" w:hAnsi="Times New Roman" w:cs="Times New Roman"/>
                <w:color w:val="000000"/>
                <w:sz w:val="24"/>
                <w:szCs w:val="24"/>
              </w:rPr>
              <w:t xml:space="preserve"> (</w:t>
            </w:r>
            <w:r w:rsidRPr="0087276F">
              <w:rPr>
                <w:rFonts w:ascii="Times New Roman" w:hAnsi="Times New Roman" w:cs="Times New Roman"/>
                <w:sz w:val="24"/>
                <w:szCs w:val="24"/>
              </w:rPr>
              <w:t>29 марта – 1 апреля 2024 г.,</w:t>
            </w:r>
            <w:r w:rsidRPr="0087276F">
              <w:rPr>
                <w:rFonts w:ascii="Times New Roman" w:hAnsi="Times New Roman" w:cs="Times New Roman"/>
                <w:color w:val="000000"/>
                <w:sz w:val="24"/>
                <w:szCs w:val="24"/>
              </w:rPr>
              <w:t xml:space="preserve"> г. Пермь) / научный редактор Н.В. Морозова; Пермский государственный гуманитарно-педагогический университет. – Пермь, 2024.</w:t>
            </w:r>
          </w:p>
          <w:p w:rsidR="0087276F" w:rsidRDefault="0087276F" w:rsidP="00382D5D">
            <w:pPr>
              <w:pStyle w:val="af3"/>
              <w:numPr>
                <w:ilvl w:val="0"/>
                <w:numId w:val="10"/>
              </w:numPr>
              <w:spacing w:before="0" w:after="0"/>
              <w:ind w:left="34" w:firstLine="710"/>
              <w:rPr>
                <w:rFonts w:ascii="Times New Roman" w:hAnsi="Times New Roman" w:cs="Times New Roman"/>
                <w:sz w:val="24"/>
                <w:szCs w:val="24"/>
              </w:rPr>
            </w:pPr>
            <w:proofErr w:type="spellStart"/>
            <w:r w:rsidRPr="0087276F">
              <w:rPr>
                <w:rFonts w:ascii="Times New Roman" w:hAnsi="Times New Roman" w:cs="Times New Roman"/>
                <w:sz w:val="24"/>
                <w:szCs w:val="24"/>
                <w:lang w:eastAsia="en-US"/>
              </w:rPr>
              <w:t>Кармашев</w:t>
            </w:r>
            <w:proofErr w:type="spellEnd"/>
            <w:r w:rsidRPr="0087276F">
              <w:rPr>
                <w:rFonts w:ascii="Times New Roman" w:hAnsi="Times New Roman" w:cs="Times New Roman"/>
                <w:sz w:val="24"/>
                <w:szCs w:val="24"/>
                <w:lang w:eastAsia="en-US"/>
              </w:rPr>
              <w:t xml:space="preserve"> С.А., </w:t>
            </w:r>
            <w:proofErr w:type="spellStart"/>
            <w:r w:rsidRPr="0087276F">
              <w:rPr>
                <w:rFonts w:ascii="Times New Roman" w:hAnsi="Times New Roman" w:cs="Times New Roman"/>
                <w:sz w:val="24"/>
                <w:szCs w:val="24"/>
                <w:lang w:eastAsia="en-US"/>
              </w:rPr>
              <w:t>Маткин</w:t>
            </w:r>
            <w:proofErr w:type="spellEnd"/>
            <w:r w:rsidRPr="0087276F">
              <w:rPr>
                <w:rFonts w:ascii="Times New Roman" w:hAnsi="Times New Roman" w:cs="Times New Roman"/>
                <w:sz w:val="24"/>
                <w:szCs w:val="24"/>
                <w:lang w:eastAsia="en-US"/>
              </w:rPr>
              <w:t xml:space="preserve"> А.А. </w:t>
            </w:r>
            <w:r w:rsidRPr="0087276F">
              <w:rPr>
                <w:rFonts w:ascii="Times New Roman" w:hAnsi="Times New Roman" w:cs="Times New Roman"/>
                <w:sz w:val="24"/>
                <w:szCs w:val="24"/>
              </w:rPr>
              <w:t>У истоков православной Перми: к 260-летию освящения Петропавловского собора (1764-2024 гг.)</w:t>
            </w:r>
            <w:r>
              <w:rPr>
                <w:rFonts w:ascii="Times New Roman" w:hAnsi="Times New Roman" w:cs="Times New Roman"/>
                <w:sz w:val="24"/>
                <w:szCs w:val="24"/>
              </w:rPr>
              <w:t xml:space="preserve"> (брошюра)</w:t>
            </w:r>
          </w:p>
          <w:p w:rsidR="00E35C29" w:rsidRDefault="0087276F" w:rsidP="00382D5D">
            <w:pPr>
              <w:pStyle w:val="af3"/>
              <w:spacing w:before="0" w:after="0"/>
              <w:ind w:left="34" w:firstLine="710"/>
              <w:rPr>
                <w:rFonts w:ascii="Times New Roman" w:hAnsi="Times New Roman" w:cs="Times New Roman"/>
                <w:sz w:val="24"/>
                <w:szCs w:val="24"/>
              </w:rPr>
            </w:pPr>
            <w:r w:rsidRPr="00AF49CA">
              <w:rPr>
                <w:rFonts w:ascii="Times New Roman" w:hAnsi="Times New Roman" w:cs="Times New Roman"/>
                <w:b/>
                <w:sz w:val="24"/>
                <w:szCs w:val="24"/>
              </w:rPr>
              <w:t>Подготовлены и изда</w:t>
            </w:r>
            <w:r w:rsidR="00E35C29" w:rsidRPr="00AF49CA">
              <w:rPr>
                <w:rFonts w:ascii="Times New Roman" w:hAnsi="Times New Roman" w:cs="Times New Roman"/>
                <w:b/>
                <w:sz w:val="24"/>
                <w:szCs w:val="24"/>
              </w:rPr>
              <w:t>ны учебно-методические пособия</w:t>
            </w:r>
            <w:r w:rsidR="00E35C29">
              <w:rPr>
                <w:rFonts w:ascii="Times New Roman" w:hAnsi="Times New Roman" w:cs="Times New Roman"/>
                <w:sz w:val="24"/>
                <w:szCs w:val="24"/>
              </w:rPr>
              <w:t>:</w:t>
            </w:r>
          </w:p>
          <w:p w:rsidR="00E35C29" w:rsidRDefault="00E35C29" w:rsidP="00382D5D">
            <w:pPr>
              <w:pStyle w:val="af"/>
              <w:numPr>
                <w:ilvl w:val="0"/>
                <w:numId w:val="10"/>
              </w:numPr>
              <w:ind w:left="34" w:firstLine="710"/>
              <w:jc w:val="both"/>
              <w:rPr>
                <w:color w:val="000000"/>
                <w:shd w:val="clear" w:color="auto" w:fill="FFFFFF"/>
              </w:rPr>
            </w:pPr>
            <w:proofErr w:type="spellStart"/>
            <w:r w:rsidRPr="00E35C29">
              <w:t>Адищев</w:t>
            </w:r>
            <w:proofErr w:type="spellEnd"/>
            <w:r w:rsidRPr="00E35C29">
              <w:t xml:space="preserve"> В.И. </w:t>
            </w:r>
            <w:r w:rsidRPr="00E35C29">
              <w:rPr>
                <w:color w:val="000000"/>
                <w:shd w:val="clear" w:color="auto" w:fill="FFFFFF"/>
              </w:rPr>
              <w:t xml:space="preserve">История отечественного музыкального образования в документах и материалах. </w:t>
            </w:r>
            <w:r>
              <w:rPr>
                <w:color w:val="000000"/>
                <w:shd w:val="clear" w:color="auto" w:fill="FFFFFF"/>
              </w:rPr>
              <w:t>4-е издание.</w:t>
            </w:r>
          </w:p>
          <w:p w:rsidR="00E35C29" w:rsidRPr="00AF49CA" w:rsidRDefault="00E35C29" w:rsidP="00382D5D">
            <w:pPr>
              <w:pStyle w:val="af"/>
              <w:numPr>
                <w:ilvl w:val="0"/>
                <w:numId w:val="10"/>
              </w:numPr>
              <w:ind w:left="34" w:firstLine="710"/>
              <w:jc w:val="both"/>
              <w:rPr>
                <w:color w:val="000000"/>
                <w:shd w:val="clear" w:color="auto" w:fill="FFFFFF"/>
              </w:rPr>
            </w:pPr>
            <w:r>
              <w:t>Каплун Л.</w:t>
            </w:r>
            <w:r>
              <w:rPr>
                <w:color w:val="000000"/>
                <w:shd w:val="clear" w:color="auto" w:fill="FFFFFF"/>
              </w:rPr>
              <w:t xml:space="preserve">В., </w:t>
            </w:r>
            <w:proofErr w:type="spellStart"/>
            <w:r>
              <w:rPr>
                <w:color w:val="000000"/>
                <w:shd w:val="clear" w:color="auto" w:fill="FFFFFF"/>
              </w:rPr>
              <w:t>Махьянова</w:t>
            </w:r>
            <w:proofErr w:type="spellEnd"/>
            <w:r>
              <w:rPr>
                <w:color w:val="000000"/>
                <w:shd w:val="clear" w:color="auto" w:fill="FFFFFF"/>
              </w:rPr>
              <w:t xml:space="preserve"> О.А. </w:t>
            </w:r>
            <w:r w:rsidR="00AF49CA" w:rsidRPr="00AF49CA">
              <w:rPr>
                <w:shd w:val="clear" w:color="auto" w:fill="FFFFFF"/>
              </w:rPr>
              <w:t>«Метрические структуры в хоровых произведениях с сопровождением»</w:t>
            </w:r>
          </w:p>
          <w:p w:rsidR="00AF49CA" w:rsidRDefault="00AF49CA" w:rsidP="00886988">
            <w:pPr>
              <w:pStyle w:val="af"/>
              <w:tabs>
                <w:tab w:val="left" w:pos="284"/>
                <w:tab w:val="left" w:pos="567"/>
              </w:tabs>
              <w:ind w:left="1500"/>
            </w:pPr>
            <w:r w:rsidRPr="00AF49CA">
              <w:rPr>
                <w:b/>
              </w:rPr>
              <w:t xml:space="preserve">Подготовлены и изданы статьи в рецензируемых изданиях ВАК, </w:t>
            </w:r>
            <w:proofErr w:type="spellStart"/>
            <w:r w:rsidRPr="00AF49CA">
              <w:rPr>
                <w:b/>
                <w:lang w:val="en-US"/>
              </w:rPr>
              <w:t>Sc</w:t>
            </w:r>
            <w:proofErr w:type="spellEnd"/>
            <w:r w:rsidRPr="00AF49CA">
              <w:rPr>
                <w:b/>
              </w:rPr>
              <w:t xml:space="preserve">, </w:t>
            </w:r>
            <w:proofErr w:type="spellStart"/>
            <w:r w:rsidRPr="00AF49CA">
              <w:rPr>
                <w:b/>
                <w:lang w:val="en-US"/>
              </w:rPr>
              <w:t>WoS</w:t>
            </w:r>
            <w:proofErr w:type="spellEnd"/>
            <w:r>
              <w:t>:</w:t>
            </w:r>
          </w:p>
          <w:p w:rsidR="00AF49CA" w:rsidRPr="00AF49CA" w:rsidRDefault="00AF49CA" w:rsidP="00382D5D">
            <w:pPr>
              <w:tabs>
                <w:tab w:val="left" w:pos="0"/>
                <w:tab w:val="left" w:pos="567"/>
              </w:tabs>
              <w:spacing w:after="0" w:line="240" w:lineRule="auto"/>
              <w:ind w:left="34" w:firstLine="710"/>
              <w:jc w:val="both"/>
              <w:rPr>
                <w:rFonts w:ascii="Times New Roman" w:hAnsi="Times New Roman"/>
                <w:sz w:val="24"/>
                <w:szCs w:val="24"/>
              </w:rPr>
            </w:pPr>
            <w:proofErr w:type="spellStart"/>
            <w:r w:rsidRPr="00AF49CA">
              <w:rPr>
                <w:rFonts w:ascii="Times New Roman" w:hAnsi="Times New Roman"/>
                <w:sz w:val="24"/>
                <w:szCs w:val="24"/>
              </w:rPr>
              <w:t>Дюкин</w:t>
            </w:r>
            <w:proofErr w:type="spellEnd"/>
            <w:r w:rsidRPr="00AF49CA">
              <w:rPr>
                <w:rFonts w:ascii="Times New Roman" w:hAnsi="Times New Roman"/>
                <w:sz w:val="24"/>
                <w:szCs w:val="24"/>
              </w:rPr>
              <w:t xml:space="preserve"> С.Г. Мотивы смерти в венгерской литературе/ С.Г. </w:t>
            </w:r>
            <w:proofErr w:type="spellStart"/>
            <w:r w:rsidRPr="00AF49CA">
              <w:rPr>
                <w:rFonts w:ascii="Times New Roman" w:hAnsi="Times New Roman"/>
                <w:sz w:val="24"/>
                <w:szCs w:val="24"/>
              </w:rPr>
              <w:t>Дюкин</w:t>
            </w:r>
            <w:proofErr w:type="spellEnd"/>
            <w:r w:rsidRPr="00AF49CA">
              <w:rPr>
                <w:rFonts w:ascii="Times New Roman" w:hAnsi="Times New Roman"/>
                <w:sz w:val="24"/>
                <w:szCs w:val="24"/>
              </w:rPr>
              <w:t>// Вестник Томского университета. Культурология и искусствоведение. 2024. № 56. С. 44.55 (</w:t>
            </w:r>
            <w:proofErr w:type="spellStart"/>
            <w:r w:rsidRPr="00AF49CA">
              <w:rPr>
                <w:rFonts w:ascii="Times New Roman" w:hAnsi="Times New Roman"/>
                <w:sz w:val="24"/>
                <w:szCs w:val="24"/>
                <w:lang w:val="en-US"/>
              </w:rPr>
              <w:t>WoS</w:t>
            </w:r>
            <w:proofErr w:type="spellEnd"/>
            <w:r w:rsidRPr="00AF49CA">
              <w:rPr>
                <w:rFonts w:ascii="Times New Roman" w:hAnsi="Times New Roman"/>
                <w:sz w:val="24"/>
                <w:szCs w:val="24"/>
              </w:rPr>
              <w:t xml:space="preserve">). </w:t>
            </w:r>
          </w:p>
          <w:p w:rsidR="00AF49CA" w:rsidRPr="00AF49CA" w:rsidRDefault="00AF49CA" w:rsidP="00382D5D">
            <w:pPr>
              <w:tabs>
                <w:tab w:val="left" w:pos="0"/>
              </w:tabs>
              <w:spacing w:after="0" w:line="240" w:lineRule="auto"/>
              <w:ind w:left="34" w:firstLine="710"/>
              <w:jc w:val="both"/>
              <w:rPr>
                <w:rFonts w:ascii="Times New Roman" w:hAnsi="Times New Roman"/>
                <w:sz w:val="24"/>
                <w:szCs w:val="24"/>
              </w:rPr>
            </w:pPr>
            <w:proofErr w:type="spellStart"/>
            <w:r w:rsidRPr="00AF49CA">
              <w:rPr>
                <w:rFonts w:ascii="Times New Roman" w:hAnsi="Times New Roman"/>
                <w:sz w:val="24"/>
                <w:szCs w:val="24"/>
              </w:rPr>
              <w:t>Адищев</w:t>
            </w:r>
            <w:proofErr w:type="spellEnd"/>
            <w:r w:rsidRPr="00AF49CA">
              <w:rPr>
                <w:rFonts w:ascii="Times New Roman" w:hAnsi="Times New Roman"/>
                <w:sz w:val="24"/>
                <w:szCs w:val="24"/>
              </w:rPr>
              <w:t xml:space="preserve"> В.И. Музыкальная педагогика общеобразовательной школы: предшественники Д.Б. </w:t>
            </w:r>
            <w:proofErr w:type="spellStart"/>
            <w:r w:rsidRPr="00AF49CA">
              <w:rPr>
                <w:rFonts w:ascii="Times New Roman" w:hAnsi="Times New Roman"/>
                <w:sz w:val="24"/>
                <w:szCs w:val="24"/>
              </w:rPr>
              <w:t>Кабалевского</w:t>
            </w:r>
            <w:proofErr w:type="spellEnd"/>
            <w:r w:rsidRPr="00AF49CA">
              <w:rPr>
                <w:rFonts w:ascii="Times New Roman" w:hAnsi="Times New Roman"/>
                <w:sz w:val="24"/>
                <w:szCs w:val="24"/>
              </w:rPr>
              <w:t xml:space="preserve">/ В.И. </w:t>
            </w:r>
            <w:proofErr w:type="spellStart"/>
            <w:r w:rsidRPr="00AF49CA">
              <w:rPr>
                <w:rFonts w:ascii="Times New Roman" w:hAnsi="Times New Roman"/>
                <w:sz w:val="24"/>
                <w:szCs w:val="24"/>
              </w:rPr>
              <w:t>Адищев</w:t>
            </w:r>
            <w:proofErr w:type="spellEnd"/>
            <w:r w:rsidRPr="00AF49CA">
              <w:rPr>
                <w:rFonts w:ascii="Times New Roman" w:hAnsi="Times New Roman"/>
                <w:sz w:val="24"/>
                <w:szCs w:val="24"/>
              </w:rPr>
              <w:t xml:space="preserve"> // Музыка и время. – 2024. – №7. – С. 14-19.</w:t>
            </w:r>
            <w:hyperlink r:id="rId10" w:history="1">
              <w:r w:rsidRPr="00AF49CA">
                <w:rPr>
                  <w:rStyle w:val="aa"/>
                  <w:rFonts w:ascii="Times New Roman" w:hAnsi="Times New Roman"/>
                  <w:sz w:val="24"/>
                  <w:szCs w:val="24"/>
                </w:rPr>
                <w:t>http://music.tgizd.ru/ru/arhiv/22907</w:t>
              </w:r>
            </w:hyperlink>
            <w:r w:rsidRPr="00AF49CA">
              <w:rPr>
                <w:rFonts w:ascii="Times New Roman" w:hAnsi="Times New Roman"/>
                <w:sz w:val="24"/>
                <w:szCs w:val="24"/>
              </w:rPr>
              <w:t xml:space="preserve"> (ВАК)</w:t>
            </w:r>
          </w:p>
          <w:p w:rsidR="00AF49CA" w:rsidRPr="00AF49CA" w:rsidRDefault="00AF49CA" w:rsidP="00382D5D">
            <w:pPr>
              <w:tabs>
                <w:tab w:val="left" w:pos="0"/>
              </w:tabs>
              <w:spacing w:after="0" w:line="240" w:lineRule="auto"/>
              <w:ind w:left="34" w:firstLine="710"/>
              <w:jc w:val="both"/>
              <w:rPr>
                <w:rFonts w:ascii="Times New Roman" w:hAnsi="Times New Roman"/>
                <w:bCs/>
                <w:sz w:val="24"/>
                <w:szCs w:val="24"/>
              </w:rPr>
            </w:pPr>
            <w:r w:rsidRPr="00AF49CA">
              <w:rPr>
                <w:rFonts w:ascii="Times New Roman" w:hAnsi="Times New Roman"/>
                <w:bCs/>
                <w:sz w:val="24"/>
                <w:szCs w:val="24"/>
              </w:rPr>
              <w:t xml:space="preserve">Рыбин Н.П. Диалог как метод педагогического сопровождения в музее людей пенсионного возраста / Н. П. Рыбин, Е. К. </w:t>
            </w:r>
            <w:proofErr w:type="spellStart"/>
            <w:r w:rsidRPr="00AF49CA">
              <w:rPr>
                <w:rFonts w:ascii="Times New Roman" w:hAnsi="Times New Roman"/>
                <w:bCs/>
                <w:sz w:val="24"/>
                <w:szCs w:val="24"/>
              </w:rPr>
              <w:t>Гитман</w:t>
            </w:r>
            <w:proofErr w:type="spellEnd"/>
            <w:r w:rsidRPr="00AF49CA">
              <w:rPr>
                <w:rFonts w:ascii="Times New Roman" w:hAnsi="Times New Roman"/>
                <w:bCs/>
                <w:sz w:val="24"/>
                <w:szCs w:val="24"/>
              </w:rPr>
              <w:t xml:space="preserve"> // Вестник Пермского национального исследовательского политехнического университета. Проблемы языкознания и педагогики. – 2024. – № 1. – С. 110-120. – DOI 10.15593/2224-9389/2024.1.9. – EDN CVJNJX. </w:t>
            </w:r>
            <w:hyperlink r:id="rId11" w:history="1">
              <w:r w:rsidRPr="00AF49CA">
                <w:rPr>
                  <w:rStyle w:val="aa"/>
                  <w:rFonts w:ascii="Times New Roman" w:hAnsi="Times New Roman"/>
                  <w:sz w:val="24"/>
                  <w:szCs w:val="24"/>
                  <w:lang w:val="en-US"/>
                </w:rPr>
                <w:t>https</w:t>
              </w:r>
              <w:r w:rsidRPr="00AF49CA">
                <w:rPr>
                  <w:rStyle w:val="aa"/>
                  <w:rFonts w:ascii="Times New Roman" w:hAnsi="Times New Roman"/>
                  <w:sz w:val="24"/>
                  <w:szCs w:val="24"/>
                </w:rPr>
                <w:t>://</w:t>
              </w:r>
              <w:r w:rsidRPr="00AF49CA">
                <w:rPr>
                  <w:rStyle w:val="aa"/>
                  <w:rFonts w:ascii="Times New Roman" w:hAnsi="Times New Roman"/>
                  <w:sz w:val="24"/>
                  <w:szCs w:val="24"/>
                  <w:lang w:val="en-US"/>
                </w:rPr>
                <w:t>www</w:t>
              </w:r>
              <w:r w:rsidRPr="00AF49CA">
                <w:rPr>
                  <w:rStyle w:val="aa"/>
                  <w:rFonts w:ascii="Times New Roman" w:hAnsi="Times New Roman"/>
                  <w:sz w:val="24"/>
                  <w:szCs w:val="24"/>
                </w:rPr>
                <w:t>.</w:t>
              </w:r>
              <w:proofErr w:type="spellStart"/>
              <w:r w:rsidRPr="00AF49CA">
                <w:rPr>
                  <w:rStyle w:val="aa"/>
                  <w:rFonts w:ascii="Times New Roman" w:hAnsi="Times New Roman"/>
                  <w:sz w:val="24"/>
                  <w:szCs w:val="24"/>
                  <w:lang w:val="en-US"/>
                </w:rPr>
                <w:t>elibrary</w:t>
              </w:r>
              <w:proofErr w:type="spellEnd"/>
              <w:r w:rsidRPr="00AF49CA">
                <w:rPr>
                  <w:rStyle w:val="aa"/>
                  <w:rFonts w:ascii="Times New Roman" w:hAnsi="Times New Roman"/>
                  <w:sz w:val="24"/>
                  <w:szCs w:val="24"/>
                </w:rPr>
                <w:t>.</w:t>
              </w:r>
              <w:proofErr w:type="spellStart"/>
              <w:r w:rsidRPr="00AF49CA">
                <w:rPr>
                  <w:rStyle w:val="aa"/>
                  <w:rFonts w:ascii="Times New Roman" w:hAnsi="Times New Roman"/>
                  <w:sz w:val="24"/>
                  <w:szCs w:val="24"/>
                  <w:lang w:val="en-US"/>
                </w:rPr>
                <w:t>ru</w:t>
              </w:r>
              <w:proofErr w:type="spellEnd"/>
              <w:r w:rsidRPr="00AF49CA">
                <w:rPr>
                  <w:rStyle w:val="aa"/>
                  <w:rFonts w:ascii="Times New Roman" w:hAnsi="Times New Roman"/>
                  <w:sz w:val="24"/>
                  <w:szCs w:val="24"/>
                </w:rPr>
                <w:t>/</w:t>
              </w:r>
              <w:r w:rsidRPr="00AF49CA">
                <w:rPr>
                  <w:rStyle w:val="aa"/>
                  <w:rFonts w:ascii="Times New Roman" w:hAnsi="Times New Roman"/>
                  <w:sz w:val="24"/>
                  <w:szCs w:val="24"/>
                  <w:lang w:val="en-US"/>
                </w:rPr>
                <w:t>item</w:t>
              </w:r>
              <w:r w:rsidRPr="00AF49CA">
                <w:rPr>
                  <w:rStyle w:val="aa"/>
                  <w:rFonts w:ascii="Times New Roman" w:hAnsi="Times New Roman"/>
                  <w:sz w:val="24"/>
                  <w:szCs w:val="24"/>
                </w:rPr>
                <w:t>.</w:t>
              </w:r>
              <w:r w:rsidRPr="00AF49CA">
                <w:rPr>
                  <w:rStyle w:val="aa"/>
                  <w:rFonts w:ascii="Times New Roman" w:hAnsi="Times New Roman"/>
                  <w:sz w:val="24"/>
                  <w:szCs w:val="24"/>
                  <w:lang w:val="en-US"/>
                </w:rPr>
                <w:t>asp</w:t>
              </w:r>
              <w:r w:rsidRPr="00AF49CA">
                <w:rPr>
                  <w:rStyle w:val="aa"/>
                  <w:rFonts w:ascii="Times New Roman" w:hAnsi="Times New Roman"/>
                  <w:sz w:val="24"/>
                  <w:szCs w:val="24"/>
                </w:rPr>
                <w:t>?</w:t>
              </w:r>
              <w:r w:rsidRPr="00AF49CA">
                <w:rPr>
                  <w:rStyle w:val="aa"/>
                  <w:rFonts w:ascii="Times New Roman" w:hAnsi="Times New Roman"/>
                  <w:sz w:val="24"/>
                  <w:szCs w:val="24"/>
                  <w:lang w:val="en-US"/>
                </w:rPr>
                <w:t>id</w:t>
              </w:r>
              <w:r w:rsidRPr="00AF49CA">
                <w:rPr>
                  <w:rStyle w:val="aa"/>
                  <w:rFonts w:ascii="Times New Roman" w:hAnsi="Times New Roman"/>
                  <w:sz w:val="24"/>
                  <w:szCs w:val="24"/>
                </w:rPr>
                <w:t>=67960675</w:t>
              </w:r>
            </w:hyperlink>
            <w:r w:rsidRPr="00AF49CA">
              <w:rPr>
                <w:rFonts w:ascii="Times New Roman" w:hAnsi="Times New Roman"/>
                <w:sz w:val="24"/>
                <w:szCs w:val="24"/>
              </w:rPr>
              <w:t>(ВАК)</w:t>
            </w:r>
          </w:p>
          <w:p w:rsidR="00AF49CA" w:rsidRDefault="00AF49CA" w:rsidP="00382D5D">
            <w:pPr>
              <w:tabs>
                <w:tab w:val="left" w:pos="0"/>
              </w:tabs>
              <w:spacing w:after="0" w:line="240" w:lineRule="auto"/>
              <w:ind w:left="34" w:firstLine="710"/>
              <w:jc w:val="both"/>
              <w:rPr>
                <w:rFonts w:ascii="Times New Roman" w:hAnsi="Times New Roman"/>
                <w:sz w:val="24"/>
                <w:szCs w:val="24"/>
              </w:rPr>
            </w:pPr>
            <w:r w:rsidRPr="00AF49CA">
              <w:rPr>
                <w:rFonts w:ascii="Times New Roman" w:hAnsi="Times New Roman"/>
                <w:color w:val="000000"/>
                <w:sz w:val="24"/>
                <w:szCs w:val="24"/>
              </w:rPr>
              <w:t xml:space="preserve"> </w:t>
            </w:r>
            <w:proofErr w:type="spellStart"/>
            <w:r w:rsidRPr="00AF49CA">
              <w:rPr>
                <w:rFonts w:ascii="Times New Roman" w:hAnsi="Times New Roman"/>
                <w:sz w:val="24"/>
                <w:szCs w:val="24"/>
              </w:rPr>
              <w:t>Дюкин</w:t>
            </w:r>
            <w:proofErr w:type="spellEnd"/>
            <w:r w:rsidRPr="00AF49CA">
              <w:rPr>
                <w:rFonts w:ascii="Times New Roman" w:hAnsi="Times New Roman"/>
                <w:sz w:val="24"/>
                <w:szCs w:val="24"/>
              </w:rPr>
              <w:t xml:space="preserve">  С.Г. О парадоксальном способе самосознания: рок-культура как маркер идентичности / С.Г. </w:t>
            </w:r>
            <w:proofErr w:type="spellStart"/>
            <w:r w:rsidRPr="00AF49CA">
              <w:rPr>
                <w:rFonts w:ascii="Times New Roman" w:hAnsi="Times New Roman"/>
                <w:sz w:val="24"/>
                <w:szCs w:val="24"/>
              </w:rPr>
              <w:t>Дюкин</w:t>
            </w:r>
            <w:proofErr w:type="spellEnd"/>
            <w:r w:rsidRPr="00AF49CA">
              <w:rPr>
                <w:rFonts w:ascii="Times New Roman" w:hAnsi="Times New Roman"/>
                <w:sz w:val="24"/>
                <w:szCs w:val="24"/>
              </w:rPr>
              <w:t xml:space="preserve">  //Идеи и идеалы. 2024. Т. 16. № 2-2. С. 374-385 (ВАК).</w:t>
            </w:r>
          </w:p>
          <w:p w:rsidR="00AF49CA" w:rsidRPr="00AF49CA" w:rsidRDefault="00AF49CA" w:rsidP="00382D5D">
            <w:pPr>
              <w:pStyle w:val="af"/>
              <w:tabs>
                <w:tab w:val="left" w:pos="0"/>
                <w:tab w:val="left" w:pos="567"/>
              </w:tabs>
              <w:ind w:left="34" w:firstLine="710"/>
              <w:rPr>
                <w:b/>
              </w:rPr>
            </w:pPr>
            <w:proofErr w:type="gramStart"/>
            <w:r w:rsidRPr="00AF49CA">
              <w:rPr>
                <w:b/>
              </w:rPr>
              <w:t>Подготовлены и изданы статьи в рецензируемых изданиях РИНЦ)</w:t>
            </w:r>
            <w:r>
              <w:rPr>
                <w:b/>
              </w:rPr>
              <w:t>:</w:t>
            </w:r>
            <w:proofErr w:type="gramEnd"/>
          </w:p>
          <w:p w:rsidR="00897B9C" w:rsidRPr="00897B9C" w:rsidRDefault="00897B9C" w:rsidP="00382D5D">
            <w:pPr>
              <w:tabs>
                <w:tab w:val="left" w:pos="0"/>
              </w:tabs>
              <w:spacing w:after="0" w:line="240" w:lineRule="auto"/>
              <w:ind w:left="34" w:firstLine="710"/>
              <w:jc w:val="both"/>
              <w:rPr>
                <w:rFonts w:ascii="Times New Roman" w:hAnsi="Times New Roman"/>
                <w:sz w:val="24"/>
                <w:szCs w:val="24"/>
              </w:rPr>
            </w:pPr>
            <w:proofErr w:type="spellStart"/>
            <w:r w:rsidRPr="00897B9C">
              <w:rPr>
                <w:rFonts w:ascii="Times New Roman" w:hAnsi="Times New Roman"/>
                <w:sz w:val="24"/>
                <w:szCs w:val="24"/>
              </w:rPr>
              <w:t>Адищев</w:t>
            </w:r>
            <w:proofErr w:type="spellEnd"/>
            <w:r w:rsidRPr="00897B9C">
              <w:rPr>
                <w:rFonts w:ascii="Times New Roman" w:hAnsi="Times New Roman"/>
                <w:sz w:val="24"/>
                <w:szCs w:val="24"/>
              </w:rPr>
              <w:t xml:space="preserve"> В.И. Формирование трёхступенчатой структуры отечественного музыкального образования (1920-е годы) / В.И. </w:t>
            </w:r>
            <w:proofErr w:type="spellStart"/>
            <w:r w:rsidRPr="00897B9C">
              <w:rPr>
                <w:rFonts w:ascii="Times New Roman" w:hAnsi="Times New Roman"/>
                <w:sz w:val="24"/>
                <w:szCs w:val="24"/>
              </w:rPr>
              <w:t>Адищев</w:t>
            </w:r>
            <w:proofErr w:type="spellEnd"/>
            <w:r w:rsidRPr="00897B9C">
              <w:rPr>
                <w:rFonts w:ascii="Times New Roman" w:hAnsi="Times New Roman"/>
                <w:sz w:val="24"/>
                <w:szCs w:val="24"/>
              </w:rPr>
              <w:t xml:space="preserve"> // Институциональная история музыкального образования: феномен российских консерваторий: материалы Всероссийского научного симпозиума девятой сессии Научного совета по проблемам истории музыкального образования / ред.-сост. В.И. </w:t>
            </w:r>
            <w:proofErr w:type="spellStart"/>
            <w:r w:rsidRPr="00897B9C">
              <w:rPr>
                <w:rFonts w:ascii="Times New Roman" w:hAnsi="Times New Roman"/>
                <w:sz w:val="24"/>
                <w:szCs w:val="24"/>
              </w:rPr>
              <w:t>Адищев</w:t>
            </w:r>
            <w:proofErr w:type="spellEnd"/>
            <w:r w:rsidRPr="00897B9C">
              <w:rPr>
                <w:rFonts w:ascii="Times New Roman" w:hAnsi="Times New Roman"/>
                <w:sz w:val="24"/>
                <w:szCs w:val="24"/>
              </w:rPr>
              <w:t>, К.В. Зенкин. – М.: Изд-во ПНИПУ, 2024. – С. 57-66.</w:t>
            </w:r>
            <w:hyperlink r:id="rId12" w:history="1">
              <w:r w:rsidRPr="00897B9C">
                <w:rPr>
                  <w:rStyle w:val="aa"/>
                  <w:rFonts w:ascii="Times New Roman" w:hAnsi="Times New Roman"/>
                  <w:sz w:val="24"/>
                  <w:szCs w:val="24"/>
                </w:rPr>
                <w:t>https://www.elibrary.ru/item.asp?id=67808333&amp;selid=67808529</w:t>
              </w:r>
            </w:hyperlink>
          </w:p>
          <w:p w:rsidR="00897B9C" w:rsidRPr="00897B9C" w:rsidRDefault="00897B9C" w:rsidP="00382D5D">
            <w:pPr>
              <w:tabs>
                <w:tab w:val="left" w:pos="0"/>
                <w:tab w:val="left" w:pos="993"/>
              </w:tabs>
              <w:spacing w:after="0" w:line="240" w:lineRule="auto"/>
              <w:ind w:left="34" w:firstLine="710"/>
              <w:jc w:val="both"/>
              <w:rPr>
                <w:rFonts w:ascii="Times New Roman" w:hAnsi="Times New Roman"/>
                <w:sz w:val="24"/>
                <w:szCs w:val="24"/>
              </w:rPr>
            </w:pPr>
            <w:r w:rsidRPr="00897B9C">
              <w:rPr>
                <w:rFonts w:ascii="Times New Roman" w:hAnsi="Times New Roman"/>
                <w:sz w:val="24"/>
                <w:szCs w:val="24"/>
              </w:rPr>
              <w:tab/>
              <w:t>Морозова Н.В. Воспитательный потенциал дополнительного музыкального образования в XXI веке: потери и находки / Н.В. Морозова // Искусство в образовании, образование в искусстве</w:t>
            </w:r>
            <w:proofErr w:type="gramStart"/>
            <w:r w:rsidRPr="00897B9C">
              <w:rPr>
                <w:rFonts w:ascii="Times New Roman" w:hAnsi="Times New Roman"/>
                <w:sz w:val="24"/>
                <w:szCs w:val="24"/>
              </w:rPr>
              <w:t xml:space="preserve"> :</w:t>
            </w:r>
            <w:proofErr w:type="gramEnd"/>
            <w:r w:rsidRPr="00897B9C">
              <w:rPr>
                <w:rFonts w:ascii="Times New Roman" w:hAnsi="Times New Roman"/>
                <w:sz w:val="24"/>
                <w:szCs w:val="24"/>
              </w:rPr>
              <w:t xml:space="preserve"> сборник материалов Всероссийской научно-практической конференции с международным участием (29 марта – 1 апреля 2024 г., г. Пермь) / научный редактор Н.В. Морозова ; Пермский государственный гуманитарно-педагогический университет.  Пермь, 2024.  C. 49-57.</w:t>
            </w:r>
          </w:p>
          <w:p w:rsidR="00897B9C" w:rsidRPr="00897B9C" w:rsidRDefault="00897B9C" w:rsidP="00382D5D">
            <w:pPr>
              <w:tabs>
                <w:tab w:val="left" w:pos="0"/>
              </w:tabs>
              <w:spacing w:after="0" w:line="240" w:lineRule="auto"/>
              <w:ind w:left="34" w:firstLine="710"/>
              <w:jc w:val="both"/>
              <w:rPr>
                <w:rFonts w:ascii="Times New Roman" w:hAnsi="Times New Roman"/>
                <w:sz w:val="24"/>
                <w:szCs w:val="24"/>
              </w:rPr>
            </w:pPr>
            <w:r w:rsidRPr="00897B9C">
              <w:rPr>
                <w:rFonts w:ascii="Times New Roman" w:hAnsi="Times New Roman"/>
                <w:bCs/>
                <w:sz w:val="24"/>
                <w:szCs w:val="24"/>
              </w:rPr>
              <w:t xml:space="preserve">Пылаева Л.Д., Пылаев М.Е. </w:t>
            </w:r>
            <w:r w:rsidRPr="00897B9C">
              <w:rPr>
                <w:rFonts w:ascii="Times New Roman" w:hAnsi="Times New Roman"/>
                <w:sz w:val="24"/>
                <w:szCs w:val="24"/>
              </w:rPr>
              <w:t xml:space="preserve">О методике изучения русской классической оперы </w:t>
            </w:r>
            <w:r w:rsidRPr="00897B9C">
              <w:rPr>
                <w:rFonts w:ascii="Times New Roman" w:hAnsi="Times New Roman"/>
                <w:sz w:val="24"/>
                <w:szCs w:val="24"/>
                <w:lang w:val="en-US"/>
              </w:rPr>
              <w:t>XIX</w:t>
            </w:r>
            <w:r w:rsidRPr="00897B9C">
              <w:rPr>
                <w:rFonts w:ascii="Times New Roman" w:hAnsi="Times New Roman"/>
                <w:sz w:val="24"/>
                <w:szCs w:val="24"/>
              </w:rPr>
              <w:t xml:space="preserve"> века в условиях педагогического ВУЗа / Л.Д. Пылаева, М.Е. Пылаев // Искусство в образовании, образование в искусстве</w:t>
            </w:r>
            <w:proofErr w:type="gramStart"/>
            <w:r w:rsidRPr="00897B9C">
              <w:rPr>
                <w:rFonts w:ascii="Times New Roman" w:hAnsi="Times New Roman"/>
                <w:sz w:val="24"/>
                <w:szCs w:val="24"/>
              </w:rPr>
              <w:t xml:space="preserve"> :</w:t>
            </w:r>
            <w:proofErr w:type="gramEnd"/>
            <w:r w:rsidRPr="00897B9C">
              <w:rPr>
                <w:rFonts w:ascii="Times New Roman" w:hAnsi="Times New Roman"/>
                <w:sz w:val="24"/>
                <w:szCs w:val="24"/>
              </w:rPr>
              <w:t xml:space="preserve"> сборник материалов Всероссийской научно-практической конференции с международным участием (29 марта – 1 апреля 2024 г., г. Пермь) / научный редактор Н.В. Морозова ; Пермский государственный гуманитарно-педагогический университет.  Пермь, 2024.  C. 29-41.</w:t>
            </w:r>
          </w:p>
          <w:p w:rsidR="00897B9C" w:rsidRPr="00897B9C" w:rsidRDefault="00897B9C" w:rsidP="00382D5D">
            <w:pPr>
              <w:tabs>
                <w:tab w:val="left" w:pos="0"/>
              </w:tabs>
              <w:spacing w:after="0" w:line="240" w:lineRule="auto"/>
              <w:ind w:left="34" w:firstLine="710"/>
              <w:jc w:val="both"/>
              <w:rPr>
                <w:rFonts w:ascii="Times New Roman" w:hAnsi="Times New Roman"/>
                <w:sz w:val="24"/>
                <w:szCs w:val="24"/>
              </w:rPr>
            </w:pPr>
            <w:r w:rsidRPr="00897B9C">
              <w:rPr>
                <w:rFonts w:ascii="Times New Roman" w:hAnsi="Times New Roman"/>
                <w:sz w:val="24"/>
                <w:szCs w:val="24"/>
              </w:rPr>
              <w:t xml:space="preserve">Пылаев М.Е. Евгений Владимирович </w:t>
            </w:r>
            <w:proofErr w:type="spellStart"/>
            <w:r w:rsidRPr="00897B9C">
              <w:rPr>
                <w:rFonts w:ascii="Times New Roman" w:hAnsi="Times New Roman"/>
                <w:sz w:val="24"/>
                <w:szCs w:val="24"/>
              </w:rPr>
              <w:t>Назайкинский</w:t>
            </w:r>
            <w:proofErr w:type="spellEnd"/>
            <w:r w:rsidRPr="00897B9C">
              <w:rPr>
                <w:rFonts w:ascii="Times New Roman" w:hAnsi="Times New Roman"/>
                <w:sz w:val="24"/>
                <w:szCs w:val="24"/>
              </w:rPr>
              <w:t xml:space="preserve">: несколько штрихов к портрету / М.Е. Пылаев // Институциональная история музыкального образования: феномен российских </w:t>
            </w:r>
            <w:r w:rsidRPr="00897B9C">
              <w:rPr>
                <w:rFonts w:ascii="Times New Roman" w:hAnsi="Times New Roman"/>
                <w:sz w:val="24"/>
                <w:szCs w:val="24"/>
              </w:rPr>
              <w:lastRenderedPageBreak/>
              <w:t xml:space="preserve">консерваторий: материалы Всероссийского научного симпозиума </w:t>
            </w:r>
            <w:r w:rsidRPr="00897B9C">
              <w:rPr>
                <w:rFonts w:ascii="Times New Roman" w:hAnsi="Times New Roman"/>
                <w:sz w:val="24"/>
                <w:szCs w:val="24"/>
                <w:lang w:val="en-US"/>
              </w:rPr>
              <w:t>IX</w:t>
            </w:r>
            <w:r w:rsidRPr="00897B9C">
              <w:rPr>
                <w:rFonts w:ascii="Times New Roman" w:hAnsi="Times New Roman"/>
                <w:sz w:val="24"/>
                <w:szCs w:val="24"/>
              </w:rPr>
              <w:t xml:space="preserve"> Сессии Научного совета по проблемам истории музыкального образования. – М., МГК им. П.И. Чайковского, ПГГПУ, 2024. – С. 257-262. https://www.elibrary.ru/item.asp?id=67808333&amp;selid=67808529</w:t>
            </w:r>
          </w:p>
          <w:p w:rsidR="00897B9C" w:rsidRPr="00897B9C" w:rsidRDefault="00897B9C" w:rsidP="00382D5D">
            <w:pPr>
              <w:tabs>
                <w:tab w:val="left" w:pos="0"/>
              </w:tabs>
              <w:spacing w:after="0" w:line="240" w:lineRule="auto"/>
              <w:ind w:left="34" w:firstLine="710"/>
              <w:jc w:val="both"/>
              <w:rPr>
                <w:rFonts w:ascii="Times New Roman" w:hAnsi="Times New Roman"/>
                <w:sz w:val="24"/>
                <w:szCs w:val="24"/>
              </w:rPr>
            </w:pPr>
            <w:proofErr w:type="spellStart"/>
            <w:r w:rsidRPr="00897B9C">
              <w:rPr>
                <w:rFonts w:ascii="Times New Roman" w:hAnsi="Times New Roman"/>
                <w:sz w:val="24"/>
                <w:szCs w:val="24"/>
              </w:rPr>
              <w:t>Ракишева</w:t>
            </w:r>
            <w:proofErr w:type="spellEnd"/>
            <w:r w:rsidRPr="00897B9C">
              <w:rPr>
                <w:rFonts w:ascii="Times New Roman" w:hAnsi="Times New Roman"/>
                <w:sz w:val="24"/>
                <w:szCs w:val="24"/>
              </w:rPr>
              <w:t xml:space="preserve"> В.В., </w:t>
            </w:r>
            <w:proofErr w:type="spellStart"/>
            <w:r w:rsidRPr="00897B9C">
              <w:rPr>
                <w:rFonts w:ascii="Times New Roman" w:hAnsi="Times New Roman"/>
                <w:sz w:val="24"/>
                <w:szCs w:val="24"/>
              </w:rPr>
              <w:t>Пешкина</w:t>
            </w:r>
            <w:proofErr w:type="spellEnd"/>
            <w:r w:rsidRPr="00897B9C">
              <w:rPr>
                <w:rFonts w:ascii="Times New Roman" w:hAnsi="Times New Roman"/>
                <w:sz w:val="24"/>
                <w:szCs w:val="24"/>
              </w:rPr>
              <w:t xml:space="preserve"> А.К. Отражение христианства в современной мировой культуре на примере японской анимации / В.В. </w:t>
            </w:r>
            <w:proofErr w:type="spellStart"/>
            <w:r w:rsidRPr="00897B9C">
              <w:rPr>
                <w:rFonts w:ascii="Times New Roman" w:hAnsi="Times New Roman"/>
                <w:sz w:val="24"/>
                <w:szCs w:val="24"/>
              </w:rPr>
              <w:t>Ракишева</w:t>
            </w:r>
            <w:proofErr w:type="spellEnd"/>
            <w:r w:rsidRPr="00897B9C">
              <w:rPr>
                <w:rFonts w:ascii="Times New Roman" w:hAnsi="Times New Roman"/>
                <w:sz w:val="24"/>
                <w:szCs w:val="24"/>
              </w:rPr>
              <w:t xml:space="preserve">, А.К. </w:t>
            </w:r>
            <w:proofErr w:type="spellStart"/>
            <w:r w:rsidRPr="00897B9C">
              <w:rPr>
                <w:rFonts w:ascii="Times New Roman" w:hAnsi="Times New Roman"/>
                <w:sz w:val="24"/>
                <w:szCs w:val="24"/>
              </w:rPr>
              <w:t>Пешкина</w:t>
            </w:r>
            <w:proofErr w:type="spellEnd"/>
            <w:r w:rsidRPr="00897B9C">
              <w:rPr>
                <w:rFonts w:ascii="Times New Roman" w:hAnsi="Times New Roman"/>
                <w:sz w:val="24"/>
                <w:szCs w:val="24"/>
              </w:rPr>
              <w:t xml:space="preserve"> // Искусство в образовании, образование в искусстве</w:t>
            </w:r>
            <w:proofErr w:type="gramStart"/>
            <w:r w:rsidRPr="00897B9C">
              <w:rPr>
                <w:rFonts w:ascii="Times New Roman" w:hAnsi="Times New Roman"/>
                <w:sz w:val="24"/>
                <w:szCs w:val="24"/>
              </w:rPr>
              <w:t xml:space="preserve"> :</w:t>
            </w:r>
            <w:proofErr w:type="gramEnd"/>
            <w:r w:rsidRPr="00897B9C">
              <w:rPr>
                <w:rFonts w:ascii="Times New Roman" w:hAnsi="Times New Roman"/>
                <w:sz w:val="24"/>
                <w:szCs w:val="24"/>
              </w:rPr>
              <w:t xml:space="preserve"> сборник материалов Всероссийской научно-практической конференции с международным участием (29 марта – 1 апреля 2024 г., г. Пермь) / научный редактор Н.В. Морозова ; Пермский государственный гуманитарно-педагогический университет.  Пермь, 2024.  C. 617-622.</w:t>
            </w:r>
          </w:p>
          <w:p w:rsidR="00897B9C" w:rsidRPr="00897B9C" w:rsidRDefault="00897B9C" w:rsidP="00382D5D">
            <w:pPr>
              <w:tabs>
                <w:tab w:val="left" w:pos="0"/>
              </w:tabs>
              <w:spacing w:after="0" w:line="240" w:lineRule="auto"/>
              <w:ind w:left="34" w:firstLine="710"/>
              <w:jc w:val="both"/>
              <w:rPr>
                <w:rFonts w:ascii="Times New Roman" w:hAnsi="Times New Roman"/>
                <w:bCs/>
                <w:sz w:val="24"/>
                <w:szCs w:val="24"/>
              </w:rPr>
            </w:pPr>
            <w:r w:rsidRPr="00897B9C">
              <w:rPr>
                <w:rFonts w:ascii="Times New Roman" w:hAnsi="Times New Roman"/>
                <w:bCs/>
                <w:sz w:val="24"/>
                <w:szCs w:val="24"/>
              </w:rPr>
              <w:t>Рыбин Н. П. К истории образовательного поворота в социокультурных практиках музея / Н. П. Рыбин // Искусство в образовании, образование в искусстве</w:t>
            </w:r>
            <w:proofErr w:type="gramStart"/>
            <w:r w:rsidRPr="00897B9C">
              <w:rPr>
                <w:rFonts w:ascii="Times New Roman" w:hAnsi="Times New Roman"/>
                <w:bCs/>
                <w:sz w:val="24"/>
                <w:szCs w:val="24"/>
              </w:rPr>
              <w:t xml:space="preserve"> :</w:t>
            </w:r>
            <w:proofErr w:type="gramEnd"/>
            <w:r w:rsidRPr="00897B9C">
              <w:rPr>
                <w:rFonts w:ascii="Times New Roman" w:hAnsi="Times New Roman"/>
                <w:bCs/>
                <w:sz w:val="24"/>
                <w:szCs w:val="24"/>
              </w:rPr>
              <w:t xml:space="preserve"> Сборник материалов Всероссийской научно-практической конференции с международным участием, Пермь, 29 марта-1 апреля 2024 года. – Пермь: Пермский государственный гуманитарно-педагогический университет, 2024. – С. 638-643. </w:t>
            </w:r>
          </w:p>
          <w:p w:rsidR="00897B9C" w:rsidRPr="00897B9C" w:rsidRDefault="00897B9C" w:rsidP="00382D5D">
            <w:pPr>
              <w:tabs>
                <w:tab w:val="left" w:pos="0"/>
              </w:tabs>
              <w:spacing w:after="0" w:line="240" w:lineRule="auto"/>
              <w:ind w:left="34" w:firstLine="710"/>
              <w:jc w:val="both"/>
              <w:rPr>
                <w:rFonts w:ascii="Times New Roman" w:hAnsi="Times New Roman"/>
                <w:bCs/>
                <w:color w:val="0070C0"/>
                <w:sz w:val="24"/>
                <w:szCs w:val="24"/>
              </w:rPr>
            </w:pPr>
            <w:r w:rsidRPr="00897B9C">
              <w:rPr>
                <w:rFonts w:ascii="Times New Roman" w:hAnsi="Times New Roman"/>
                <w:bCs/>
                <w:sz w:val="24"/>
                <w:szCs w:val="24"/>
              </w:rPr>
              <w:t>Рыбин Н. П. Культурно-образовательный потенциал музейных программ для людей третьего возраста (опыт Уральского региона) / Н. П. Рыбин // Образование в сложном нестабильном мире</w:t>
            </w:r>
            <w:proofErr w:type="gramStart"/>
            <w:r w:rsidRPr="00897B9C">
              <w:rPr>
                <w:rFonts w:ascii="Times New Roman" w:hAnsi="Times New Roman"/>
                <w:bCs/>
                <w:sz w:val="24"/>
                <w:szCs w:val="24"/>
              </w:rPr>
              <w:t xml:space="preserve"> :</w:t>
            </w:r>
            <w:proofErr w:type="gramEnd"/>
            <w:r w:rsidRPr="00897B9C">
              <w:rPr>
                <w:rFonts w:ascii="Times New Roman" w:hAnsi="Times New Roman"/>
                <w:bCs/>
                <w:sz w:val="24"/>
                <w:szCs w:val="24"/>
              </w:rPr>
              <w:t xml:space="preserve"> Материалы III Общеуниверситетской (открытой) конференции по педагогике для студентов </w:t>
            </w:r>
            <w:proofErr w:type="spellStart"/>
            <w:r w:rsidRPr="00897B9C">
              <w:rPr>
                <w:rFonts w:ascii="Times New Roman" w:hAnsi="Times New Roman"/>
                <w:bCs/>
                <w:sz w:val="24"/>
                <w:szCs w:val="24"/>
              </w:rPr>
              <w:t>бакалавриата</w:t>
            </w:r>
            <w:proofErr w:type="spellEnd"/>
            <w:r w:rsidRPr="00897B9C">
              <w:rPr>
                <w:rFonts w:ascii="Times New Roman" w:hAnsi="Times New Roman"/>
                <w:bCs/>
                <w:sz w:val="24"/>
                <w:szCs w:val="24"/>
              </w:rPr>
              <w:t xml:space="preserve">, магистратуры, аспирантуры, Пермь, 14 декабря 2023 года. – Пермь: Пермский государственный национальный исследовательский университет, 2024. – С. 120-124. – EDN NREZNY. </w:t>
            </w:r>
            <w:hyperlink r:id="rId13" w:history="1">
              <w:r w:rsidRPr="00897B9C">
                <w:rPr>
                  <w:rStyle w:val="aa"/>
                  <w:rFonts w:ascii="Times New Roman" w:hAnsi="Times New Roman"/>
                  <w:sz w:val="24"/>
                  <w:szCs w:val="24"/>
                </w:rPr>
                <w:t>https://www.elibrary.ru/item.asp?id=66954089</w:t>
              </w:r>
            </w:hyperlink>
          </w:p>
          <w:p w:rsidR="00897B9C" w:rsidRPr="00897B9C" w:rsidRDefault="00897B9C" w:rsidP="00382D5D">
            <w:pPr>
              <w:tabs>
                <w:tab w:val="left" w:pos="0"/>
              </w:tabs>
              <w:spacing w:after="0" w:line="240" w:lineRule="auto"/>
              <w:ind w:left="34" w:firstLine="710"/>
              <w:jc w:val="both"/>
              <w:rPr>
                <w:rFonts w:ascii="Times New Roman" w:hAnsi="Times New Roman"/>
                <w:bCs/>
                <w:sz w:val="24"/>
                <w:szCs w:val="24"/>
              </w:rPr>
            </w:pPr>
            <w:r w:rsidRPr="00897B9C">
              <w:rPr>
                <w:rFonts w:ascii="Times New Roman" w:hAnsi="Times New Roman"/>
                <w:bCs/>
                <w:sz w:val="24"/>
                <w:szCs w:val="24"/>
              </w:rPr>
              <w:t xml:space="preserve">Рыбин Н. П. </w:t>
            </w:r>
            <w:proofErr w:type="spellStart"/>
            <w:r w:rsidRPr="00897B9C">
              <w:rPr>
                <w:rFonts w:ascii="Times New Roman" w:hAnsi="Times New Roman"/>
                <w:bCs/>
                <w:sz w:val="24"/>
                <w:szCs w:val="24"/>
              </w:rPr>
              <w:t>Синквейн</w:t>
            </w:r>
            <w:proofErr w:type="spellEnd"/>
            <w:r w:rsidRPr="00897B9C">
              <w:rPr>
                <w:rFonts w:ascii="Times New Roman" w:hAnsi="Times New Roman"/>
                <w:bCs/>
                <w:sz w:val="24"/>
                <w:szCs w:val="24"/>
              </w:rPr>
              <w:t xml:space="preserve"> как средство обучения на занятиях мировой художественной культуры (на примере школы № 55 им. Л. Брусницына, г. </w:t>
            </w:r>
            <w:proofErr w:type="spellStart"/>
            <w:r w:rsidRPr="00897B9C">
              <w:rPr>
                <w:rFonts w:ascii="Times New Roman" w:hAnsi="Times New Roman"/>
                <w:bCs/>
                <w:sz w:val="24"/>
                <w:szCs w:val="24"/>
              </w:rPr>
              <w:t>Берёзовский</w:t>
            </w:r>
            <w:proofErr w:type="spellEnd"/>
            <w:r w:rsidRPr="00897B9C">
              <w:rPr>
                <w:rFonts w:ascii="Times New Roman" w:hAnsi="Times New Roman"/>
                <w:bCs/>
                <w:sz w:val="24"/>
                <w:szCs w:val="24"/>
              </w:rPr>
              <w:t xml:space="preserve">) / Н. П. Рыбин // Новые тенденции в системе современного культурологического образования как основы мировоззренческой подготовки: материалы Международной научно-практической конференции, Екатеринбург, 17–18 ноября 2023 года. – Екатеринбург: Уральский государственный педагогический университет, 2024. – С. 363-370. – </w:t>
            </w:r>
            <w:r w:rsidRPr="00897B9C">
              <w:rPr>
                <w:rFonts w:ascii="Times New Roman" w:hAnsi="Times New Roman"/>
                <w:bCs/>
                <w:sz w:val="24"/>
                <w:szCs w:val="24"/>
                <w:lang w:val="en-US"/>
              </w:rPr>
              <w:t>EDNVEAKUP</w:t>
            </w:r>
            <w:r w:rsidRPr="00897B9C">
              <w:rPr>
                <w:rFonts w:ascii="Times New Roman" w:hAnsi="Times New Roman"/>
                <w:bCs/>
                <w:sz w:val="24"/>
                <w:szCs w:val="24"/>
              </w:rPr>
              <w:t xml:space="preserve">. </w:t>
            </w:r>
            <w:hyperlink r:id="rId14" w:history="1">
              <w:r w:rsidRPr="00897B9C">
                <w:rPr>
                  <w:rStyle w:val="aa"/>
                  <w:rFonts w:ascii="Times New Roman" w:hAnsi="Times New Roman"/>
                  <w:sz w:val="24"/>
                  <w:szCs w:val="24"/>
                </w:rPr>
                <w:t>https://www.elibrary.ru/item.asp?id=69096420</w:t>
              </w:r>
            </w:hyperlink>
          </w:p>
          <w:p w:rsidR="00897B9C" w:rsidRPr="00897B9C" w:rsidRDefault="00897B9C" w:rsidP="00382D5D">
            <w:pPr>
              <w:tabs>
                <w:tab w:val="left" w:pos="0"/>
              </w:tabs>
              <w:spacing w:after="0" w:line="240" w:lineRule="auto"/>
              <w:ind w:left="34" w:firstLine="710"/>
              <w:jc w:val="both"/>
              <w:rPr>
                <w:rStyle w:val="aa"/>
                <w:rFonts w:ascii="Times New Roman" w:hAnsi="Times New Roman"/>
                <w:bCs/>
                <w:sz w:val="24"/>
                <w:szCs w:val="24"/>
              </w:rPr>
            </w:pPr>
            <w:r w:rsidRPr="00897B9C">
              <w:rPr>
                <w:rFonts w:ascii="Times New Roman" w:hAnsi="Times New Roman"/>
                <w:bCs/>
                <w:sz w:val="24"/>
                <w:szCs w:val="24"/>
              </w:rPr>
              <w:t xml:space="preserve">Рыбин Н. П. Арт-терапия как технология педагогического сопровождения людей третьего возраста (опыт </w:t>
            </w:r>
            <w:proofErr w:type="spellStart"/>
            <w:r w:rsidRPr="00897B9C">
              <w:rPr>
                <w:rFonts w:ascii="Times New Roman" w:hAnsi="Times New Roman"/>
                <w:bCs/>
                <w:sz w:val="24"/>
                <w:szCs w:val="24"/>
              </w:rPr>
              <w:t>Монреальского</w:t>
            </w:r>
            <w:proofErr w:type="spellEnd"/>
            <w:r w:rsidRPr="00897B9C">
              <w:rPr>
                <w:rFonts w:ascii="Times New Roman" w:hAnsi="Times New Roman"/>
                <w:bCs/>
                <w:sz w:val="24"/>
                <w:szCs w:val="24"/>
              </w:rPr>
              <w:t xml:space="preserve"> музея изящных искусств) / Н. П. Рыбин // Мир культуры глазами молодых исследователей: Сборник тезисов </w:t>
            </w:r>
            <w:r w:rsidRPr="00897B9C">
              <w:rPr>
                <w:rFonts w:ascii="Times New Roman" w:hAnsi="Times New Roman"/>
                <w:bCs/>
                <w:sz w:val="24"/>
                <w:szCs w:val="24"/>
                <w:lang w:val="en-US"/>
              </w:rPr>
              <w:t>XLIX</w:t>
            </w:r>
            <w:r w:rsidRPr="00897B9C">
              <w:rPr>
                <w:rFonts w:ascii="Times New Roman" w:hAnsi="Times New Roman"/>
                <w:bCs/>
                <w:sz w:val="24"/>
                <w:szCs w:val="24"/>
              </w:rPr>
              <w:t xml:space="preserve"> научно-практической конференции студентов, Пермь, 15–19 апреля 2024 года. – Пермь: Пермский государственный институт культуры, 2024. – С. 695-698. – </w:t>
            </w:r>
            <w:r w:rsidRPr="00897B9C">
              <w:rPr>
                <w:rFonts w:ascii="Times New Roman" w:hAnsi="Times New Roman"/>
                <w:bCs/>
                <w:sz w:val="24"/>
                <w:szCs w:val="24"/>
                <w:lang w:val="en-US"/>
              </w:rPr>
              <w:t>EDNNDWLYA</w:t>
            </w:r>
            <w:r w:rsidRPr="00897B9C">
              <w:rPr>
                <w:rFonts w:ascii="Times New Roman" w:hAnsi="Times New Roman"/>
                <w:bCs/>
                <w:sz w:val="24"/>
                <w:szCs w:val="24"/>
              </w:rPr>
              <w:t xml:space="preserve">. </w:t>
            </w:r>
            <w:hyperlink r:id="rId15" w:history="1">
              <w:r w:rsidRPr="00897B9C">
                <w:rPr>
                  <w:rStyle w:val="aa"/>
                  <w:rFonts w:ascii="Times New Roman" w:hAnsi="Times New Roman"/>
                  <w:sz w:val="24"/>
                  <w:szCs w:val="24"/>
                </w:rPr>
                <w:t>https://www.elibrary.ru/item.asp?id=68563462</w:t>
              </w:r>
            </w:hyperlink>
          </w:p>
          <w:p w:rsidR="00897B9C" w:rsidRPr="00897B9C" w:rsidRDefault="00897B9C" w:rsidP="00382D5D">
            <w:pPr>
              <w:tabs>
                <w:tab w:val="left" w:pos="0"/>
                <w:tab w:val="left" w:pos="567"/>
              </w:tabs>
              <w:spacing w:after="0" w:line="240" w:lineRule="auto"/>
              <w:ind w:left="34" w:firstLine="710"/>
              <w:jc w:val="both"/>
              <w:rPr>
                <w:rFonts w:ascii="Times New Roman" w:hAnsi="Times New Roman"/>
                <w:sz w:val="24"/>
                <w:szCs w:val="24"/>
              </w:rPr>
            </w:pPr>
            <w:r w:rsidRPr="0035633B">
              <w:rPr>
                <w:rStyle w:val="aa"/>
                <w:rFonts w:ascii="Times New Roman" w:hAnsi="Times New Roman"/>
                <w:sz w:val="24"/>
                <w:szCs w:val="24"/>
                <w:u w:val="none"/>
              </w:rPr>
              <w:t>Самсонова А.Д. Образ города в кино: конструирование, его функции и типы / А.Д. Самсонова / Наука. Образование. Технологии: тенденции современного развития:</w:t>
            </w:r>
            <w:r w:rsidR="0035633B">
              <w:rPr>
                <w:rStyle w:val="aa"/>
                <w:rFonts w:ascii="Times New Roman" w:hAnsi="Times New Roman"/>
                <w:sz w:val="24"/>
                <w:szCs w:val="24"/>
                <w:u w:val="none"/>
              </w:rPr>
              <w:t xml:space="preserve"> </w:t>
            </w:r>
            <w:r w:rsidRPr="00897B9C">
              <w:rPr>
                <w:rFonts w:ascii="Times New Roman" w:hAnsi="Times New Roman"/>
                <w:sz w:val="24"/>
                <w:szCs w:val="24"/>
              </w:rPr>
              <w:t>сборник статей III Международной научно-практической конференции. – Петрозаводск, 2024. – С. 189-193.</w:t>
            </w:r>
            <w:hyperlink r:id="rId16" w:history="1">
              <w:r w:rsidRPr="00897B9C">
                <w:rPr>
                  <w:rStyle w:val="aa"/>
                  <w:rFonts w:ascii="Times New Roman" w:hAnsi="Times New Roman"/>
                  <w:sz w:val="24"/>
                  <w:szCs w:val="24"/>
                </w:rPr>
                <w:t>https://elibrary.ru/item.asp?id=74477506&amp;pff=1</w:t>
              </w:r>
            </w:hyperlink>
          </w:p>
          <w:p w:rsidR="00897B9C" w:rsidRPr="00897B9C" w:rsidRDefault="00897B9C" w:rsidP="00382D5D">
            <w:pPr>
              <w:pStyle w:val="af"/>
              <w:tabs>
                <w:tab w:val="left" w:pos="0"/>
                <w:tab w:val="left" w:pos="567"/>
              </w:tabs>
              <w:ind w:left="34" w:firstLine="710"/>
              <w:jc w:val="both"/>
            </w:pPr>
            <w:r w:rsidRPr="00897B9C">
              <w:t xml:space="preserve">Самсонова А.Д. Дискурсивная формация как одно из основных понятий Мишеля Фуко / А.Д. Самсонова // </w:t>
            </w:r>
            <w:r w:rsidRPr="00897B9C">
              <w:rPr>
                <w:rStyle w:val="aa"/>
              </w:rPr>
              <w:t>Наука. Образование. Технологии: вчера, сегодня, завтра:</w:t>
            </w:r>
            <w:r w:rsidRPr="00897B9C">
              <w:t xml:space="preserve"> сборник статей III Международной научно-практической конференции. – Петрозаводск, 2024. – С. 94-97. </w:t>
            </w:r>
            <w:hyperlink r:id="rId17" w:history="1">
              <w:r w:rsidRPr="00897B9C">
                <w:rPr>
                  <w:rStyle w:val="aa"/>
                </w:rPr>
                <w:t>https://www.elibrary.ru/item.asp?id=75149785&amp;pff=1</w:t>
              </w:r>
            </w:hyperlink>
          </w:p>
          <w:p w:rsidR="00897B9C" w:rsidRPr="00897B9C" w:rsidRDefault="00897B9C" w:rsidP="00382D5D">
            <w:pPr>
              <w:tabs>
                <w:tab w:val="left" w:pos="0"/>
              </w:tabs>
              <w:spacing w:after="0" w:line="240" w:lineRule="auto"/>
              <w:ind w:left="34" w:firstLine="710"/>
              <w:jc w:val="both"/>
              <w:rPr>
                <w:rFonts w:ascii="Times New Roman" w:hAnsi="Times New Roman"/>
                <w:sz w:val="24"/>
                <w:szCs w:val="24"/>
              </w:rPr>
            </w:pPr>
            <w:r w:rsidRPr="00897B9C">
              <w:rPr>
                <w:rFonts w:ascii="Times New Roman" w:hAnsi="Times New Roman"/>
                <w:sz w:val="24"/>
                <w:szCs w:val="24"/>
              </w:rPr>
              <w:t xml:space="preserve">Царева Н.А. </w:t>
            </w:r>
            <w:r w:rsidRPr="00897B9C">
              <w:rPr>
                <w:rFonts w:ascii="Times New Roman" w:eastAsia="MS Mincho" w:hAnsi="Times New Roman"/>
                <w:sz w:val="24"/>
                <w:szCs w:val="24"/>
              </w:rPr>
              <w:t xml:space="preserve">Новые программы по предмету «Музыка»: заметки на полях / Н.А. Царева </w:t>
            </w:r>
            <w:r w:rsidRPr="00897B9C">
              <w:rPr>
                <w:rFonts w:ascii="Times New Roman" w:hAnsi="Times New Roman"/>
                <w:sz w:val="24"/>
                <w:szCs w:val="24"/>
              </w:rPr>
              <w:t>// Искусство в образовании, образование в искусстве</w:t>
            </w:r>
            <w:proofErr w:type="gramStart"/>
            <w:r w:rsidRPr="00897B9C">
              <w:rPr>
                <w:rFonts w:ascii="Times New Roman" w:hAnsi="Times New Roman"/>
                <w:sz w:val="24"/>
                <w:szCs w:val="24"/>
              </w:rPr>
              <w:t xml:space="preserve"> :</w:t>
            </w:r>
            <w:proofErr w:type="gramEnd"/>
            <w:r w:rsidRPr="00897B9C">
              <w:rPr>
                <w:rFonts w:ascii="Times New Roman" w:hAnsi="Times New Roman"/>
                <w:sz w:val="24"/>
                <w:szCs w:val="24"/>
              </w:rPr>
              <w:t xml:space="preserve"> сборник материалов Всероссийской научно-практической конференции с международным участием (29 марта – 1 апреля 2024 г., г. Пермь) / научный редактор Н.В. Морозова ; Пермский государственный гуманитарно-педагогический университет.  Пермь, 2024.  C. 399-404.</w:t>
            </w:r>
          </w:p>
          <w:p w:rsidR="00897B9C" w:rsidRPr="00897B9C" w:rsidRDefault="00897B9C" w:rsidP="00382D5D">
            <w:pPr>
              <w:tabs>
                <w:tab w:val="left" w:pos="0"/>
              </w:tabs>
              <w:spacing w:after="0" w:line="240" w:lineRule="auto"/>
              <w:ind w:left="34" w:firstLine="710"/>
              <w:jc w:val="both"/>
              <w:rPr>
                <w:rFonts w:ascii="Times New Roman" w:hAnsi="Times New Roman"/>
                <w:sz w:val="24"/>
                <w:szCs w:val="24"/>
              </w:rPr>
            </w:pPr>
            <w:r w:rsidRPr="00897B9C">
              <w:rPr>
                <w:rFonts w:ascii="Times New Roman" w:hAnsi="Times New Roman"/>
                <w:sz w:val="24"/>
                <w:szCs w:val="24"/>
              </w:rPr>
              <w:t>Шестакова О.В. Образование музыкально одарённых детей: воспитательный аспект (из опыта работы отечественных средних специальных музыкальных школ) / О.В. Шестакова // Искусство в образовании, образование в искусстве</w:t>
            </w:r>
            <w:proofErr w:type="gramStart"/>
            <w:r w:rsidRPr="00897B9C">
              <w:rPr>
                <w:rFonts w:ascii="Times New Roman" w:hAnsi="Times New Roman"/>
                <w:sz w:val="24"/>
                <w:szCs w:val="24"/>
              </w:rPr>
              <w:t xml:space="preserve"> :</w:t>
            </w:r>
            <w:proofErr w:type="gramEnd"/>
            <w:r w:rsidRPr="00897B9C">
              <w:rPr>
                <w:rFonts w:ascii="Times New Roman" w:hAnsi="Times New Roman"/>
                <w:sz w:val="24"/>
                <w:szCs w:val="24"/>
              </w:rPr>
              <w:t xml:space="preserve"> сборник материалов Всероссийской научно-практической конференции с международным участием (29 марта – 1 апреля 2024 г., г. Пермь) / </w:t>
            </w:r>
            <w:r w:rsidRPr="00897B9C">
              <w:rPr>
                <w:rFonts w:ascii="Times New Roman" w:hAnsi="Times New Roman"/>
                <w:sz w:val="24"/>
                <w:szCs w:val="24"/>
              </w:rPr>
              <w:lastRenderedPageBreak/>
              <w:t>научный редактор Н.В. Морозова ; Пермский государственный гуманитарно-педагогический университет.  Пермь, 2024.  C. 557-564.</w:t>
            </w:r>
          </w:p>
          <w:p w:rsidR="00897B9C" w:rsidRDefault="00897B9C" w:rsidP="00382D5D">
            <w:pPr>
              <w:tabs>
                <w:tab w:val="left" w:pos="0"/>
              </w:tabs>
              <w:spacing w:after="0" w:line="240" w:lineRule="auto"/>
              <w:ind w:left="34" w:firstLine="710"/>
              <w:jc w:val="both"/>
              <w:rPr>
                <w:rFonts w:ascii="Times New Roman" w:hAnsi="Times New Roman"/>
                <w:sz w:val="24"/>
                <w:szCs w:val="24"/>
              </w:rPr>
            </w:pPr>
            <w:r w:rsidRPr="00897B9C">
              <w:rPr>
                <w:rFonts w:ascii="Times New Roman" w:hAnsi="Times New Roman"/>
                <w:sz w:val="24"/>
                <w:szCs w:val="24"/>
              </w:rPr>
              <w:t xml:space="preserve">Шестакова О.В. Российские консерватории: к историографии вопроса / О.В. Шестакова// Институциональная история музыкального образования: феномен российских консерваторий: материалы Всероссийского научного симпозиума девятой сессии Научного совета по проблемам истории музыкального образования / ред.-сост. В.И. </w:t>
            </w:r>
            <w:proofErr w:type="spellStart"/>
            <w:r w:rsidRPr="00897B9C">
              <w:rPr>
                <w:rFonts w:ascii="Times New Roman" w:hAnsi="Times New Roman"/>
                <w:sz w:val="24"/>
                <w:szCs w:val="24"/>
              </w:rPr>
              <w:t>Адищев</w:t>
            </w:r>
            <w:proofErr w:type="spellEnd"/>
            <w:r w:rsidRPr="00897B9C">
              <w:rPr>
                <w:rFonts w:ascii="Times New Roman" w:hAnsi="Times New Roman"/>
                <w:sz w:val="24"/>
                <w:szCs w:val="24"/>
              </w:rPr>
              <w:t>, К.В. Зенкин. – М.: Изд-во ПНИПУ, 2024. – С. 100-110.https://www.elibrary.ru/item.asp?id=67808333&amp;selid=67808529</w:t>
            </w:r>
          </w:p>
          <w:p w:rsidR="006711F1" w:rsidRDefault="006711F1" w:rsidP="00382D5D">
            <w:pPr>
              <w:tabs>
                <w:tab w:val="left" w:pos="0"/>
              </w:tabs>
              <w:spacing w:after="0" w:line="240" w:lineRule="auto"/>
              <w:ind w:left="34" w:firstLine="710"/>
              <w:rPr>
                <w:rFonts w:ascii="Times New Roman" w:eastAsia="Times New Roman" w:hAnsi="Times New Roman"/>
                <w:color w:val="000000"/>
                <w:sz w:val="24"/>
                <w:szCs w:val="24"/>
                <w:lang w:eastAsia="ru-RU"/>
              </w:rPr>
            </w:pPr>
            <w:r w:rsidRPr="006711F1">
              <w:rPr>
                <w:rFonts w:eastAsia="Times New Roman" w:cs="Calibri"/>
                <w:color w:val="000000"/>
                <w:sz w:val="24"/>
                <w:szCs w:val="24"/>
                <w:lang w:eastAsia="ru-RU"/>
              </w:rPr>
              <w:t xml:space="preserve"> </w:t>
            </w:r>
            <w:r w:rsidRPr="006711F1">
              <w:rPr>
                <w:rFonts w:ascii="Times New Roman" w:eastAsia="Times New Roman" w:hAnsi="Times New Roman"/>
                <w:color w:val="000000"/>
                <w:sz w:val="24"/>
                <w:szCs w:val="24"/>
                <w:lang w:eastAsia="ru-RU"/>
              </w:rPr>
              <w:t>Печерская Н.В. «Исполнительское творчество Клары Шуман» // Искусство в образовании, образование в искусстве: сборник материалов Всероссийской научно-практической конференции с международным участием, научный редактор Н.В. Морозова. Пермский государственный гуманитарно-педагогический университет. – Пермь, 2024. С. 42-48. ISBN 978-5-907676-38-1</w:t>
            </w:r>
            <w:r>
              <w:rPr>
                <w:rFonts w:ascii="Times New Roman" w:eastAsia="Times New Roman" w:hAnsi="Times New Roman"/>
                <w:color w:val="000000"/>
                <w:sz w:val="24"/>
                <w:szCs w:val="24"/>
                <w:lang w:eastAsia="ru-RU"/>
              </w:rPr>
              <w:t>.</w:t>
            </w:r>
          </w:p>
          <w:p w:rsidR="006711F1" w:rsidRDefault="006711F1" w:rsidP="00382D5D">
            <w:pPr>
              <w:tabs>
                <w:tab w:val="left" w:pos="0"/>
              </w:tabs>
              <w:spacing w:after="0" w:line="240" w:lineRule="auto"/>
              <w:ind w:left="34" w:firstLine="710"/>
              <w:rPr>
                <w:rFonts w:ascii="Times New Roman" w:eastAsia="Times New Roman" w:hAnsi="Times New Roman"/>
                <w:color w:val="000000"/>
                <w:sz w:val="24"/>
                <w:szCs w:val="24"/>
                <w:lang w:eastAsia="ru-RU"/>
              </w:rPr>
            </w:pPr>
            <w:r w:rsidRPr="006711F1">
              <w:rPr>
                <w:rFonts w:ascii="Times New Roman" w:eastAsia="Times New Roman" w:hAnsi="Times New Roman"/>
                <w:color w:val="000000"/>
                <w:sz w:val="24"/>
                <w:szCs w:val="24"/>
                <w:lang w:eastAsia="ru-RU"/>
              </w:rPr>
              <w:t>Останин П.П. «О реализации педагогического потенциала музыкального искусства» / Искусство в образовании, образование в искусстве: сборник материалов Всероссийской научно-практической конференции с международным участием, научный редактор Н.В. Морозова. Пермский государственный гуманитарно-педагогический университет. – Пермь, 2024. С. 58-64.  ISBN 978-5-907676-38-1.</w:t>
            </w:r>
          </w:p>
          <w:p w:rsidR="006711F1" w:rsidRPr="006711F1" w:rsidRDefault="006711F1" w:rsidP="00382D5D">
            <w:pPr>
              <w:tabs>
                <w:tab w:val="left" w:pos="0"/>
              </w:tabs>
              <w:spacing w:after="0" w:line="240" w:lineRule="auto"/>
              <w:ind w:left="34" w:firstLine="710"/>
              <w:rPr>
                <w:rFonts w:ascii="Times New Roman" w:eastAsia="Times New Roman" w:hAnsi="Times New Roman"/>
                <w:sz w:val="24"/>
                <w:szCs w:val="24"/>
                <w:lang w:eastAsia="ru-RU"/>
              </w:rPr>
            </w:pPr>
            <w:proofErr w:type="spellStart"/>
            <w:r w:rsidRPr="006711F1">
              <w:rPr>
                <w:rFonts w:ascii="Times New Roman" w:eastAsia="Times New Roman" w:hAnsi="Times New Roman"/>
                <w:color w:val="000000"/>
                <w:sz w:val="24"/>
                <w:szCs w:val="24"/>
                <w:lang w:eastAsia="ru-RU"/>
              </w:rPr>
              <w:t>Кокшарова</w:t>
            </w:r>
            <w:proofErr w:type="spellEnd"/>
            <w:r w:rsidRPr="006711F1">
              <w:rPr>
                <w:rFonts w:ascii="Times New Roman" w:eastAsia="Times New Roman" w:hAnsi="Times New Roman"/>
                <w:color w:val="000000"/>
                <w:sz w:val="24"/>
                <w:szCs w:val="24"/>
                <w:lang w:eastAsia="ru-RU"/>
              </w:rPr>
              <w:t xml:space="preserve"> Л.Д., Печерская Н.В. Традиции фортепианной ансамблевой музыки в произведениях отечественных композиторов XIX века / Искусство в образовании, образование в искусстве: сборник материалов Всероссийской научно-практической конференции с международным участием, научный редактор Н.В. Морозова. Пермский государственный гуманитарно-педагогический университет. – Пермь, 2024. С. 111-117.  ISBN 978-5-907676-38-1</w:t>
            </w:r>
          </w:p>
          <w:p w:rsidR="006711F1" w:rsidRPr="006711F1" w:rsidRDefault="006711F1" w:rsidP="006C5628">
            <w:pPr>
              <w:tabs>
                <w:tab w:val="left" w:pos="0"/>
              </w:tabs>
              <w:spacing w:after="0" w:line="240" w:lineRule="auto"/>
              <w:ind w:left="34" w:firstLine="710"/>
              <w:rPr>
                <w:rFonts w:ascii="Times New Roman" w:eastAsia="Times New Roman" w:hAnsi="Times New Roman"/>
                <w:sz w:val="24"/>
                <w:szCs w:val="24"/>
                <w:lang w:eastAsia="ru-RU"/>
              </w:rPr>
            </w:pPr>
            <w:proofErr w:type="spellStart"/>
            <w:r w:rsidRPr="006711F1">
              <w:rPr>
                <w:rFonts w:ascii="Times New Roman" w:eastAsia="Times New Roman" w:hAnsi="Times New Roman"/>
                <w:color w:val="000000"/>
                <w:sz w:val="24"/>
                <w:szCs w:val="24"/>
                <w:lang w:eastAsia="ru-RU"/>
              </w:rPr>
              <w:t>Сеген</w:t>
            </w:r>
            <w:proofErr w:type="spellEnd"/>
            <w:r w:rsidRPr="006711F1">
              <w:rPr>
                <w:rFonts w:ascii="Times New Roman" w:eastAsia="Times New Roman" w:hAnsi="Times New Roman"/>
                <w:color w:val="000000"/>
                <w:sz w:val="24"/>
                <w:szCs w:val="24"/>
                <w:lang w:eastAsia="ru-RU"/>
              </w:rPr>
              <w:t xml:space="preserve"> С.В. «На грани тьмы и света». О премьере балета «Ярославна» / Искусство в образовании, образование в искусстве: сборник материалов Всероссийской научно-практической конференции с международным участием, научный редактор Н.В. Морозова. Пермский государственный гуманитарно-педагогический университет. – Пермь, 2024. С. 151-163. ISBN 978-5-907676-38-1.</w:t>
            </w:r>
          </w:p>
          <w:p w:rsidR="00F242B0" w:rsidRPr="00F242B0" w:rsidRDefault="00F242B0" w:rsidP="00382D5D">
            <w:pPr>
              <w:tabs>
                <w:tab w:val="left" w:pos="0"/>
              </w:tabs>
              <w:spacing w:after="0" w:line="240" w:lineRule="auto"/>
              <w:ind w:left="34" w:firstLine="710"/>
              <w:rPr>
                <w:rFonts w:ascii="Times New Roman" w:eastAsia="Times New Roman" w:hAnsi="Times New Roman"/>
                <w:sz w:val="24"/>
                <w:szCs w:val="24"/>
                <w:lang w:eastAsia="ru-RU"/>
              </w:rPr>
            </w:pPr>
            <w:r w:rsidRPr="00F242B0">
              <w:rPr>
                <w:rFonts w:ascii="Times New Roman" w:eastAsia="Times New Roman" w:hAnsi="Times New Roman"/>
                <w:color w:val="000000"/>
                <w:sz w:val="24"/>
                <w:szCs w:val="24"/>
                <w:lang w:eastAsia="ru-RU"/>
              </w:rPr>
              <w:t>Каплун</w:t>
            </w:r>
            <w:r>
              <w:rPr>
                <w:rFonts w:ascii="Times New Roman" w:eastAsia="Times New Roman" w:hAnsi="Times New Roman"/>
                <w:color w:val="000000"/>
                <w:sz w:val="24"/>
                <w:szCs w:val="24"/>
                <w:lang w:eastAsia="ru-RU"/>
              </w:rPr>
              <w:t xml:space="preserve"> Л.В</w:t>
            </w:r>
            <w:r w:rsidRPr="00F242B0">
              <w:rPr>
                <w:rFonts w:ascii="Times New Roman" w:eastAsia="Times New Roman" w:hAnsi="Times New Roman"/>
                <w:color w:val="000000"/>
                <w:sz w:val="24"/>
                <w:szCs w:val="24"/>
                <w:lang w:eastAsia="ru-RU"/>
              </w:rPr>
              <w:t>. «Формирование музыкального мышления студента в работе над хоровым произведением» / Искусство в образовании, образование в искусстве: сборник материалов Всероссийской научно-практической конференции с международным участием (29 марта – 1 апреля 2024 г., г. Пермь) / научный редактор Н.В. Морозова С. 276-279. ISBN 978-5-907676-38-1</w:t>
            </w:r>
            <w:r>
              <w:rPr>
                <w:rFonts w:ascii="Times New Roman" w:eastAsia="Times New Roman" w:hAnsi="Times New Roman"/>
                <w:color w:val="000000"/>
                <w:sz w:val="24"/>
                <w:szCs w:val="24"/>
                <w:lang w:eastAsia="ru-RU"/>
              </w:rPr>
              <w:t>.</w:t>
            </w:r>
          </w:p>
          <w:p w:rsidR="00F242B0" w:rsidRPr="00F242B0" w:rsidRDefault="00F242B0" w:rsidP="00382D5D">
            <w:pPr>
              <w:tabs>
                <w:tab w:val="left" w:pos="0"/>
              </w:tabs>
              <w:spacing w:after="0" w:line="240" w:lineRule="auto"/>
              <w:ind w:left="34" w:firstLine="710"/>
              <w:rPr>
                <w:rFonts w:ascii="Times New Roman" w:eastAsia="Times New Roman" w:hAnsi="Times New Roman"/>
                <w:sz w:val="24"/>
                <w:szCs w:val="24"/>
                <w:lang w:eastAsia="ru-RU"/>
              </w:rPr>
            </w:pPr>
            <w:proofErr w:type="spellStart"/>
            <w:r w:rsidRPr="00F242B0">
              <w:rPr>
                <w:rFonts w:ascii="Times New Roman" w:eastAsia="Times New Roman" w:hAnsi="Times New Roman"/>
                <w:color w:val="000000"/>
                <w:sz w:val="24"/>
                <w:szCs w:val="24"/>
                <w:lang w:eastAsia="ru-RU"/>
              </w:rPr>
              <w:t>Махьянова</w:t>
            </w:r>
            <w:proofErr w:type="spellEnd"/>
            <w:r w:rsidRPr="00F242B0">
              <w:rPr>
                <w:rFonts w:ascii="Times New Roman" w:eastAsia="Times New Roman" w:hAnsi="Times New Roman"/>
                <w:color w:val="000000"/>
                <w:sz w:val="24"/>
                <w:szCs w:val="24"/>
                <w:lang w:eastAsia="ru-RU"/>
              </w:rPr>
              <w:t xml:space="preserve"> О.А., Селюнина С.Г. «Особенности работы с мужскими голосами в </w:t>
            </w:r>
            <w:proofErr w:type="spellStart"/>
            <w:r w:rsidRPr="00F242B0">
              <w:rPr>
                <w:rFonts w:ascii="Times New Roman" w:eastAsia="Times New Roman" w:hAnsi="Times New Roman"/>
                <w:color w:val="000000"/>
                <w:sz w:val="24"/>
                <w:szCs w:val="24"/>
                <w:lang w:eastAsia="ru-RU"/>
              </w:rPr>
              <w:t>постмутационный</w:t>
            </w:r>
            <w:proofErr w:type="spellEnd"/>
            <w:r w:rsidRPr="00F242B0">
              <w:rPr>
                <w:rFonts w:ascii="Times New Roman" w:eastAsia="Times New Roman" w:hAnsi="Times New Roman"/>
                <w:color w:val="000000"/>
                <w:sz w:val="24"/>
                <w:szCs w:val="24"/>
                <w:lang w:eastAsia="ru-RU"/>
              </w:rPr>
              <w:t xml:space="preserve"> период» / Искусство в образовании, образование в искусстве: сборник материалов Всероссийской научно-практической конференции с международным участием (29 марта – 1 апреля 2024 г., г. Пермь) / научный редактор Н.В. Морозова С. 280-285. ISBN 978-5-907676-38-1</w:t>
            </w:r>
          </w:p>
          <w:p w:rsidR="006711F1" w:rsidRPr="00F242B0" w:rsidRDefault="00F242B0" w:rsidP="00382D5D">
            <w:pPr>
              <w:shd w:val="clear" w:color="auto" w:fill="FFFFFF"/>
              <w:tabs>
                <w:tab w:val="left" w:pos="0"/>
              </w:tabs>
              <w:spacing w:after="0" w:line="240" w:lineRule="auto"/>
              <w:ind w:left="34" w:firstLine="710"/>
              <w:textAlignment w:val="baseline"/>
              <w:rPr>
                <w:rFonts w:ascii="Times New Roman" w:hAnsi="Times New Roman"/>
                <w:color w:val="242424"/>
                <w:sz w:val="24"/>
                <w:szCs w:val="24"/>
              </w:rPr>
            </w:pPr>
            <w:r w:rsidRPr="00F242B0">
              <w:rPr>
                <w:rFonts w:ascii="Times New Roman" w:hAnsi="Times New Roman"/>
                <w:color w:val="242424"/>
                <w:sz w:val="24"/>
                <w:szCs w:val="24"/>
              </w:rPr>
              <w:t xml:space="preserve">Печерская Н.В. “О роли авторских указаний в цикле А. Дворжака “Легенды” ор. 59” (стр. 82-87) / Фортепианный ансамбль в современном музыкальном искусстве и образовании: сборник статей по материалам Второй международной научно-практической конференции 8-9 апреля 2021 года. Ред.-сост. Медведева Н. В., </w:t>
            </w:r>
            <w:proofErr w:type="spellStart"/>
            <w:r w:rsidRPr="00F242B0">
              <w:rPr>
                <w:rFonts w:ascii="Times New Roman" w:hAnsi="Times New Roman"/>
                <w:color w:val="242424"/>
                <w:sz w:val="24"/>
                <w:szCs w:val="24"/>
              </w:rPr>
              <w:t>Верхолат</w:t>
            </w:r>
            <w:proofErr w:type="spellEnd"/>
            <w:r w:rsidRPr="00F242B0">
              <w:rPr>
                <w:rFonts w:ascii="Times New Roman" w:hAnsi="Times New Roman"/>
                <w:color w:val="242424"/>
                <w:sz w:val="24"/>
                <w:szCs w:val="24"/>
              </w:rPr>
              <w:t xml:space="preserve"> С. Д. – СПб: Центр научно-информационных технологий “</w:t>
            </w:r>
            <w:proofErr w:type="spellStart"/>
            <w:r w:rsidRPr="00F242B0">
              <w:rPr>
                <w:rFonts w:ascii="Times New Roman" w:hAnsi="Times New Roman"/>
                <w:color w:val="242424"/>
                <w:sz w:val="24"/>
                <w:szCs w:val="24"/>
              </w:rPr>
              <w:t>Астерион</w:t>
            </w:r>
            <w:proofErr w:type="spellEnd"/>
            <w:r w:rsidRPr="00F242B0">
              <w:rPr>
                <w:rFonts w:ascii="Times New Roman" w:hAnsi="Times New Roman"/>
                <w:color w:val="242424"/>
                <w:sz w:val="24"/>
                <w:szCs w:val="24"/>
              </w:rPr>
              <w:t>”, 2024, с. 82-87.</w:t>
            </w:r>
            <w:r>
              <w:rPr>
                <w:rFonts w:ascii="Times New Roman" w:hAnsi="Times New Roman"/>
                <w:color w:val="242424"/>
                <w:sz w:val="24"/>
                <w:szCs w:val="24"/>
              </w:rPr>
              <w:t xml:space="preserve"> </w:t>
            </w:r>
            <w:proofErr w:type="spellStart"/>
            <w:r w:rsidRPr="00F242B0">
              <w:rPr>
                <w:rFonts w:ascii="Times New Roman" w:hAnsi="Times New Roman"/>
                <w:color w:val="242424"/>
                <w:sz w:val="24"/>
                <w:szCs w:val="24"/>
                <w:lang w:val="en-US"/>
              </w:rPr>
              <w:t>eLIBRARY</w:t>
            </w:r>
            <w:proofErr w:type="spellEnd"/>
            <w:r w:rsidRPr="00F242B0">
              <w:rPr>
                <w:rFonts w:ascii="Times New Roman" w:hAnsi="Times New Roman"/>
                <w:color w:val="242424"/>
                <w:sz w:val="24"/>
                <w:szCs w:val="24"/>
              </w:rPr>
              <w:t xml:space="preserve"> </w:t>
            </w:r>
            <w:r w:rsidRPr="00F242B0">
              <w:rPr>
                <w:rFonts w:ascii="Times New Roman" w:hAnsi="Times New Roman"/>
                <w:color w:val="242424"/>
                <w:sz w:val="24"/>
                <w:szCs w:val="24"/>
                <w:lang w:val="en-US"/>
              </w:rPr>
              <w:t>ID</w:t>
            </w:r>
            <w:r w:rsidRPr="00F242B0">
              <w:rPr>
                <w:rFonts w:ascii="Times New Roman" w:hAnsi="Times New Roman"/>
                <w:color w:val="242424"/>
                <w:sz w:val="24"/>
                <w:szCs w:val="24"/>
              </w:rPr>
              <w:t>:</w:t>
            </w:r>
            <w:r w:rsidRPr="00F242B0">
              <w:rPr>
                <w:rFonts w:ascii="Times New Roman" w:hAnsi="Times New Roman"/>
                <w:color w:val="242424"/>
                <w:sz w:val="24"/>
                <w:szCs w:val="24"/>
                <w:lang w:val="en-US"/>
              </w:rPr>
              <w:t> </w:t>
            </w:r>
            <w:hyperlink r:id="rId18" w:tgtFrame="_blank" w:tooltip="https://www.elibrary.ru/item.asp?id=62496731" w:history="1">
              <w:r w:rsidRPr="00F242B0">
                <w:rPr>
                  <w:rStyle w:val="aa"/>
                  <w:rFonts w:ascii="Times New Roman" w:hAnsi="Times New Roman"/>
                  <w:sz w:val="24"/>
                  <w:szCs w:val="24"/>
                  <w:bdr w:val="none" w:sz="0" w:space="0" w:color="auto" w:frame="1"/>
                </w:rPr>
                <w:t>62496731</w:t>
              </w:r>
            </w:hyperlink>
            <w:r w:rsidRPr="00F242B0">
              <w:rPr>
                <w:rFonts w:ascii="Times New Roman" w:hAnsi="Times New Roman"/>
                <w:color w:val="242424"/>
                <w:sz w:val="24"/>
                <w:szCs w:val="24"/>
                <w:lang w:val="en-US"/>
              </w:rPr>
              <w:t> ISBN</w:t>
            </w:r>
            <w:r w:rsidRPr="00F242B0">
              <w:rPr>
                <w:rFonts w:ascii="Times New Roman" w:hAnsi="Times New Roman"/>
                <w:color w:val="242424"/>
                <w:sz w:val="24"/>
                <w:szCs w:val="24"/>
              </w:rPr>
              <w:t xml:space="preserve">: 978-5-00188-440-8 </w:t>
            </w:r>
            <w:r w:rsidRPr="00F242B0">
              <w:rPr>
                <w:rFonts w:ascii="Times New Roman" w:hAnsi="Times New Roman"/>
                <w:sz w:val="24"/>
                <w:szCs w:val="24"/>
              </w:rPr>
              <w:t>УДК: 780.616.432 (бумажный).</w:t>
            </w:r>
          </w:p>
          <w:p w:rsidR="00897B9C" w:rsidRDefault="00897B9C" w:rsidP="00382D5D">
            <w:pPr>
              <w:tabs>
                <w:tab w:val="left" w:pos="0"/>
              </w:tabs>
              <w:spacing w:after="0" w:line="240" w:lineRule="auto"/>
              <w:ind w:left="34" w:firstLine="710"/>
              <w:jc w:val="both"/>
              <w:rPr>
                <w:rFonts w:ascii="Times New Roman" w:hAnsi="Times New Roman"/>
                <w:sz w:val="24"/>
                <w:szCs w:val="24"/>
              </w:rPr>
            </w:pPr>
            <w:r w:rsidRPr="006711F1">
              <w:rPr>
                <w:rFonts w:ascii="Times New Roman" w:hAnsi="Times New Roman"/>
                <w:b/>
                <w:sz w:val="24"/>
                <w:szCs w:val="24"/>
              </w:rPr>
              <w:t>Среди тезисов и докладов на симпозиумах и научно-практических конференциях можно отметить следующие работы</w:t>
            </w:r>
            <w:r>
              <w:rPr>
                <w:rFonts w:ascii="Times New Roman" w:hAnsi="Times New Roman"/>
                <w:sz w:val="24"/>
                <w:szCs w:val="24"/>
              </w:rPr>
              <w:t>:</w:t>
            </w:r>
          </w:p>
          <w:p w:rsidR="00897B9C" w:rsidRPr="00897B9C" w:rsidRDefault="00897B9C" w:rsidP="00382D5D">
            <w:pPr>
              <w:tabs>
                <w:tab w:val="left" w:pos="0"/>
              </w:tabs>
              <w:spacing w:after="0" w:line="240" w:lineRule="auto"/>
              <w:ind w:left="34" w:firstLine="710"/>
              <w:jc w:val="both"/>
              <w:rPr>
                <w:rFonts w:ascii="Times New Roman" w:hAnsi="Times New Roman"/>
                <w:sz w:val="24"/>
                <w:szCs w:val="24"/>
              </w:rPr>
            </w:pPr>
            <w:proofErr w:type="spellStart"/>
            <w:r w:rsidRPr="00897B9C">
              <w:rPr>
                <w:rFonts w:ascii="Times New Roman" w:hAnsi="Times New Roman"/>
                <w:sz w:val="24"/>
                <w:szCs w:val="24"/>
              </w:rPr>
              <w:t>Адищев</w:t>
            </w:r>
            <w:proofErr w:type="spellEnd"/>
            <w:r w:rsidRPr="00897B9C">
              <w:rPr>
                <w:rFonts w:ascii="Times New Roman" w:hAnsi="Times New Roman"/>
                <w:sz w:val="24"/>
                <w:szCs w:val="24"/>
              </w:rPr>
              <w:t xml:space="preserve"> В.И Педагогические заветы В.А. </w:t>
            </w:r>
            <w:proofErr w:type="gramStart"/>
            <w:r w:rsidRPr="00897B9C">
              <w:rPr>
                <w:rFonts w:ascii="Times New Roman" w:hAnsi="Times New Roman"/>
                <w:sz w:val="24"/>
                <w:szCs w:val="24"/>
              </w:rPr>
              <w:t>Гаврилина</w:t>
            </w:r>
            <w:proofErr w:type="gramEnd"/>
            <w:r w:rsidRPr="00897B9C">
              <w:rPr>
                <w:rFonts w:ascii="Times New Roman" w:hAnsi="Times New Roman"/>
                <w:sz w:val="24"/>
                <w:szCs w:val="24"/>
              </w:rPr>
              <w:t xml:space="preserve">. Доклад на  // Валерий Гаврилин и </w:t>
            </w:r>
            <w:r w:rsidRPr="00897B9C">
              <w:rPr>
                <w:rFonts w:ascii="Times New Roman" w:hAnsi="Times New Roman"/>
                <w:sz w:val="24"/>
                <w:szCs w:val="24"/>
                <w:lang w:val="en-US"/>
              </w:rPr>
              <w:t>XXI</w:t>
            </w:r>
            <w:r w:rsidRPr="00897B9C">
              <w:rPr>
                <w:rFonts w:ascii="Times New Roman" w:hAnsi="Times New Roman"/>
                <w:sz w:val="24"/>
                <w:szCs w:val="24"/>
              </w:rPr>
              <w:t xml:space="preserve"> век: сборник научных трудов по материалам Всероссийской научно-практической конференции (19-21 октября 2024 г.) / ред.-сост. М.Г. </w:t>
            </w:r>
            <w:proofErr w:type="spellStart"/>
            <w:r w:rsidRPr="00897B9C">
              <w:rPr>
                <w:rFonts w:ascii="Times New Roman" w:hAnsi="Times New Roman"/>
                <w:sz w:val="24"/>
                <w:szCs w:val="24"/>
              </w:rPr>
              <w:t>Долгушина</w:t>
            </w:r>
            <w:proofErr w:type="spellEnd"/>
            <w:r w:rsidRPr="00897B9C">
              <w:rPr>
                <w:rFonts w:ascii="Times New Roman" w:hAnsi="Times New Roman"/>
                <w:sz w:val="24"/>
                <w:szCs w:val="24"/>
              </w:rPr>
              <w:t xml:space="preserve">, С.Б. </w:t>
            </w:r>
            <w:proofErr w:type="spellStart"/>
            <w:r w:rsidRPr="00897B9C">
              <w:rPr>
                <w:rFonts w:ascii="Times New Roman" w:hAnsi="Times New Roman"/>
                <w:sz w:val="24"/>
                <w:szCs w:val="24"/>
              </w:rPr>
              <w:t>Блинова</w:t>
            </w:r>
            <w:proofErr w:type="spellEnd"/>
            <w:r w:rsidRPr="00897B9C">
              <w:rPr>
                <w:rFonts w:ascii="Times New Roman" w:hAnsi="Times New Roman"/>
                <w:sz w:val="24"/>
                <w:szCs w:val="24"/>
              </w:rPr>
              <w:t xml:space="preserve">. – Вологда: </w:t>
            </w:r>
            <w:proofErr w:type="spellStart"/>
            <w:r w:rsidRPr="00897B9C">
              <w:rPr>
                <w:rFonts w:ascii="Times New Roman" w:hAnsi="Times New Roman"/>
                <w:sz w:val="24"/>
                <w:szCs w:val="24"/>
              </w:rPr>
              <w:t>ВоГУ</w:t>
            </w:r>
            <w:proofErr w:type="spellEnd"/>
            <w:r w:rsidRPr="00897B9C">
              <w:rPr>
                <w:rFonts w:ascii="Times New Roman" w:hAnsi="Times New Roman"/>
                <w:sz w:val="24"/>
                <w:szCs w:val="24"/>
              </w:rPr>
              <w:t>, 2024. – С. 8-16.</w:t>
            </w:r>
          </w:p>
          <w:p w:rsidR="00897B9C" w:rsidRDefault="00897B9C" w:rsidP="00382D5D">
            <w:pPr>
              <w:tabs>
                <w:tab w:val="left" w:pos="0"/>
              </w:tabs>
              <w:spacing w:after="0" w:line="240" w:lineRule="auto"/>
              <w:ind w:left="34" w:firstLine="710"/>
              <w:jc w:val="both"/>
              <w:rPr>
                <w:rFonts w:ascii="Times New Roman" w:hAnsi="Times New Roman"/>
                <w:sz w:val="24"/>
                <w:szCs w:val="24"/>
              </w:rPr>
            </w:pPr>
            <w:proofErr w:type="spellStart"/>
            <w:r w:rsidRPr="00897B9C">
              <w:rPr>
                <w:rFonts w:ascii="Times New Roman" w:hAnsi="Times New Roman"/>
                <w:sz w:val="24"/>
                <w:szCs w:val="24"/>
              </w:rPr>
              <w:t>Адищев</w:t>
            </w:r>
            <w:proofErr w:type="spellEnd"/>
            <w:r w:rsidRPr="00897B9C">
              <w:rPr>
                <w:rFonts w:ascii="Times New Roman" w:hAnsi="Times New Roman"/>
                <w:sz w:val="24"/>
                <w:szCs w:val="24"/>
              </w:rPr>
              <w:t xml:space="preserve"> В.</w:t>
            </w:r>
            <w:r w:rsidR="007D2613">
              <w:rPr>
                <w:rFonts w:ascii="Times New Roman" w:hAnsi="Times New Roman"/>
                <w:sz w:val="24"/>
                <w:szCs w:val="24"/>
              </w:rPr>
              <w:t xml:space="preserve">И. Консерватории и становление </w:t>
            </w:r>
            <w:r w:rsidRPr="00897B9C">
              <w:rPr>
                <w:rFonts w:ascii="Times New Roman" w:hAnsi="Times New Roman"/>
                <w:sz w:val="24"/>
                <w:szCs w:val="24"/>
              </w:rPr>
              <w:t xml:space="preserve">трехступенчатой структуры отечественного музыкального образования (1920-е годы). Доклад на Всероссийском научном симпозиуме </w:t>
            </w:r>
            <w:r w:rsidRPr="00897B9C">
              <w:rPr>
                <w:rFonts w:ascii="Times New Roman" w:hAnsi="Times New Roman"/>
                <w:sz w:val="24"/>
                <w:szCs w:val="24"/>
              </w:rPr>
              <w:lastRenderedPageBreak/>
              <w:t>девятой сессии Научного совета по проблемам истории музыкального образования « Институциональная история музыкального образования: феномен российских консерваторий» (23-26.04.2024, г. Саратов).</w:t>
            </w:r>
          </w:p>
          <w:p w:rsidR="004F6692" w:rsidRPr="006711F1" w:rsidRDefault="004F6692" w:rsidP="00382D5D">
            <w:pPr>
              <w:tabs>
                <w:tab w:val="left" w:pos="0"/>
              </w:tabs>
              <w:spacing w:after="0" w:line="240" w:lineRule="auto"/>
              <w:ind w:left="34" w:firstLine="710"/>
              <w:jc w:val="both"/>
              <w:rPr>
                <w:rFonts w:ascii="Times New Roman" w:eastAsia="Times New Roman" w:hAnsi="Times New Roman"/>
                <w:sz w:val="24"/>
                <w:szCs w:val="24"/>
                <w:lang w:eastAsia="ru-RU"/>
              </w:rPr>
            </w:pPr>
            <w:r w:rsidRPr="004F6692">
              <w:rPr>
                <w:rFonts w:ascii="Times New Roman" w:eastAsia="Times New Roman" w:hAnsi="Times New Roman"/>
                <w:color w:val="000000"/>
                <w:sz w:val="24"/>
                <w:szCs w:val="24"/>
                <w:lang w:eastAsia="ru-RU"/>
              </w:rPr>
              <w:t>Н.А. Егошин</w:t>
            </w:r>
            <w:r w:rsidRPr="006711F1">
              <w:rPr>
                <w:rFonts w:ascii="Times New Roman" w:eastAsia="Times New Roman" w:hAnsi="Times New Roman"/>
                <w:color w:val="000000"/>
                <w:sz w:val="24"/>
                <w:szCs w:val="24"/>
                <w:lang w:eastAsia="ru-RU"/>
              </w:rPr>
              <w:t xml:space="preserve">. «Начало педагогической деятельности: метод проб и ошибок (к 65-летию Новгородского областного колледжа искусств имени С.В. Рахманинова)» / История музыкального образования: новые исследования: материалы Всероссийского совета по проблемам истории музыкального образования / ред.-сост. В.И. </w:t>
            </w:r>
            <w:proofErr w:type="spellStart"/>
            <w:r w:rsidRPr="006711F1">
              <w:rPr>
                <w:rFonts w:ascii="Times New Roman" w:eastAsia="Times New Roman" w:hAnsi="Times New Roman"/>
                <w:color w:val="000000"/>
                <w:sz w:val="24"/>
                <w:szCs w:val="24"/>
                <w:lang w:eastAsia="ru-RU"/>
              </w:rPr>
              <w:t>Адищев</w:t>
            </w:r>
            <w:proofErr w:type="spellEnd"/>
            <w:r w:rsidRPr="006711F1">
              <w:rPr>
                <w:rFonts w:ascii="Times New Roman" w:eastAsia="Times New Roman" w:hAnsi="Times New Roman"/>
                <w:color w:val="000000"/>
                <w:sz w:val="24"/>
                <w:szCs w:val="24"/>
                <w:lang w:eastAsia="ru-RU"/>
              </w:rPr>
              <w:t>, И.В. Полозова</w:t>
            </w:r>
            <w:r w:rsidR="006711F1">
              <w:rPr>
                <w:rFonts w:ascii="Times New Roman" w:eastAsia="Times New Roman" w:hAnsi="Times New Roman"/>
                <w:color w:val="000000"/>
                <w:sz w:val="24"/>
                <w:szCs w:val="24"/>
                <w:lang w:eastAsia="ru-RU"/>
              </w:rPr>
              <w:t>.</w:t>
            </w:r>
          </w:p>
          <w:p w:rsidR="004F6692" w:rsidRPr="006711F1" w:rsidRDefault="006711F1" w:rsidP="00382D5D">
            <w:pPr>
              <w:tabs>
                <w:tab w:val="left" w:pos="0"/>
              </w:tabs>
              <w:spacing w:after="0" w:line="240" w:lineRule="auto"/>
              <w:ind w:left="34" w:firstLine="710"/>
              <w:rPr>
                <w:rFonts w:ascii="Times New Roman" w:eastAsia="Times New Roman" w:hAnsi="Times New Roman"/>
                <w:sz w:val="24"/>
                <w:szCs w:val="24"/>
                <w:lang w:eastAsia="ru-RU"/>
              </w:rPr>
            </w:pPr>
            <w:r w:rsidRPr="006711F1">
              <w:rPr>
                <w:rFonts w:ascii="Times New Roman" w:eastAsia="Times New Roman" w:hAnsi="Times New Roman"/>
                <w:color w:val="000000"/>
                <w:sz w:val="24"/>
                <w:szCs w:val="24"/>
                <w:lang w:eastAsia="ru-RU"/>
              </w:rPr>
              <w:t xml:space="preserve">П.П. Останин. </w:t>
            </w:r>
            <w:proofErr w:type="gramStart"/>
            <w:r w:rsidRPr="006711F1">
              <w:rPr>
                <w:rFonts w:ascii="Times New Roman" w:eastAsia="Times New Roman" w:hAnsi="Times New Roman"/>
                <w:color w:val="000000"/>
                <w:sz w:val="24"/>
                <w:szCs w:val="24"/>
                <w:lang w:eastAsia="ru-RU"/>
              </w:rPr>
              <w:t>«Вклад выпускников Московской консерватории в развитие детского хорового исполнительства (В.Г. Соколов, Г.А. Струве, B.C.</w:t>
            </w:r>
            <w:proofErr w:type="gramEnd"/>
            <w:r w:rsidRPr="006711F1">
              <w:rPr>
                <w:rFonts w:ascii="Times New Roman" w:eastAsia="Times New Roman" w:hAnsi="Times New Roman"/>
                <w:color w:val="000000"/>
                <w:sz w:val="24"/>
                <w:szCs w:val="24"/>
                <w:lang w:eastAsia="ru-RU"/>
              </w:rPr>
              <w:t xml:space="preserve"> </w:t>
            </w:r>
            <w:proofErr w:type="gramStart"/>
            <w:r w:rsidRPr="006711F1">
              <w:rPr>
                <w:rFonts w:ascii="Times New Roman" w:eastAsia="Times New Roman" w:hAnsi="Times New Roman"/>
                <w:color w:val="000000"/>
                <w:sz w:val="24"/>
                <w:szCs w:val="24"/>
                <w:lang w:eastAsia="ru-RU"/>
              </w:rPr>
              <w:t>Попов) / «Институциональная история музыкального образования: феномен российских консерваторий» // Материалы Всероссийского научного симпозиума девятой сессии Научного совета по проблемам истории музыкального образования //Материалы Всероссийского научного симпозиума девятой сессии Научного совета по проблемам истории музыкального образования</w:t>
            </w:r>
            <w:r>
              <w:rPr>
                <w:rFonts w:ascii="Times New Roman" w:eastAsia="Times New Roman" w:hAnsi="Times New Roman"/>
                <w:color w:val="000000"/>
                <w:sz w:val="24"/>
                <w:szCs w:val="24"/>
                <w:lang w:eastAsia="ru-RU"/>
              </w:rPr>
              <w:t>.</w:t>
            </w:r>
            <w:proofErr w:type="gramEnd"/>
          </w:p>
          <w:p w:rsidR="00897B9C" w:rsidRPr="00897B9C" w:rsidRDefault="00897B9C" w:rsidP="00382D5D">
            <w:pPr>
              <w:tabs>
                <w:tab w:val="left" w:pos="0"/>
                <w:tab w:val="left" w:pos="993"/>
              </w:tabs>
              <w:spacing w:after="0" w:line="240" w:lineRule="auto"/>
              <w:ind w:left="34" w:firstLine="710"/>
              <w:jc w:val="both"/>
              <w:rPr>
                <w:rFonts w:ascii="Times New Roman" w:hAnsi="Times New Roman"/>
                <w:color w:val="2C2D2E"/>
                <w:sz w:val="24"/>
                <w:szCs w:val="24"/>
                <w:shd w:val="clear" w:color="auto" w:fill="FFFFFF"/>
              </w:rPr>
            </w:pPr>
            <w:r w:rsidRPr="00897B9C">
              <w:rPr>
                <w:rFonts w:ascii="Times New Roman" w:hAnsi="Times New Roman"/>
                <w:color w:val="2C2D2E"/>
                <w:sz w:val="24"/>
                <w:szCs w:val="24"/>
                <w:shd w:val="clear" w:color="auto" w:fill="FFFFFF"/>
              </w:rPr>
              <w:t>Апанасенко О.М. Универсальные методические приемы (из опыта работы) // Современный педагог: диалог науки и практики: материалы II Всероссийской научно-практической конференции. 22 июля 2024 г. / Гл. ред. А.В. Степанова. – Чебоксары: ООО «Образовательный центр «Инициатива», 2024. – С. 14-17.  </w:t>
            </w:r>
          </w:p>
          <w:p w:rsidR="00897B9C" w:rsidRPr="00897B9C" w:rsidRDefault="00897B9C" w:rsidP="00382D5D">
            <w:pPr>
              <w:tabs>
                <w:tab w:val="left" w:pos="0"/>
                <w:tab w:val="left" w:pos="993"/>
              </w:tabs>
              <w:spacing w:after="0" w:line="240" w:lineRule="auto"/>
              <w:ind w:left="34" w:firstLine="710"/>
              <w:jc w:val="both"/>
              <w:rPr>
                <w:rFonts w:ascii="Times New Roman" w:hAnsi="Times New Roman"/>
                <w:sz w:val="24"/>
                <w:szCs w:val="24"/>
              </w:rPr>
            </w:pPr>
            <w:proofErr w:type="spellStart"/>
            <w:r w:rsidRPr="00897B9C">
              <w:rPr>
                <w:rFonts w:ascii="Times New Roman" w:hAnsi="Times New Roman"/>
                <w:sz w:val="24"/>
                <w:szCs w:val="24"/>
              </w:rPr>
              <w:t>Кравчик</w:t>
            </w:r>
            <w:proofErr w:type="spellEnd"/>
            <w:r w:rsidRPr="00897B9C">
              <w:rPr>
                <w:rFonts w:ascii="Times New Roman" w:hAnsi="Times New Roman"/>
                <w:sz w:val="24"/>
                <w:szCs w:val="24"/>
              </w:rPr>
              <w:t xml:space="preserve"> Е.В.</w:t>
            </w:r>
            <w:r w:rsidR="00BA5B42">
              <w:rPr>
                <w:rFonts w:ascii="Times New Roman" w:hAnsi="Times New Roman"/>
                <w:sz w:val="24"/>
                <w:szCs w:val="24"/>
              </w:rPr>
              <w:t xml:space="preserve"> </w:t>
            </w:r>
            <w:r w:rsidRPr="00897B9C">
              <w:rPr>
                <w:rFonts w:ascii="Times New Roman" w:hAnsi="Times New Roman"/>
                <w:sz w:val="24"/>
                <w:szCs w:val="24"/>
              </w:rPr>
              <w:t>Текст псалмов царя Давида как основа для проведения интегрированного урока музыки // Искусство в образовании, образование в искусстве</w:t>
            </w:r>
            <w:proofErr w:type="gramStart"/>
            <w:r w:rsidRPr="00897B9C">
              <w:rPr>
                <w:rFonts w:ascii="Times New Roman" w:hAnsi="Times New Roman"/>
                <w:sz w:val="24"/>
                <w:szCs w:val="24"/>
              </w:rPr>
              <w:t xml:space="preserve"> :</w:t>
            </w:r>
            <w:proofErr w:type="gramEnd"/>
            <w:r w:rsidRPr="00897B9C">
              <w:rPr>
                <w:rFonts w:ascii="Times New Roman" w:hAnsi="Times New Roman"/>
                <w:sz w:val="24"/>
                <w:szCs w:val="24"/>
              </w:rPr>
              <w:t xml:space="preserve"> сборник материалов Всероссийской научно-практической конференции с международным участием, секция «Молодость науки» (04 апреля 2024 г., г. Пермь). </w:t>
            </w:r>
          </w:p>
          <w:p w:rsidR="00CB2379" w:rsidRPr="00897B9C" w:rsidRDefault="00897B9C" w:rsidP="006C5628">
            <w:pPr>
              <w:pStyle w:val="af"/>
              <w:tabs>
                <w:tab w:val="left" w:pos="0"/>
                <w:tab w:val="left" w:pos="567"/>
              </w:tabs>
              <w:ind w:left="34" w:firstLineChars="225" w:firstLine="540"/>
              <w:jc w:val="both"/>
            </w:pPr>
            <w:proofErr w:type="spellStart"/>
            <w:r w:rsidRPr="00897B9C">
              <w:t>Маткин</w:t>
            </w:r>
            <w:proofErr w:type="spellEnd"/>
            <w:r w:rsidRPr="00897B9C">
              <w:t xml:space="preserve"> А.А., Попов А.Н. </w:t>
            </w:r>
            <w:proofErr w:type="spellStart"/>
            <w:r w:rsidRPr="00897B9C">
              <w:t>Молотовский</w:t>
            </w:r>
            <w:proofErr w:type="spellEnd"/>
            <w:r w:rsidRPr="00897B9C">
              <w:t xml:space="preserve"> механический техникум в годы Великой Отечественной войны: особенности учебного процесса и взаимодействие с Ленинградским военно-механическим институтом. Пермские </w:t>
            </w:r>
            <w:proofErr w:type="spellStart"/>
            <w:r w:rsidRPr="00897B9C">
              <w:t>Калачниковские</w:t>
            </w:r>
            <w:proofErr w:type="spellEnd"/>
            <w:r w:rsidRPr="00897B9C">
              <w:t xml:space="preserve"> чтения. История российской артиллер</w:t>
            </w:r>
            <w:proofErr w:type="gramStart"/>
            <w:r w:rsidRPr="00897B9C">
              <w:t>ии и ее</w:t>
            </w:r>
            <w:proofErr w:type="gramEnd"/>
            <w:r w:rsidRPr="00897B9C">
              <w:t xml:space="preserve"> создателей: материалы международной НПК (Пермь, 19-20 ноября 2023 г.): сборник / под ред. С.В.</w:t>
            </w:r>
            <w:r w:rsidR="00BA5B42">
              <w:t xml:space="preserve"> </w:t>
            </w:r>
            <w:proofErr w:type="spellStart"/>
            <w:r w:rsidRPr="00897B9C">
              <w:t>Неганова</w:t>
            </w:r>
            <w:proofErr w:type="spellEnd"/>
            <w:r w:rsidRPr="00897B9C">
              <w:t xml:space="preserve">. – Пермь, 2024 г. С. 333-346.  </w:t>
            </w:r>
            <w:hyperlink r:id="rId19" w:history="1">
              <w:r w:rsidR="00CB2379" w:rsidRPr="00B77181">
                <w:rPr>
                  <w:rStyle w:val="aa"/>
                </w:rPr>
                <w:t>https://www.permgaspi.ru/juri-nikolaevich-kalachnikov/permskie-kalachnikovskie-chteniya-istoriya-rossijskoj-artillerii-i-ee-sozdatelej/</w:t>
              </w:r>
            </w:hyperlink>
          </w:p>
          <w:p w:rsidR="00897B9C" w:rsidRPr="00897B9C" w:rsidRDefault="00897B9C" w:rsidP="00382D5D">
            <w:pPr>
              <w:tabs>
                <w:tab w:val="left" w:pos="0"/>
              </w:tabs>
              <w:spacing w:after="0" w:line="240" w:lineRule="auto"/>
              <w:ind w:left="34" w:firstLine="710"/>
              <w:jc w:val="both"/>
              <w:rPr>
                <w:rFonts w:ascii="Times New Roman" w:hAnsi="Times New Roman"/>
                <w:color w:val="000000"/>
                <w:sz w:val="24"/>
                <w:szCs w:val="24"/>
              </w:rPr>
            </w:pPr>
            <w:r w:rsidRPr="00897B9C">
              <w:rPr>
                <w:rFonts w:ascii="Times New Roman" w:hAnsi="Times New Roman"/>
                <w:color w:val="000000"/>
                <w:sz w:val="24"/>
                <w:szCs w:val="24"/>
              </w:rPr>
              <w:t>Морозова Н.В. К</w:t>
            </w:r>
            <w:r w:rsidRPr="00897B9C">
              <w:rPr>
                <w:rFonts w:ascii="Times New Roman" w:hAnsi="Times New Roman"/>
                <w:bCs/>
                <w:sz w:val="24"/>
                <w:szCs w:val="24"/>
              </w:rPr>
              <w:t xml:space="preserve">урсы повышения квалификации как катализатор профессиональной  и личностной </w:t>
            </w:r>
            <w:proofErr w:type="spellStart"/>
            <w:r w:rsidRPr="00897B9C">
              <w:rPr>
                <w:rFonts w:ascii="Times New Roman" w:hAnsi="Times New Roman"/>
                <w:bCs/>
                <w:sz w:val="24"/>
                <w:szCs w:val="24"/>
              </w:rPr>
              <w:t>самоактуализации</w:t>
            </w:r>
            <w:proofErr w:type="spellEnd"/>
            <w:r w:rsidRPr="00897B9C">
              <w:rPr>
                <w:rFonts w:ascii="Times New Roman" w:hAnsi="Times New Roman"/>
                <w:bCs/>
                <w:sz w:val="24"/>
                <w:szCs w:val="24"/>
              </w:rPr>
              <w:t xml:space="preserve">  учителя музыки на </w:t>
            </w:r>
            <w:proofErr w:type="spellStart"/>
            <w:r w:rsidRPr="00897B9C">
              <w:rPr>
                <w:rFonts w:ascii="Times New Roman" w:hAnsi="Times New Roman"/>
                <w:bCs/>
                <w:sz w:val="24"/>
                <w:szCs w:val="24"/>
              </w:rPr>
              <w:t>постобразовательном</w:t>
            </w:r>
            <w:proofErr w:type="spellEnd"/>
            <w:r w:rsidRPr="00897B9C">
              <w:rPr>
                <w:rFonts w:ascii="Times New Roman" w:hAnsi="Times New Roman"/>
                <w:bCs/>
                <w:sz w:val="24"/>
                <w:szCs w:val="24"/>
              </w:rPr>
              <w:t xml:space="preserve"> этапе развития. Доклад на</w:t>
            </w:r>
            <w:proofErr w:type="gramStart"/>
            <w:r w:rsidRPr="00897B9C">
              <w:rPr>
                <w:rFonts w:ascii="Times New Roman" w:hAnsi="Times New Roman"/>
                <w:sz w:val="24"/>
                <w:szCs w:val="24"/>
                <w:lang w:val="en-US"/>
              </w:rPr>
              <w:t>XV</w:t>
            </w:r>
            <w:proofErr w:type="gramEnd"/>
            <w:r w:rsidR="00BA5B42">
              <w:rPr>
                <w:rFonts w:ascii="Times New Roman" w:hAnsi="Times New Roman"/>
                <w:sz w:val="24"/>
                <w:szCs w:val="24"/>
              </w:rPr>
              <w:t xml:space="preserve"> </w:t>
            </w:r>
            <w:proofErr w:type="spellStart"/>
            <w:r w:rsidRPr="00897B9C">
              <w:rPr>
                <w:rFonts w:ascii="Times New Roman" w:hAnsi="Times New Roman"/>
                <w:sz w:val="24"/>
                <w:szCs w:val="24"/>
              </w:rPr>
              <w:t>Международнои</w:t>
            </w:r>
            <w:proofErr w:type="spellEnd"/>
            <w:r w:rsidRPr="00897B9C">
              <w:rPr>
                <w:rFonts w:ascii="Times New Roman" w:hAnsi="Times New Roman"/>
                <w:sz w:val="24"/>
                <w:szCs w:val="24"/>
              </w:rPr>
              <w:t>̆ научно-</w:t>
            </w:r>
            <w:proofErr w:type="spellStart"/>
            <w:r w:rsidRPr="00897B9C">
              <w:rPr>
                <w:rFonts w:ascii="Times New Roman" w:hAnsi="Times New Roman"/>
                <w:sz w:val="24"/>
                <w:szCs w:val="24"/>
              </w:rPr>
              <w:t>практическои</w:t>
            </w:r>
            <w:proofErr w:type="spellEnd"/>
            <w:r w:rsidRPr="00897B9C">
              <w:rPr>
                <w:rFonts w:ascii="Times New Roman" w:hAnsi="Times New Roman"/>
                <w:sz w:val="24"/>
                <w:szCs w:val="24"/>
              </w:rPr>
              <w:t xml:space="preserve">̆ конференции «Традиции и инновации в современном культурно-образовательном пространстве», </w:t>
            </w:r>
            <w:proofErr w:type="spellStart"/>
            <w:r w:rsidRPr="00897B9C">
              <w:rPr>
                <w:rFonts w:ascii="Times New Roman" w:hAnsi="Times New Roman"/>
                <w:sz w:val="24"/>
                <w:szCs w:val="24"/>
              </w:rPr>
              <w:t>посвященнои</w:t>
            </w:r>
            <w:proofErr w:type="spellEnd"/>
            <w:r w:rsidRPr="00897B9C">
              <w:rPr>
                <w:rFonts w:ascii="Times New Roman" w:hAnsi="Times New Roman"/>
                <w:sz w:val="24"/>
                <w:szCs w:val="24"/>
              </w:rPr>
              <w:t>̆ 65-летию факультета музыкального искусства МПГУ – 12 ноября 2024 г.,  г.</w:t>
            </w:r>
            <w:r w:rsidR="00BA5B42">
              <w:rPr>
                <w:rFonts w:ascii="Times New Roman" w:hAnsi="Times New Roman"/>
                <w:sz w:val="24"/>
                <w:szCs w:val="24"/>
              </w:rPr>
              <w:t xml:space="preserve"> </w:t>
            </w:r>
            <w:r w:rsidRPr="00897B9C">
              <w:rPr>
                <w:rFonts w:ascii="Times New Roman" w:hAnsi="Times New Roman"/>
                <w:sz w:val="24"/>
                <w:szCs w:val="24"/>
              </w:rPr>
              <w:t>Москва, Институт изящных искусств МПГУ.</w:t>
            </w:r>
          </w:p>
          <w:p w:rsidR="00897B9C" w:rsidRPr="00897B9C" w:rsidRDefault="00897B9C" w:rsidP="00382D5D">
            <w:pPr>
              <w:tabs>
                <w:tab w:val="left" w:pos="0"/>
              </w:tabs>
              <w:spacing w:after="0" w:line="240" w:lineRule="auto"/>
              <w:ind w:left="34" w:firstLine="710"/>
              <w:jc w:val="both"/>
              <w:rPr>
                <w:rFonts w:ascii="Times New Roman" w:hAnsi="Times New Roman"/>
                <w:color w:val="000000"/>
                <w:sz w:val="24"/>
                <w:szCs w:val="24"/>
              </w:rPr>
            </w:pPr>
            <w:r w:rsidRPr="00897B9C">
              <w:rPr>
                <w:rFonts w:ascii="Times New Roman" w:hAnsi="Times New Roman"/>
                <w:color w:val="000000"/>
                <w:sz w:val="24"/>
                <w:szCs w:val="24"/>
              </w:rPr>
              <w:t>Морозова Н.В. Научные исследования на тему «</w:t>
            </w:r>
            <w:r w:rsidRPr="00897B9C">
              <w:rPr>
                <w:rFonts w:ascii="Times New Roman" w:hAnsi="Times New Roman"/>
                <w:bCs/>
                <w:sz w:val="24"/>
                <w:szCs w:val="24"/>
              </w:rPr>
              <w:t xml:space="preserve">Профессиональная и личностная </w:t>
            </w:r>
            <w:proofErr w:type="spellStart"/>
            <w:r w:rsidRPr="00897B9C">
              <w:rPr>
                <w:rFonts w:ascii="Times New Roman" w:hAnsi="Times New Roman"/>
                <w:bCs/>
                <w:sz w:val="24"/>
                <w:szCs w:val="24"/>
              </w:rPr>
              <w:t>самоактуализация</w:t>
            </w:r>
            <w:proofErr w:type="spellEnd"/>
            <w:r w:rsidRPr="00897B9C">
              <w:rPr>
                <w:rFonts w:ascii="Times New Roman" w:hAnsi="Times New Roman"/>
                <w:bCs/>
                <w:sz w:val="24"/>
                <w:szCs w:val="24"/>
              </w:rPr>
              <w:t xml:space="preserve"> музыканта на разных этапах непрерывного образования» (</w:t>
            </w:r>
            <w:r w:rsidRPr="00897B9C">
              <w:rPr>
                <w:rFonts w:ascii="Times New Roman" w:hAnsi="Times New Roman"/>
                <w:color w:val="000000"/>
                <w:sz w:val="24"/>
                <w:szCs w:val="24"/>
              </w:rPr>
              <w:t xml:space="preserve">презентация некоторых результатов). Доклад на </w:t>
            </w:r>
            <w:r w:rsidRPr="00897B9C">
              <w:rPr>
                <w:rFonts w:ascii="Times New Roman" w:hAnsi="Times New Roman"/>
                <w:sz w:val="24"/>
                <w:szCs w:val="24"/>
                <w:lang w:val="en-US"/>
              </w:rPr>
              <w:t>XV</w:t>
            </w:r>
            <w:r w:rsidR="00BA5B42">
              <w:rPr>
                <w:rFonts w:ascii="Times New Roman" w:hAnsi="Times New Roman"/>
                <w:sz w:val="24"/>
                <w:szCs w:val="24"/>
              </w:rPr>
              <w:t xml:space="preserve"> </w:t>
            </w:r>
            <w:proofErr w:type="spellStart"/>
            <w:r w:rsidRPr="00897B9C">
              <w:rPr>
                <w:rFonts w:ascii="Times New Roman" w:hAnsi="Times New Roman"/>
                <w:sz w:val="24"/>
                <w:szCs w:val="24"/>
              </w:rPr>
              <w:t>Международнои</w:t>
            </w:r>
            <w:proofErr w:type="spellEnd"/>
            <w:r w:rsidRPr="00897B9C">
              <w:rPr>
                <w:rFonts w:ascii="Times New Roman" w:hAnsi="Times New Roman"/>
                <w:sz w:val="24"/>
                <w:szCs w:val="24"/>
              </w:rPr>
              <w:t>̆ научно-</w:t>
            </w:r>
            <w:proofErr w:type="spellStart"/>
            <w:r w:rsidRPr="00897B9C">
              <w:rPr>
                <w:rFonts w:ascii="Times New Roman" w:hAnsi="Times New Roman"/>
                <w:sz w:val="24"/>
                <w:szCs w:val="24"/>
              </w:rPr>
              <w:t>практическои</w:t>
            </w:r>
            <w:proofErr w:type="spellEnd"/>
            <w:r w:rsidRPr="00897B9C">
              <w:rPr>
                <w:rFonts w:ascii="Times New Roman" w:hAnsi="Times New Roman"/>
                <w:sz w:val="24"/>
                <w:szCs w:val="24"/>
              </w:rPr>
              <w:t xml:space="preserve">̆ </w:t>
            </w:r>
            <w:r w:rsidRPr="00897B9C">
              <w:rPr>
                <w:rFonts w:ascii="Times New Roman" w:hAnsi="Times New Roman"/>
                <w:color w:val="000000"/>
                <w:sz w:val="24"/>
                <w:szCs w:val="24"/>
              </w:rPr>
              <w:t xml:space="preserve">конференции </w:t>
            </w:r>
            <w:r w:rsidRPr="00897B9C">
              <w:rPr>
                <w:rFonts w:ascii="Times New Roman" w:hAnsi="Times New Roman"/>
                <w:sz w:val="24"/>
                <w:szCs w:val="24"/>
              </w:rPr>
              <w:t xml:space="preserve">«Традиции и инновации в современном культурно-образовательном пространстве», </w:t>
            </w:r>
            <w:proofErr w:type="spellStart"/>
            <w:r w:rsidRPr="00897B9C">
              <w:rPr>
                <w:rFonts w:ascii="Times New Roman" w:hAnsi="Times New Roman"/>
                <w:sz w:val="24"/>
                <w:szCs w:val="24"/>
              </w:rPr>
              <w:t>посвященнои</w:t>
            </w:r>
            <w:proofErr w:type="spellEnd"/>
            <w:r w:rsidRPr="00897B9C">
              <w:rPr>
                <w:rFonts w:ascii="Times New Roman" w:hAnsi="Times New Roman"/>
                <w:sz w:val="24"/>
                <w:szCs w:val="24"/>
              </w:rPr>
              <w:t>̆ 65-летию факультета музыкального искусства МПГУ – 12 ноября 2024 г.,  г.</w:t>
            </w:r>
            <w:r w:rsidR="00BA5B42">
              <w:rPr>
                <w:rFonts w:ascii="Times New Roman" w:hAnsi="Times New Roman"/>
                <w:sz w:val="24"/>
                <w:szCs w:val="24"/>
              </w:rPr>
              <w:t xml:space="preserve"> </w:t>
            </w:r>
            <w:r w:rsidRPr="00897B9C">
              <w:rPr>
                <w:rFonts w:ascii="Times New Roman" w:hAnsi="Times New Roman"/>
                <w:sz w:val="24"/>
                <w:szCs w:val="24"/>
              </w:rPr>
              <w:t>Москва, Институт изящных искусств МПГУ.</w:t>
            </w:r>
          </w:p>
          <w:p w:rsidR="00897B9C" w:rsidRPr="00897B9C" w:rsidRDefault="00897B9C" w:rsidP="00382D5D">
            <w:pPr>
              <w:tabs>
                <w:tab w:val="left" w:pos="0"/>
              </w:tabs>
              <w:spacing w:after="0" w:line="240" w:lineRule="auto"/>
              <w:ind w:left="34" w:firstLine="710"/>
              <w:jc w:val="both"/>
              <w:rPr>
                <w:rFonts w:ascii="Times New Roman" w:hAnsi="Times New Roman"/>
                <w:color w:val="000000"/>
                <w:sz w:val="24"/>
                <w:szCs w:val="24"/>
                <w:shd w:val="clear" w:color="auto" w:fill="FFFFFF"/>
              </w:rPr>
            </w:pPr>
            <w:r w:rsidRPr="00897B9C">
              <w:rPr>
                <w:rFonts w:ascii="Times New Roman" w:hAnsi="Times New Roman"/>
                <w:color w:val="000000"/>
                <w:sz w:val="24"/>
                <w:szCs w:val="24"/>
              </w:rPr>
              <w:t>Морозова Н.В.</w:t>
            </w:r>
            <w:r w:rsidR="00BA5B42">
              <w:rPr>
                <w:rFonts w:ascii="Times New Roman" w:hAnsi="Times New Roman"/>
                <w:color w:val="000000"/>
                <w:sz w:val="24"/>
                <w:szCs w:val="24"/>
              </w:rPr>
              <w:t xml:space="preserve"> </w:t>
            </w:r>
            <w:r w:rsidRPr="00897B9C">
              <w:rPr>
                <w:rFonts w:ascii="Times New Roman" w:hAnsi="Times New Roman"/>
                <w:sz w:val="24"/>
                <w:szCs w:val="24"/>
              </w:rPr>
              <w:t xml:space="preserve">Особенности обучения музыке подростков с патологиями характера. Доклад на </w:t>
            </w:r>
            <w:r w:rsidRPr="00897B9C">
              <w:rPr>
                <w:rFonts w:ascii="Times New Roman" w:hAnsi="Times New Roman"/>
                <w:color w:val="000000"/>
                <w:sz w:val="24"/>
                <w:szCs w:val="24"/>
                <w:shd w:val="clear" w:color="auto" w:fill="FFFFFF"/>
              </w:rPr>
              <w:t>III Открытом региональном педагогическом форуме «Художественное образование: региональный опыт, открытая перспектива» (секция «</w:t>
            </w:r>
            <w:r w:rsidRPr="00897B9C">
              <w:rPr>
                <w:rFonts w:ascii="Times New Roman" w:hAnsi="Times New Roman"/>
                <w:sz w:val="24"/>
                <w:szCs w:val="24"/>
              </w:rPr>
              <w:t>Инклюзия в художественном образовании</w:t>
            </w:r>
            <w:r w:rsidRPr="00897B9C">
              <w:rPr>
                <w:rFonts w:ascii="Times New Roman" w:hAnsi="Times New Roman"/>
                <w:color w:val="000000"/>
                <w:sz w:val="24"/>
                <w:szCs w:val="24"/>
                <w:shd w:val="clear" w:color="auto" w:fill="FFFFFF"/>
              </w:rPr>
              <w:t xml:space="preserve">»). 13 декабря 2024 г., г. Пермь. </w:t>
            </w:r>
          </w:p>
          <w:p w:rsidR="00897B9C" w:rsidRPr="00897B9C" w:rsidRDefault="00897B9C" w:rsidP="00382D5D">
            <w:pPr>
              <w:tabs>
                <w:tab w:val="left" w:pos="0"/>
              </w:tabs>
              <w:spacing w:after="0" w:line="240" w:lineRule="auto"/>
              <w:ind w:left="34" w:firstLine="710"/>
              <w:jc w:val="both"/>
              <w:rPr>
                <w:rFonts w:ascii="Times New Roman" w:hAnsi="Times New Roman"/>
                <w:color w:val="000000"/>
                <w:sz w:val="24"/>
                <w:szCs w:val="24"/>
              </w:rPr>
            </w:pPr>
            <w:r w:rsidRPr="00897B9C">
              <w:rPr>
                <w:rFonts w:ascii="Times New Roman" w:hAnsi="Times New Roman"/>
                <w:color w:val="000000"/>
                <w:sz w:val="24"/>
                <w:szCs w:val="24"/>
              </w:rPr>
              <w:t>Пылаев М.Е.</w:t>
            </w:r>
            <w:r w:rsidR="00BA5B42">
              <w:rPr>
                <w:rFonts w:ascii="Times New Roman" w:hAnsi="Times New Roman"/>
                <w:color w:val="000000"/>
                <w:sz w:val="24"/>
                <w:szCs w:val="24"/>
              </w:rPr>
              <w:t xml:space="preserve"> </w:t>
            </w:r>
            <w:r w:rsidRPr="00897B9C">
              <w:rPr>
                <w:rFonts w:ascii="Times New Roman" w:hAnsi="Times New Roman"/>
                <w:color w:val="000000"/>
                <w:sz w:val="24"/>
                <w:szCs w:val="24"/>
              </w:rPr>
              <w:t xml:space="preserve">Фильмы-оперы на уроках музыкальной литературы в ДМШ и колледже. </w:t>
            </w:r>
            <w:r w:rsidRPr="00897B9C">
              <w:rPr>
                <w:rFonts w:ascii="Times New Roman" w:hAnsi="Times New Roman"/>
                <w:sz w:val="24"/>
                <w:szCs w:val="24"/>
              </w:rPr>
              <w:t xml:space="preserve">Доклад на </w:t>
            </w:r>
            <w:r w:rsidRPr="00897B9C">
              <w:rPr>
                <w:rFonts w:ascii="Times New Roman" w:hAnsi="Times New Roman"/>
                <w:color w:val="000000"/>
                <w:sz w:val="24"/>
                <w:szCs w:val="24"/>
                <w:shd w:val="clear" w:color="auto" w:fill="FFFFFF"/>
              </w:rPr>
              <w:t>III Открытом региональном педагогическом форуме «Художественное образование: региональный опыт, открытая перспектива» (секция «Музыкально-теоретические дисциплины»). 13 декабря 2024 г., г. Пермь.</w:t>
            </w:r>
          </w:p>
          <w:p w:rsidR="00897B9C" w:rsidRPr="00897B9C" w:rsidRDefault="00897B9C" w:rsidP="00382D5D">
            <w:pPr>
              <w:tabs>
                <w:tab w:val="left" w:pos="0"/>
              </w:tabs>
              <w:spacing w:after="0" w:line="240" w:lineRule="auto"/>
              <w:ind w:left="34" w:firstLine="710"/>
              <w:jc w:val="both"/>
              <w:rPr>
                <w:rFonts w:ascii="Times New Roman" w:hAnsi="Times New Roman"/>
                <w:bCs/>
                <w:sz w:val="24"/>
                <w:szCs w:val="24"/>
              </w:rPr>
            </w:pPr>
            <w:r w:rsidRPr="00897B9C">
              <w:rPr>
                <w:rFonts w:ascii="Times New Roman" w:hAnsi="Times New Roman"/>
                <w:bCs/>
                <w:sz w:val="24"/>
                <w:szCs w:val="24"/>
              </w:rPr>
              <w:t xml:space="preserve">Рыбин Н.П. Структурные особенности формирования готовности студентов педагогических вузов к музейно-образовательной деятельности с людьми третьего возраста / Н. </w:t>
            </w:r>
            <w:r w:rsidRPr="00897B9C">
              <w:rPr>
                <w:rFonts w:ascii="Times New Roman" w:hAnsi="Times New Roman"/>
                <w:bCs/>
                <w:sz w:val="24"/>
                <w:szCs w:val="24"/>
              </w:rPr>
              <w:lastRenderedPageBreak/>
              <w:t xml:space="preserve">П. Рыбин // Тезисы </w:t>
            </w:r>
            <w:r w:rsidRPr="00897B9C">
              <w:rPr>
                <w:rFonts w:ascii="Times New Roman" w:hAnsi="Times New Roman"/>
                <w:bCs/>
                <w:sz w:val="24"/>
                <w:szCs w:val="24"/>
                <w:lang w:val="en-US"/>
              </w:rPr>
              <w:t>I</w:t>
            </w:r>
            <w:r w:rsidRPr="00897B9C">
              <w:rPr>
                <w:rFonts w:ascii="Times New Roman" w:hAnsi="Times New Roman"/>
                <w:bCs/>
                <w:sz w:val="24"/>
                <w:szCs w:val="24"/>
              </w:rPr>
              <w:t xml:space="preserve"> Всероссийской научно-практической конференции (с международным участием) «Музейное дело и культурное наследие: история, современность, перспективы», Пермь, 23-24 мая 2024 года. – Пермь: Пермский государственный институт культуры, 2024. С. 101-106.</w:t>
            </w:r>
          </w:p>
          <w:p w:rsidR="00897B9C" w:rsidRPr="00897B9C" w:rsidRDefault="00897B9C" w:rsidP="00382D5D">
            <w:pPr>
              <w:tabs>
                <w:tab w:val="left" w:pos="0"/>
              </w:tabs>
              <w:spacing w:after="0" w:line="240" w:lineRule="auto"/>
              <w:ind w:left="34" w:firstLine="710"/>
              <w:jc w:val="both"/>
              <w:rPr>
                <w:rFonts w:ascii="Times New Roman" w:hAnsi="Times New Roman"/>
                <w:color w:val="000000"/>
                <w:sz w:val="24"/>
                <w:szCs w:val="24"/>
              </w:rPr>
            </w:pPr>
            <w:r w:rsidRPr="00897B9C">
              <w:rPr>
                <w:rFonts w:ascii="Times New Roman" w:eastAsia="Arial Unicode MS" w:hAnsi="Times New Roman"/>
                <w:bCs/>
                <w:sz w:val="24"/>
                <w:szCs w:val="24"/>
              </w:rPr>
              <w:t xml:space="preserve">Рыбин Н.П. </w:t>
            </w:r>
            <w:r w:rsidRPr="00897B9C">
              <w:rPr>
                <w:rFonts w:ascii="Times New Roman" w:eastAsia="Arial Unicode MS" w:hAnsi="Times New Roman"/>
                <w:sz w:val="24"/>
                <w:szCs w:val="24"/>
              </w:rPr>
              <w:t xml:space="preserve">Опыт пермских музеев в реализации инклюзивного образования. </w:t>
            </w:r>
            <w:r w:rsidRPr="00897B9C">
              <w:rPr>
                <w:rFonts w:ascii="Times New Roman" w:hAnsi="Times New Roman"/>
                <w:sz w:val="24"/>
                <w:szCs w:val="24"/>
              </w:rPr>
              <w:t xml:space="preserve">Доклад на </w:t>
            </w:r>
            <w:r w:rsidRPr="00897B9C">
              <w:rPr>
                <w:rFonts w:ascii="Times New Roman" w:hAnsi="Times New Roman"/>
                <w:color w:val="000000"/>
                <w:sz w:val="24"/>
                <w:szCs w:val="24"/>
                <w:shd w:val="clear" w:color="auto" w:fill="FFFFFF"/>
              </w:rPr>
              <w:t>III Открытом региональном педагогическом форуме «Художественное образование: региональный опыт, открытая перспектива» (секция «Инклюзия в художественном образовании»). 14 декабря 2024 г., г. Пермь.</w:t>
            </w:r>
          </w:p>
          <w:p w:rsidR="00897B9C" w:rsidRPr="00897B9C" w:rsidRDefault="00897B9C" w:rsidP="00382D5D">
            <w:pPr>
              <w:tabs>
                <w:tab w:val="left" w:pos="0"/>
              </w:tabs>
              <w:spacing w:after="0" w:line="240" w:lineRule="auto"/>
              <w:ind w:left="34" w:firstLine="710"/>
              <w:jc w:val="both"/>
              <w:rPr>
                <w:rFonts w:ascii="Times New Roman" w:hAnsi="Times New Roman"/>
                <w:color w:val="000000"/>
                <w:sz w:val="24"/>
                <w:szCs w:val="24"/>
              </w:rPr>
            </w:pPr>
            <w:r w:rsidRPr="00897B9C">
              <w:rPr>
                <w:rFonts w:ascii="Times New Roman" w:hAnsi="Times New Roman"/>
                <w:iCs/>
                <w:color w:val="000000"/>
                <w:sz w:val="24"/>
                <w:szCs w:val="24"/>
              </w:rPr>
              <w:t xml:space="preserve">Морозова Н.В. </w:t>
            </w:r>
            <w:r w:rsidRPr="00897B9C">
              <w:rPr>
                <w:rFonts w:ascii="Times New Roman" w:hAnsi="Times New Roman"/>
                <w:sz w:val="24"/>
                <w:szCs w:val="24"/>
              </w:rPr>
              <w:t xml:space="preserve">Особенности обучения музыке подростков с патологиями характера. Доклад на </w:t>
            </w:r>
            <w:r w:rsidRPr="00897B9C">
              <w:rPr>
                <w:rFonts w:ascii="Times New Roman" w:hAnsi="Times New Roman"/>
                <w:color w:val="000000"/>
                <w:sz w:val="24"/>
                <w:szCs w:val="24"/>
                <w:shd w:val="clear" w:color="auto" w:fill="FFFFFF"/>
              </w:rPr>
              <w:t>III Открытом региональном педагогическом форуме «Художественное образование: региональный опыт, открытая перспектива» (секция «Инклюзия в художественном образовании»). 14 декабря 2024 г., г. Пермь.</w:t>
            </w:r>
          </w:p>
          <w:p w:rsidR="00897B9C" w:rsidRDefault="00897B9C" w:rsidP="00382D5D">
            <w:pPr>
              <w:tabs>
                <w:tab w:val="left" w:pos="0"/>
              </w:tabs>
              <w:spacing w:after="0" w:line="240" w:lineRule="auto"/>
              <w:ind w:left="34" w:firstLine="710"/>
              <w:jc w:val="both"/>
              <w:rPr>
                <w:rFonts w:ascii="Times New Roman" w:hAnsi="Times New Roman"/>
                <w:color w:val="000000"/>
                <w:sz w:val="24"/>
                <w:szCs w:val="24"/>
                <w:shd w:val="clear" w:color="auto" w:fill="FFFFFF"/>
              </w:rPr>
            </w:pPr>
            <w:r w:rsidRPr="00897B9C">
              <w:rPr>
                <w:rFonts w:ascii="Times New Roman" w:hAnsi="Times New Roman"/>
                <w:color w:val="000000"/>
                <w:sz w:val="24"/>
                <w:szCs w:val="24"/>
              </w:rPr>
              <w:t>Шестакова О.В.</w:t>
            </w:r>
            <w:r w:rsidRPr="00897B9C">
              <w:rPr>
                <w:rFonts w:ascii="Times New Roman" w:hAnsi="Times New Roman"/>
                <w:sz w:val="24"/>
                <w:szCs w:val="24"/>
              </w:rPr>
              <w:t xml:space="preserve">О традициях преподавания музыкально-теоретических дисциплин в средних специальных музыкальных школах. Доклад на </w:t>
            </w:r>
            <w:r w:rsidRPr="00897B9C">
              <w:rPr>
                <w:rFonts w:ascii="Times New Roman" w:hAnsi="Times New Roman"/>
                <w:color w:val="000000"/>
                <w:sz w:val="24"/>
                <w:szCs w:val="24"/>
                <w:shd w:val="clear" w:color="auto" w:fill="FFFFFF"/>
              </w:rPr>
              <w:t xml:space="preserve">III Открытом региональном педагогическом форуме «Художественное образование: региональный опыт, открытая перспектива» (секция «Музыкально-теоретические дисциплины»). 13 декабря 2024 г., г. Пермь. </w:t>
            </w:r>
          </w:p>
          <w:p w:rsidR="00F242B0" w:rsidRDefault="00F242B0" w:rsidP="00382D5D">
            <w:pPr>
              <w:tabs>
                <w:tab w:val="left" w:pos="0"/>
              </w:tabs>
              <w:spacing w:after="0" w:line="240" w:lineRule="auto"/>
              <w:ind w:left="34" w:firstLine="710"/>
              <w:jc w:val="both"/>
              <w:rPr>
                <w:rFonts w:ascii="Times New Roman" w:hAnsi="Times New Roman"/>
                <w:b/>
                <w:color w:val="000000"/>
                <w:sz w:val="24"/>
                <w:szCs w:val="24"/>
                <w:shd w:val="clear" w:color="auto" w:fill="FFFFFF"/>
              </w:rPr>
            </w:pPr>
            <w:r w:rsidRPr="00F242B0">
              <w:rPr>
                <w:rFonts w:ascii="Times New Roman" w:hAnsi="Times New Roman"/>
                <w:b/>
                <w:color w:val="000000"/>
                <w:sz w:val="24"/>
                <w:szCs w:val="24"/>
                <w:shd w:val="clear" w:color="auto" w:fill="FFFFFF"/>
              </w:rPr>
              <w:t>Подготовлены и изданы статьи, в соавторстве со студентами</w:t>
            </w:r>
            <w:r>
              <w:rPr>
                <w:rFonts w:ascii="Times New Roman" w:hAnsi="Times New Roman"/>
                <w:b/>
                <w:color w:val="000000"/>
                <w:sz w:val="24"/>
                <w:szCs w:val="24"/>
                <w:shd w:val="clear" w:color="auto" w:fill="FFFFFF"/>
              </w:rPr>
              <w:t>:</w:t>
            </w:r>
          </w:p>
          <w:p w:rsidR="00F242B0" w:rsidRPr="00F242B0" w:rsidRDefault="00F242B0" w:rsidP="00382D5D">
            <w:pPr>
              <w:shd w:val="clear" w:color="auto" w:fill="FFFFFF"/>
              <w:tabs>
                <w:tab w:val="left" w:pos="0"/>
              </w:tabs>
              <w:spacing w:after="0" w:line="240" w:lineRule="auto"/>
              <w:ind w:left="34" w:firstLine="710"/>
              <w:textAlignment w:val="baseline"/>
              <w:rPr>
                <w:rFonts w:ascii="Times New Roman" w:hAnsi="Times New Roman"/>
                <w:sz w:val="24"/>
                <w:szCs w:val="24"/>
              </w:rPr>
            </w:pPr>
            <w:r w:rsidRPr="00F242B0">
              <w:rPr>
                <w:rFonts w:ascii="Times New Roman" w:eastAsia="Times New Roman" w:hAnsi="Times New Roman"/>
                <w:sz w:val="24"/>
                <w:szCs w:val="24"/>
                <w:lang w:eastAsia="ru-RU"/>
              </w:rPr>
              <w:t>Егошин Н.А.</w:t>
            </w:r>
            <w:r w:rsidR="00A870C6">
              <w:rPr>
                <w:rFonts w:ascii="Times New Roman" w:eastAsia="Times New Roman" w:hAnsi="Times New Roman"/>
                <w:sz w:val="24"/>
                <w:szCs w:val="24"/>
                <w:lang w:eastAsia="ru-RU"/>
              </w:rPr>
              <w:t xml:space="preserve">, </w:t>
            </w:r>
            <w:r w:rsidRPr="00F242B0">
              <w:rPr>
                <w:rFonts w:ascii="Times New Roman" w:eastAsia="Times New Roman" w:hAnsi="Times New Roman"/>
                <w:sz w:val="24"/>
                <w:szCs w:val="24"/>
                <w:lang w:eastAsia="ru-RU"/>
              </w:rPr>
              <w:t xml:space="preserve">Попандопуло М.С. </w:t>
            </w:r>
            <w:r w:rsidRPr="00F242B0">
              <w:rPr>
                <w:rFonts w:ascii="Times New Roman" w:hAnsi="Times New Roman"/>
                <w:sz w:val="24"/>
                <w:szCs w:val="24"/>
              </w:rPr>
              <w:t>«Композиционные особенности произведений для двух фортепиано пермских авторов на тему монограммы D-</w:t>
            </w:r>
            <w:proofErr w:type="spellStart"/>
            <w:r w:rsidRPr="00F242B0">
              <w:rPr>
                <w:rFonts w:ascii="Times New Roman" w:hAnsi="Times New Roman"/>
                <w:sz w:val="24"/>
                <w:szCs w:val="24"/>
              </w:rPr>
              <w:t>Es</w:t>
            </w:r>
            <w:proofErr w:type="spellEnd"/>
            <w:r w:rsidRPr="00F242B0">
              <w:rPr>
                <w:rFonts w:ascii="Times New Roman" w:hAnsi="Times New Roman"/>
                <w:sz w:val="24"/>
                <w:szCs w:val="24"/>
              </w:rPr>
              <w:t xml:space="preserve">-C-H» / Фортепианный ансамбль в современном музыкальном искусстве и образовании: сборник статей по материалам Второй международной научно-практической конференции 8-9 апреля 2021 года. Ред.-сост. Медведева Н. В., </w:t>
            </w:r>
            <w:proofErr w:type="spellStart"/>
            <w:r w:rsidRPr="00F242B0">
              <w:rPr>
                <w:rFonts w:ascii="Times New Roman" w:hAnsi="Times New Roman"/>
                <w:sz w:val="24"/>
                <w:szCs w:val="24"/>
              </w:rPr>
              <w:t>Верхолат</w:t>
            </w:r>
            <w:proofErr w:type="spellEnd"/>
            <w:r w:rsidRPr="00F242B0">
              <w:rPr>
                <w:rFonts w:ascii="Times New Roman" w:hAnsi="Times New Roman"/>
                <w:sz w:val="24"/>
                <w:szCs w:val="24"/>
              </w:rPr>
              <w:t xml:space="preserve"> С. Д. – СПб: Центр научно-информационных технологий “</w:t>
            </w:r>
            <w:proofErr w:type="spellStart"/>
            <w:r w:rsidRPr="00F242B0">
              <w:rPr>
                <w:rFonts w:ascii="Times New Roman" w:hAnsi="Times New Roman"/>
                <w:sz w:val="24"/>
                <w:szCs w:val="24"/>
              </w:rPr>
              <w:t>Астерион</w:t>
            </w:r>
            <w:proofErr w:type="spellEnd"/>
            <w:r w:rsidRPr="00F242B0">
              <w:rPr>
                <w:rFonts w:ascii="Times New Roman" w:hAnsi="Times New Roman"/>
                <w:sz w:val="24"/>
                <w:szCs w:val="24"/>
              </w:rPr>
              <w:t xml:space="preserve">”, 2024, с. 111-120. </w:t>
            </w:r>
            <w:proofErr w:type="spellStart"/>
            <w:r w:rsidRPr="00F242B0">
              <w:rPr>
                <w:rFonts w:ascii="Times New Roman" w:hAnsi="Times New Roman"/>
                <w:sz w:val="24"/>
                <w:szCs w:val="24"/>
                <w:lang w:val="en-US"/>
              </w:rPr>
              <w:t>eLIBRARY</w:t>
            </w:r>
            <w:proofErr w:type="spellEnd"/>
            <w:r w:rsidRPr="00F242B0">
              <w:rPr>
                <w:rFonts w:ascii="Times New Roman" w:hAnsi="Times New Roman"/>
                <w:sz w:val="24"/>
                <w:szCs w:val="24"/>
              </w:rPr>
              <w:t xml:space="preserve"> </w:t>
            </w:r>
            <w:r w:rsidRPr="00F242B0">
              <w:rPr>
                <w:rFonts w:ascii="Times New Roman" w:hAnsi="Times New Roman"/>
                <w:sz w:val="24"/>
                <w:szCs w:val="24"/>
                <w:lang w:val="en-US"/>
              </w:rPr>
              <w:t>ID</w:t>
            </w:r>
            <w:r w:rsidRPr="00F242B0">
              <w:rPr>
                <w:rFonts w:ascii="Times New Roman" w:hAnsi="Times New Roman"/>
                <w:sz w:val="24"/>
                <w:szCs w:val="24"/>
              </w:rPr>
              <w:t>:</w:t>
            </w:r>
            <w:r w:rsidRPr="00F242B0">
              <w:rPr>
                <w:rFonts w:ascii="Times New Roman" w:hAnsi="Times New Roman"/>
                <w:sz w:val="24"/>
                <w:szCs w:val="24"/>
                <w:lang w:val="en-US"/>
              </w:rPr>
              <w:t> </w:t>
            </w:r>
            <w:hyperlink r:id="rId20" w:tgtFrame="_blank" w:tooltip="https://www.elibrary.ru/item.asp?id=62496731" w:history="1">
              <w:r w:rsidRPr="00F242B0">
                <w:rPr>
                  <w:rStyle w:val="aa"/>
                  <w:rFonts w:ascii="Times New Roman" w:hAnsi="Times New Roman"/>
                  <w:sz w:val="24"/>
                  <w:szCs w:val="24"/>
                  <w:bdr w:val="none" w:sz="0" w:space="0" w:color="auto" w:frame="1"/>
                </w:rPr>
                <w:t>62496731</w:t>
              </w:r>
            </w:hyperlink>
            <w:r w:rsidRPr="00F242B0">
              <w:rPr>
                <w:rFonts w:ascii="Times New Roman" w:hAnsi="Times New Roman"/>
                <w:sz w:val="24"/>
                <w:szCs w:val="24"/>
                <w:lang w:val="en-US"/>
              </w:rPr>
              <w:t> ISBN</w:t>
            </w:r>
            <w:r w:rsidRPr="00F242B0">
              <w:rPr>
                <w:rFonts w:ascii="Times New Roman" w:hAnsi="Times New Roman"/>
                <w:sz w:val="24"/>
                <w:szCs w:val="24"/>
              </w:rPr>
              <w:t>: 978-5-00188-440-8. УДК</w:t>
            </w:r>
            <w:r w:rsidRPr="00A870C6">
              <w:rPr>
                <w:rFonts w:ascii="Times New Roman" w:hAnsi="Times New Roman"/>
                <w:sz w:val="24"/>
                <w:szCs w:val="24"/>
              </w:rPr>
              <w:t>: 780.616.432 (</w:t>
            </w:r>
            <w:r w:rsidRPr="00F242B0">
              <w:rPr>
                <w:rFonts w:ascii="Times New Roman" w:hAnsi="Times New Roman"/>
                <w:sz w:val="24"/>
                <w:szCs w:val="24"/>
              </w:rPr>
              <w:t>бумажный</w:t>
            </w:r>
            <w:r w:rsidRPr="00A870C6">
              <w:rPr>
                <w:rFonts w:ascii="Times New Roman" w:hAnsi="Times New Roman"/>
                <w:sz w:val="24"/>
                <w:szCs w:val="24"/>
              </w:rPr>
              <w:t>)</w:t>
            </w:r>
            <w:r>
              <w:rPr>
                <w:rFonts w:ascii="Times New Roman" w:hAnsi="Times New Roman"/>
                <w:sz w:val="24"/>
                <w:szCs w:val="24"/>
              </w:rPr>
              <w:t>.</w:t>
            </w:r>
          </w:p>
          <w:p w:rsidR="00A870C6" w:rsidRDefault="00F242B0" w:rsidP="00382D5D">
            <w:pPr>
              <w:tabs>
                <w:tab w:val="left" w:pos="0"/>
              </w:tabs>
              <w:spacing w:after="0" w:line="240" w:lineRule="auto"/>
              <w:ind w:left="34" w:firstLine="710"/>
              <w:rPr>
                <w:rFonts w:ascii="Times New Roman" w:eastAsia="Times New Roman" w:hAnsi="Times New Roman"/>
                <w:color w:val="000000"/>
                <w:sz w:val="24"/>
                <w:szCs w:val="24"/>
                <w:lang w:eastAsia="ru-RU"/>
              </w:rPr>
            </w:pPr>
            <w:proofErr w:type="spellStart"/>
            <w:r w:rsidRPr="00F242B0">
              <w:rPr>
                <w:rFonts w:ascii="Times New Roman" w:eastAsia="Times New Roman" w:hAnsi="Times New Roman"/>
                <w:color w:val="000000"/>
                <w:sz w:val="24"/>
                <w:szCs w:val="24"/>
                <w:lang w:eastAsia="ru-RU"/>
              </w:rPr>
              <w:t>Махьянова</w:t>
            </w:r>
            <w:proofErr w:type="spellEnd"/>
            <w:r w:rsidRPr="00A870C6">
              <w:rPr>
                <w:rFonts w:ascii="Times New Roman" w:eastAsia="Times New Roman" w:hAnsi="Times New Roman"/>
                <w:color w:val="000000"/>
                <w:sz w:val="24"/>
                <w:szCs w:val="24"/>
                <w:lang w:eastAsia="ru-RU"/>
              </w:rPr>
              <w:t xml:space="preserve"> О.А.</w:t>
            </w:r>
            <w:r w:rsidR="00A870C6" w:rsidRPr="00A870C6">
              <w:rPr>
                <w:rFonts w:ascii="Times New Roman" w:eastAsia="Times New Roman" w:hAnsi="Times New Roman"/>
                <w:color w:val="000000"/>
                <w:sz w:val="24"/>
                <w:szCs w:val="24"/>
                <w:lang w:eastAsia="ru-RU"/>
              </w:rPr>
              <w:t xml:space="preserve">, </w:t>
            </w:r>
            <w:proofErr w:type="spellStart"/>
            <w:r w:rsidRPr="00F242B0">
              <w:rPr>
                <w:rFonts w:ascii="Times New Roman" w:eastAsia="Times New Roman" w:hAnsi="Times New Roman"/>
                <w:color w:val="000000"/>
                <w:sz w:val="24"/>
                <w:szCs w:val="24"/>
                <w:lang w:eastAsia="ru-RU"/>
              </w:rPr>
              <w:t>Леушина</w:t>
            </w:r>
            <w:proofErr w:type="spellEnd"/>
            <w:r w:rsidR="00A870C6" w:rsidRPr="00A870C6">
              <w:rPr>
                <w:rFonts w:ascii="Times New Roman" w:eastAsia="Times New Roman" w:hAnsi="Times New Roman"/>
                <w:color w:val="000000"/>
                <w:sz w:val="24"/>
                <w:szCs w:val="24"/>
                <w:lang w:eastAsia="ru-RU"/>
              </w:rPr>
              <w:t xml:space="preserve"> А.И.  «Новые возможности обновленной программы ФГОС «Музыка»» / Искусство в образовании, образование в искусстве: сборник материалов Всероссийской научно-практической конференции с международным участием (29 марта – 1 апреля 2024 г., г. Пермь) / научный редактор Н.В. Морозова С. 394-398. ISBN 978-5-907676-38-1</w:t>
            </w:r>
            <w:r w:rsidR="00A870C6">
              <w:rPr>
                <w:rFonts w:ascii="Times New Roman" w:eastAsia="Times New Roman" w:hAnsi="Times New Roman"/>
                <w:color w:val="000000"/>
                <w:sz w:val="24"/>
                <w:szCs w:val="24"/>
                <w:lang w:eastAsia="ru-RU"/>
              </w:rPr>
              <w:t>.</w:t>
            </w:r>
          </w:p>
          <w:p w:rsidR="00A870C6" w:rsidRDefault="00A870C6" w:rsidP="00382D5D">
            <w:pPr>
              <w:tabs>
                <w:tab w:val="left" w:pos="0"/>
              </w:tabs>
              <w:spacing w:after="0" w:line="240" w:lineRule="auto"/>
              <w:ind w:left="34" w:firstLine="710"/>
              <w:rPr>
                <w:rFonts w:ascii="Times New Roman" w:eastAsia="Times New Roman" w:hAnsi="Times New Roman"/>
                <w:color w:val="000000"/>
                <w:sz w:val="24"/>
                <w:szCs w:val="24"/>
                <w:lang w:eastAsia="ru-RU"/>
              </w:rPr>
            </w:pPr>
            <w:proofErr w:type="spellStart"/>
            <w:r w:rsidRPr="00F242B0">
              <w:rPr>
                <w:rFonts w:ascii="Times New Roman" w:eastAsia="Times New Roman" w:hAnsi="Times New Roman"/>
                <w:color w:val="000000"/>
                <w:sz w:val="24"/>
                <w:szCs w:val="24"/>
                <w:lang w:eastAsia="ru-RU"/>
              </w:rPr>
              <w:t>Махьянова</w:t>
            </w:r>
            <w:proofErr w:type="spellEnd"/>
            <w:r w:rsidRPr="00A870C6">
              <w:rPr>
                <w:rFonts w:ascii="Times New Roman" w:eastAsia="Times New Roman" w:hAnsi="Times New Roman"/>
                <w:color w:val="000000"/>
                <w:sz w:val="24"/>
                <w:szCs w:val="24"/>
                <w:lang w:eastAsia="ru-RU"/>
              </w:rPr>
              <w:t xml:space="preserve"> О.А.,</w:t>
            </w:r>
            <w:r>
              <w:rPr>
                <w:rFonts w:ascii="Times New Roman" w:eastAsia="Times New Roman" w:hAnsi="Times New Roman"/>
                <w:color w:val="000000"/>
                <w:sz w:val="24"/>
                <w:szCs w:val="24"/>
                <w:lang w:eastAsia="ru-RU"/>
              </w:rPr>
              <w:t xml:space="preserve"> </w:t>
            </w:r>
            <w:proofErr w:type="spellStart"/>
            <w:r w:rsidRPr="00A870C6">
              <w:rPr>
                <w:rFonts w:ascii="Times New Roman" w:eastAsia="Times New Roman" w:hAnsi="Times New Roman"/>
                <w:color w:val="000000"/>
                <w:sz w:val="24"/>
                <w:szCs w:val="24"/>
                <w:lang w:eastAsia="ru-RU"/>
              </w:rPr>
              <w:t>Хазипов</w:t>
            </w:r>
            <w:proofErr w:type="spellEnd"/>
            <w:r w:rsidRPr="00A870C6">
              <w:rPr>
                <w:rFonts w:ascii="Times New Roman" w:eastAsia="Times New Roman" w:hAnsi="Times New Roman"/>
                <w:color w:val="000000"/>
                <w:sz w:val="24"/>
                <w:szCs w:val="24"/>
                <w:lang w:eastAsia="ru-RU"/>
              </w:rPr>
              <w:t xml:space="preserve"> А.С.</w:t>
            </w:r>
            <w:r>
              <w:rPr>
                <w:rFonts w:ascii="Times New Roman" w:eastAsia="Times New Roman" w:hAnsi="Times New Roman"/>
                <w:color w:val="000000"/>
                <w:sz w:val="24"/>
                <w:szCs w:val="24"/>
                <w:lang w:eastAsia="ru-RU"/>
              </w:rPr>
              <w:t xml:space="preserve"> «Творческий портрет Лили </w:t>
            </w:r>
            <w:proofErr w:type="spellStart"/>
            <w:r>
              <w:rPr>
                <w:rFonts w:ascii="Times New Roman" w:eastAsia="Times New Roman" w:hAnsi="Times New Roman"/>
                <w:color w:val="000000"/>
                <w:sz w:val="24"/>
                <w:szCs w:val="24"/>
                <w:lang w:eastAsia="ru-RU"/>
              </w:rPr>
              <w:t>Буланже</w:t>
            </w:r>
            <w:proofErr w:type="spellEnd"/>
            <w:r>
              <w:rPr>
                <w:rFonts w:ascii="Times New Roman" w:eastAsia="Times New Roman" w:hAnsi="Times New Roman"/>
                <w:color w:val="000000"/>
                <w:sz w:val="24"/>
                <w:szCs w:val="24"/>
                <w:lang w:eastAsia="ru-RU"/>
              </w:rPr>
              <w:t>»</w:t>
            </w:r>
            <w:r w:rsidRPr="00A870C6">
              <w:rPr>
                <w:rFonts w:ascii="Times New Roman" w:eastAsia="Times New Roman" w:hAnsi="Times New Roman"/>
                <w:color w:val="000000"/>
                <w:sz w:val="24"/>
                <w:szCs w:val="24"/>
                <w:lang w:eastAsia="ru-RU"/>
              </w:rPr>
              <w:t xml:space="preserve"> / Искусство в образовании, образование в искусстве: сборник материалов Всероссийской научно-практической конференции с международным участием, научный редактор Н.В. Морозова. Пермский государственный гуманитарно-педагогический ун</w:t>
            </w:r>
            <w:r w:rsidR="00BA5B42">
              <w:rPr>
                <w:rFonts w:ascii="Times New Roman" w:eastAsia="Times New Roman" w:hAnsi="Times New Roman"/>
                <w:color w:val="000000"/>
                <w:sz w:val="24"/>
                <w:szCs w:val="24"/>
                <w:lang w:eastAsia="ru-RU"/>
              </w:rPr>
              <w:t>иверситет. – Пермь, 2024. С. 134-14</w:t>
            </w:r>
            <w:r>
              <w:rPr>
                <w:rFonts w:ascii="Times New Roman" w:eastAsia="Times New Roman" w:hAnsi="Times New Roman"/>
                <w:color w:val="000000"/>
                <w:sz w:val="24"/>
                <w:szCs w:val="24"/>
                <w:lang w:eastAsia="ru-RU"/>
              </w:rPr>
              <w:t>0</w:t>
            </w:r>
            <w:r w:rsidRPr="00A870C6">
              <w:rPr>
                <w:rFonts w:ascii="Times New Roman" w:eastAsia="Times New Roman" w:hAnsi="Times New Roman"/>
                <w:color w:val="000000"/>
                <w:sz w:val="24"/>
                <w:szCs w:val="24"/>
                <w:lang w:eastAsia="ru-RU"/>
              </w:rPr>
              <w:t>.  ISBN 978-5-907676-38-1</w:t>
            </w:r>
            <w:r>
              <w:rPr>
                <w:rFonts w:ascii="Times New Roman" w:eastAsia="Times New Roman" w:hAnsi="Times New Roman"/>
                <w:color w:val="000000"/>
                <w:sz w:val="24"/>
                <w:szCs w:val="24"/>
                <w:lang w:eastAsia="ru-RU"/>
              </w:rPr>
              <w:t>.</w:t>
            </w:r>
          </w:p>
          <w:p w:rsidR="00A870C6" w:rsidRDefault="00A870C6" w:rsidP="00382D5D">
            <w:pPr>
              <w:tabs>
                <w:tab w:val="left" w:pos="0"/>
              </w:tabs>
              <w:spacing w:after="0" w:line="240" w:lineRule="auto"/>
              <w:ind w:left="34" w:firstLine="710"/>
              <w:rPr>
                <w:rFonts w:ascii="Times New Roman" w:eastAsia="Times New Roman" w:hAnsi="Times New Roman"/>
                <w:color w:val="000000"/>
                <w:sz w:val="24"/>
                <w:szCs w:val="24"/>
                <w:lang w:eastAsia="ru-RU"/>
              </w:rPr>
            </w:pPr>
            <w:r w:rsidRPr="00F242B0">
              <w:rPr>
                <w:rFonts w:ascii="Times New Roman" w:eastAsia="Times New Roman" w:hAnsi="Times New Roman"/>
                <w:sz w:val="24"/>
                <w:szCs w:val="24"/>
                <w:lang w:eastAsia="ru-RU"/>
              </w:rPr>
              <w:t>Егошин</w:t>
            </w:r>
            <w:r w:rsidRPr="00A870C6">
              <w:rPr>
                <w:rFonts w:ascii="Times New Roman" w:eastAsia="Times New Roman" w:hAnsi="Times New Roman"/>
                <w:sz w:val="24"/>
                <w:szCs w:val="24"/>
                <w:lang w:eastAsia="ru-RU"/>
              </w:rPr>
              <w:t xml:space="preserve"> Н.А., </w:t>
            </w:r>
            <w:r w:rsidRPr="00F242B0">
              <w:rPr>
                <w:rFonts w:ascii="Times New Roman" w:eastAsia="Times New Roman" w:hAnsi="Times New Roman"/>
                <w:sz w:val="24"/>
                <w:szCs w:val="24"/>
                <w:lang w:eastAsia="ru-RU"/>
              </w:rPr>
              <w:t>Попандопу</w:t>
            </w:r>
            <w:r w:rsidRPr="00A870C6">
              <w:rPr>
                <w:rFonts w:ascii="Times New Roman" w:eastAsia="Times New Roman" w:hAnsi="Times New Roman"/>
                <w:sz w:val="24"/>
                <w:szCs w:val="24"/>
                <w:lang w:eastAsia="ru-RU"/>
              </w:rPr>
              <w:t xml:space="preserve">ло М.С. </w:t>
            </w:r>
            <w:r w:rsidRPr="00A870C6">
              <w:rPr>
                <w:rFonts w:ascii="Times New Roman" w:eastAsia="Times New Roman" w:hAnsi="Times New Roman"/>
                <w:color w:val="000000"/>
                <w:sz w:val="24"/>
                <w:szCs w:val="24"/>
                <w:lang w:eastAsia="ru-RU"/>
              </w:rPr>
              <w:t>«Особенности исполнения симфонической музыки на фортепиано (на примере Симфонической сюиты «</w:t>
            </w:r>
            <w:proofErr w:type="spellStart"/>
            <w:r w:rsidRPr="00A870C6">
              <w:rPr>
                <w:rFonts w:ascii="Times New Roman" w:eastAsia="Times New Roman" w:hAnsi="Times New Roman"/>
                <w:color w:val="000000"/>
                <w:sz w:val="24"/>
                <w:szCs w:val="24"/>
                <w:lang w:eastAsia="ru-RU"/>
              </w:rPr>
              <w:t>Шехеразада</w:t>
            </w:r>
            <w:proofErr w:type="spellEnd"/>
            <w:r w:rsidRPr="00A870C6">
              <w:rPr>
                <w:rFonts w:ascii="Times New Roman" w:eastAsia="Times New Roman" w:hAnsi="Times New Roman"/>
                <w:color w:val="000000"/>
                <w:sz w:val="24"/>
                <w:szCs w:val="24"/>
                <w:lang w:eastAsia="ru-RU"/>
              </w:rPr>
              <w:t xml:space="preserve">» Н. А. Римского-Корсакова в переложении для фортепиано в четыре руки П. </w:t>
            </w:r>
            <w:proofErr w:type="spellStart"/>
            <w:r w:rsidRPr="00A870C6">
              <w:rPr>
                <w:rFonts w:ascii="Times New Roman" w:eastAsia="Times New Roman" w:hAnsi="Times New Roman"/>
                <w:color w:val="000000"/>
                <w:sz w:val="24"/>
                <w:szCs w:val="24"/>
                <w:lang w:eastAsia="ru-RU"/>
              </w:rPr>
              <w:t>Жильсона</w:t>
            </w:r>
            <w:proofErr w:type="spellEnd"/>
            <w:r w:rsidRPr="00A870C6">
              <w:rPr>
                <w:rFonts w:ascii="Times New Roman" w:eastAsia="Times New Roman" w:hAnsi="Times New Roman"/>
                <w:color w:val="000000"/>
                <w:sz w:val="24"/>
                <w:szCs w:val="24"/>
                <w:lang w:eastAsia="ru-RU"/>
              </w:rPr>
              <w:t>)» / Искусство в образовании, образование в искусстве: сборник материалов Всероссийской научно-практической конференции с международным участием, научный редактор Н.В. Морозова. Пермский государственный гуманитарно-педагогический университет. – Пермь, 2024. С. 258-263.  ISBN 978-5-907676-38-1</w:t>
            </w:r>
            <w:r>
              <w:rPr>
                <w:rFonts w:ascii="Times New Roman" w:eastAsia="Times New Roman" w:hAnsi="Times New Roman"/>
                <w:color w:val="000000"/>
                <w:sz w:val="24"/>
                <w:szCs w:val="24"/>
                <w:lang w:eastAsia="ru-RU"/>
              </w:rPr>
              <w:t>.</w:t>
            </w:r>
          </w:p>
          <w:p w:rsidR="00A870C6" w:rsidRDefault="00A870C6" w:rsidP="00382D5D">
            <w:pPr>
              <w:tabs>
                <w:tab w:val="left" w:pos="0"/>
              </w:tabs>
              <w:spacing w:after="0" w:line="240" w:lineRule="auto"/>
              <w:ind w:left="34" w:firstLine="710"/>
              <w:rPr>
                <w:rFonts w:ascii="Times New Roman" w:eastAsia="Times New Roman" w:hAnsi="Times New Roman"/>
                <w:color w:val="000000"/>
                <w:sz w:val="24"/>
                <w:szCs w:val="24"/>
                <w:lang w:eastAsia="ru-RU"/>
              </w:rPr>
            </w:pPr>
            <w:r w:rsidRPr="00A870C6">
              <w:rPr>
                <w:rFonts w:ascii="Times New Roman" w:eastAsia="Times New Roman" w:hAnsi="Times New Roman"/>
                <w:color w:val="000000"/>
                <w:sz w:val="24"/>
                <w:szCs w:val="24"/>
                <w:lang w:eastAsia="ru-RU"/>
              </w:rPr>
              <w:t>Печерская Н.В., Гладкова А. А. «К 220-летию М.И. Глинки: по страницам произведений для фортепиано в четыре руки» / Искусство в образовании, образование в искусстве: сборник материалов Всероссийской научно-практической конференции с международным участием, научный редактор Н.В. Морозова. Пермский государственный гуманитарно-педагогический университет. – Пермь, 2024. С. 251-257.  ISBN 978-5-907676-38-1</w:t>
            </w:r>
            <w:r>
              <w:rPr>
                <w:rFonts w:ascii="Times New Roman" w:eastAsia="Times New Roman" w:hAnsi="Times New Roman"/>
                <w:color w:val="000000"/>
                <w:sz w:val="24"/>
                <w:szCs w:val="24"/>
                <w:lang w:eastAsia="ru-RU"/>
              </w:rPr>
              <w:t>.</w:t>
            </w:r>
          </w:p>
          <w:p w:rsidR="00A870C6" w:rsidRDefault="00A870C6" w:rsidP="00382D5D">
            <w:pPr>
              <w:tabs>
                <w:tab w:val="left" w:pos="0"/>
              </w:tabs>
              <w:spacing w:after="0" w:line="240" w:lineRule="auto"/>
              <w:ind w:left="34" w:firstLine="710"/>
              <w:rPr>
                <w:rFonts w:ascii="Times New Roman" w:eastAsia="Times New Roman" w:hAnsi="Times New Roman"/>
                <w:color w:val="000000"/>
                <w:sz w:val="24"/>
                <w:szCs w:val="24"/>
                <w:lang w:eastAsia="ru-RU"/>
              </w:rPr>
            </w:pPr>
            <w:r w:rsidRPr="00A870C6">
              <w:rPr>
                <w:rFonts w:ascii="Times New Roman" w:eastAsia="Times New Roman" w:hAnsi="Times New Roman"/>
                <w:color w:val="000000"/>
                <w:sz w:val="24"/>
                <w:szCs w:val="24"/>
                <w:lang w:eastAsia="ru-RU"/>
              </w:rPr>
              <w:t xml:space="preserve">Вихирева Н.С., </w:t>
            </w:r>
            <w:proofErr w:type="spellStart"/>
            <w:r w:rsidRPr="00A870C6">
              <w:rPr>
                <w:rFonts w:ascii="Times New Roman" w:eastAsia="Times New Roman" w:hAnsi="Times New Roman"/>
                <w:color w:val="000000"/>
                <w:sz w:val="24"/>
                <w:szCs w:val="24"/>
                <w:lang w:eastAsia="ru-RU"/>
              </w:rPr>
              <w:t>Хазипов</w:t>
            </w:r>
            <w:proofErr w:type="spellEnd"/>
            <w:r w:rsidRPr="00A870C6">
              <w:rPr>
                <w:rFonts w:ascii="Times New Roman" w:eastAsia="Times New Roman" w:hAnsi="Times New Roman"/>
                <w:color w:val="000000"/>
                <w:sz w:val="24"/>
                <w:szCs w:val="24"/>
                <w:lang w:eastAsia="ru-RU"/>
              </w:rPr>
              <w:t xml:space="preserve"> А.С. «Семь маленьких пьес на башкирские народные темы для флейты и фортепиано Галины </w:t>
            </w:r>
            <w:proofErr w:type="spellStart"/>
            <w:r w:rsidRPr="00A870C6">
              <w:rPr>
                <w:rFonts w:ascii="Times New Roman" w:eastAsia="Times New Roman" w:hAnsi="Times New Roman"/>
                <w:color w:val="000000"/>
                <w:sz w:val="24"/>
                <w:szCs w:val="24"/>
                <w:lang w:eastAsia="ru-RU"/>
              </w:rPr>
              <w:t>Зигановой</w:t>
            </w:r>
            <w:proofErr w:type="spellEnd"/>
            <w:r w:rsidRPr="00A870C6">
              <w:rPr>
                <w:rFonts w:ascii="Times New Roman" w:eastAsia="Times New Roman" w:hAnsi="Times New Roman"/>
                <w:color w:val="000000"/>
                <w:sz w:val="24"/>
                <w:szCs w:val="24"/>
                <w:lang w:eastAsia="ru-RU"/>
              </w:rPr>
              <w:t>» / Искусство в образовании, образование в искусстве: сборник материалов Всероссийской научно-практической конференции с международным участием, научный редактор Н.В. Морозова. Пермский государственный гуманитарно-педагогический университет. – Пермь, 2024. С. 93-96.  ISBN 978-5-907676-38-1</w:t>
            </w:r>
            <w:r>
              <w:rPr>
                <w:rFonts w:ascii="Times New Roman" w:eastAsia="Times New Roman" w:hAnsi="Times New Roman"/>
                <w:color w:val="000000"/>
                <w:sz w:val="24"/>
                <w:szCs w:val="24"/>
                <w:lang w:eastAsia="ru-RU"/>
              </w:rPr>
              <w:t>.</w:t>
            </w:r>
          </w:p>
          <w:p w:rsidR="00B522B5" w:rsidRDefault="00B522B5" w:rsidP="00382D5D">
            <w:pPr>
              <w:tabs>
                <w:tab w:val="left" w:pos="0"/>
              </w:tabs>
              <w:spacing w:after="0" w:line="240" w:lineRule="auto"/>
              <w:ind w:left="34" w:firstLine="710"/>
              <w:rPr>
                <w:rFonts w:ascii="Times New Roman" w:hAnsi="Times New Roman"/>
                <w:b/>
                <w:sz w:val="24"/>
                <w:szCs w:val="24"/>
              </w:rPr>
            </w:pPr>
            <w:r w:rsidRPr="00B522B5">
              <w:rPr>
                <w:rFonts w:ascii="Times New Roman" w:hAnsi="Times New Roman"/>
                <w:b/>
                <w:sz w:val="24"/>
                <w:szCs w:val="24"/>
              </w:rPr>
              <w:t>Публикации студентов:</w:t>
            </w:r>
          </w:p>
          <w:p w:rsidR="009F4340" w:rsidRPr="0035633B" w:rsidRDefault="009F4340" w:rsidP="00382D5D">
            <w:pPr>
              <w:tabs>
                <w:tab w:val="left" w:pos="0"/>
              </w:tabs>
              <w:spacing w:after="0" w:line="240" w:lineRule="auto"/>
              <w:ind w:left="34" w:firstLine="710"/>
              <w:jc w:val="both"/>
              <w:rPr>
                <w:rFonts w:ascii="Times New Roman" w:hAnsi="Times New Roman"/>
                <w:szCs w:val="28"/>
              </w:rPr>
            </w:pPr>
            <w:r w:rsidRPr="0035633B">
              <w:rPr>
                <w:rFonts w:ascii="Times New Roman" w:hAnsi="Times New Roman"/>
                <w:i/>
                <w:szCs w:val="28"/>
              </w:rPr>
              <w:lastRenderedPageBreak/>
              <w:t>44.03.01 (бакалавры) Педагогическое образование (с двумя профилями подготовки), направленность (профиль) «Музыкальное образование»</w:t>
            </w:r>
            <w:r w:rsidRPr="0035633B">
              <w:rPr>
                <w:rFonts w:ascii="Times New Roman" w:hAnsi="Times New Roman"/>
                <w:szCs w:val="28"/>
              </w:rPr>
              <w:t>:</w:t>
            </w:r>
          </w:p>
          <w:p w:rsidR="009F4340" w:rsidRPr="0035633B" w:rsidRDefault="009F4340" w:rsidP="00382D5D">
            <w:pPr>
              <w:tabs>
                <w:tab w:val="left" w:pos="0"/>
              </w:tabs>
              <w:spacing w:after="0" w:line="240" w:lineRule="auto"/>
              <w:ind w:left="34" w:firstLine="710"/>
              <w:jc w:val="both"/>
              <w:rPr>
                <w:rFonts w:ascii="Times New Roman" w:hAnsi="Times New Roman"/>
              </w:rPr>
            </w:pPr>
            <w:proofErr w:type="spellStart"/>
            <w:r w:rsidRPr="0035633B">
              <w:rPr>
                <w:rFonts w:ascii="Times New Roman" w:hAnsi="Times New Roman"/>
              </w:rPr>
              <w:t>Ляпина</w:t>
            </w:r>
            <w:proofErr w:type="spellEnd"/>
            <w:r w:rsidRPr="0035633B">
              <w:rPr>
                <w:rFonts w:ascii="Times New Roman" w:hAnsi="Times New Roman"/>
              </w:rPr>
              <w:t xml:space="preserve"> Н.А. Электронные образовательные ресурсы в работе учителя музыки»/ Н.А. </w:t>
            </w:r>
            <w:proofErr w:type="spellStart"/>
            <w:r w:rsidRPr="0035633B">
              <w:rPr>
                <w:rFonts w:ascii="Times New Roman" w:hAnsi="Times New Roman"/>
              </w:rPr>
              <w:t>Ляпина</w:t>
            </w:r>
            <w:proofErr w:type="spellEnd"/>
            <w:r w:rsidRPr="0035633B">
              <w:rPr>
                <w:rFonts w:ascii="Times New Roman" w:hAnsi="Times New Roman"/>
              </w:rPr>
              <w:t>// Искусство в образовании, образование в искусстве</w:t>
            </w:r>
            <w:proofErr w:type="gramStart"/>
            <w:r w:rsidRPr="0035633B">
              <w:rPr>
                <w:rFonts w:ascii="Times New Roman" w:hAnsi="Times New Roman"/>
              </w:rPr>
              <w:t xml:space="preserve"> :</w:t>
            </w:r>
            <w:proofErr w:type="gramEnd"/>
            <w:r w:rsidRPr="0035633B">
              <w:rPr>
                <w:rFonts w:ascii="Times New Roman" w:hAnsi="Times New Roman"/>
              </w:rPr>
              <w:t xml:space="preserve"> сборник материалов Всероссийской научно-практической конференции с международным участием (29 марта – 1 апреля 2024 г., г. Пермь) / научный редактор Н.В. Морозова ; Пермский государственный гуманитарно-педагогический университет.  Пермь, 2024.  C. 389-393.</w:t>
            </w:r>
          </w:p>
          <w:p w:rsidR="009F4340" w:rsidRPr="0035633B" w:rsidRDefault="009F4340" w:rsidP="00382D5D">
            <w:pPr>
              <w:tabs>
                <w:tab w:val="left" w:pos="0"/>
              </w:tabs>
              <w:spacing w:after="0" w:line="240" w:lineRule="auto"/>
              <w:ind w:left="34" w:firstLine="710"/>
              <w:jc w:val="both"/>
              <w:rPr>
                <w:rFonts w:ascii="Times New Roman" w:hAnsi="Times New Roman"/>
              </w:rPr>
            </w:pPr>
            <w:proofErr w:type="spellStart"/>
            <w:r w:rsidRPr="0035633B">
              <w:rPr>
                <w:rFonts w:ascii="Times New Roman" w:hAnsi="Times New Roman"/>
              </w:rPr>
              <w:t>Палкин</w:t>
            </w:r>
            <w:proofErr w:type="spellEnd"/>
            <w:r w:rsidRPr="0035633B">
              <w:rPr>
                <w:rFonts w:ascii="Times New Roman" w:hAnsi="Times New Roman"/>
              </w:rPr>
              <w:t xml:space="preserve"> Г.А. Дистанционный формат обучения в практике школьного музыкального образования /Г.А. </w:t>
            </w:r>
            <w:proofErr w:type="spellStart"/>
            <w:r w:rsidRPr="0035633B">
              <w:rPr>
                <w:rFonts w:ascii="Times New Roman" w:hAnsi="Times New Roman"/>
              </w:rPr>
              <w:t>Палкин</w:t>
            </w:r>
            <w:proofErr w:type="spellEnd"/>
            <w:r w:rsidRPr="0035633B">
              <w:rPr>
                <w:rFonts w:ascii="Times New Roman" w:hAnsi="Times New Roman"/>
              </w:rPr>
              <w:t>// Искусство в образовании, образование в искусстве</w:t>
            </w:r>
            <w:proofErr w:type="gramStart"/>
            <w:r w:rsidRPr="0035633B">
              <w:rPr>
                <w:rFonts w:ascii="Times New Roman" w:hAnsi="Times New Roman"/>
              </w:rPr>
              <w:t xml:space="preserve"> :</w:t>
            </w:r>
            <w:proofErr w:type="gramEnd"/>
            <w:r w:rsidRPr="0035633B">
              <w:rPr>
                <w:rFonts w:ascii="Times New Roman" w:hAnsi="Times New Roman"/>
              </w:rPr>
              <w:t xml:space="preserve"> сборник материалов Всероссийской научно-практической конференции с международным участием (29 марта – 1 апреля 2024 г., г. Пермь) / научный редактор Н.В. Морозова ; Пермский государственный гуманитарно-педагогический университет.  Пермь, 2024.  C. 416-420.</w:t>
            </w:r>
          </w:p>
          <w:p w:rsidR="009F4340" w:rsidRPr="0035633B" w:rsidRDefault="009F4340" w:rsidP="00382D5D">
            <w:pPr>
              <w:tabs>
                <w:tab w:val="left" w:pos="0"/>
              </w:tabs>
              <w:spacing w:after="0" w:line="240" w:lineRule="auto"/>
              <w:ind w:left="34" w:firstLine="710"/>
              <w:rPr>
                <w:rFonts w:ascii="Times New Roman" w:hAnsi="Times New Roman"/>
                <w:i/>
                <w:color w:val="1F497D" w:themeColor="text2"/>
              </w:rPr>
            </w:pPr>
            <w:r w:rsidRPr="0035633B">
              <w:rPr>
                <w:rFonts w:ascii="Times New Roman" w:hAnsi="Times New Roman"/>
                <w:i/>
              </w:rPr>
              <w:t>53.03.02 Музыкально-инструментальное искусство, направленность (профиль «Фортепиано»)</w:t>
            </w:r>
          </w:p>
          <w:p w:rsidR="009F4340" w:rsidRDefault="009F4340" w:rsidP="00382D5D">
            <w:pPr>
              <w:tabs>
                <w:tab w:val="left" w:pos="0"/>
              </w:tabs>
              <w:spacing w:after="0" w:line="240" w:lineRule="auto"/>
              <w:ind w:left="34" w:firstLine="710"/>
              <w:jc w:val="both"/>
            </w:pPr>
            <w:proofErr w:type="spellStart"/>
            <w:r w:rsidRPr="0035633B">
              <w:rPr>
                <w:rFonts w:ascii="Times New Roman" w:hAnsi="Times New Roman"/>
              </w:rPr>
              <w:t>Ваталинская</w:t>
            </w:r>
            <w:proofErr w:type="spellEnd"/>
            <w:r w:rsidRPr="0035633B">
              <w:rPr>
                <w:rFonts w:ascii="Times New Roman" w:hAnsi="Times New Roman"/>
              </w:rPr>
              <w:t xml:space="preserve"> К.В. Некоторые стилистические черты испанской музыки в пьесе К. Дебюсси «Вечер в Гренаде» из цикла «Эстампы» / К.В. </w:t>
            </w:r>
            <w:proofErr w:type="spellStart"/>
            <w:r w:rsidRPr="0035633B">
              <w:rPr>
                <w:rFonts w:ascii="Times New Roman" w:hAnsi="Times New Roman"/>
              </w:rPr>
              <w:t>Ваталинская</w:t>
            </w:r>
            <w:proofErr w:type="spellEnd"/>
            <w:r w:rsidRPr="0035633B">
              <w:rPr>
                <w:rFonts w:ascii="Times New Roman" w:hAnsi="Times New Roman"/>
              </w:rPr>
              <w:t>// Искусство в образовании, образование в искусстве</w:t>
            </w:r>
            <w:proofErr w:type="gramStart"/>
            <w:r w:rsidRPr="0035633B">
              <w:rPr>
                <w:rFonts w:ascii="Times New Roman" w:hAnsi="Times New Roman"/>
              </w:rPr>
              <w:t xml:space="preserve"> :</w:t>
            </w:r>
            <w:proofErr w:type="gramEnd"/>
            <w:r w:rsidRPr="0035633B">
              <w:rPr>
                <w:rFonts w:ascii="Times New Roman" w:hAnsi="Times New Roman"/>
              </w:rPr>
              <w:t xml:space="preserve"> сборник материалов Всероссийской научно-практической конференции с международным участием (29 марта – 1 апреля 2024 г., г. Пермь) / научный редактор Н.В. Морозова ; Пермский государственный</w:t>
            </w:r>
            <w:r>
              <w:t xml:space="preserve"> гуманитарно-педагогический университет.  Пермь, 2024.  C. 89-92.</w:t>
            </w:r>
          </w:p>
          <w:p w:rsidR="009F4340" w:rsidRPr="0035633B" w:rsidRDefault="009F4340" w:rsidP="00382D5D">
            <w:pPr>
              <w:tabs>
                <w:tab w:val="left" w:pos="0"/>
              </w:tabs>
              <w:spacing w:after="0" w:line="240" w:lineRule="auto"/>
              <w:ind w:left="34" w:firstLine="710"/>
              <w:rPr>
                <w:rFonts w:ascii="Times New Roman" w:hAnsi="Times New Roman"/>
              </w:rPr>
            </w:pPr>
            <w:r w:rsidRPr="0035633B">
              <w:rPr>
                <w:rFonts w:ascii="Times New Roman" w:hAnsi="Times New Roman"/>
                <w:i/>
              </w:rPr>
              <w:t xml:space="preserve">44.04.01 (магистранты) Педагогическое образование, направленность (профиль) «Музыкальное искусство и образование: </w:t>
            </w:r>
            <w:proofErr w:type="spellStart"/>
            <w:r w:rsidRPr="0035633B">
              <w:rPr>
                <w:rFonts w:ascii="Times New Roman" w:hAnsi="Times New Roman"/>
                <w:i/>
              </w:rPr>
              <w:t>традицци</w:t>
            </w:r>
            <w:proofErr w:type="spellEnd"/>
            <w:r w:rsidRPr="0035633B">
              <w:rPr>
                <w:rFonts w:ascii="Times New Roman" w:hAnsi="Times New Roman"/>
                <w:i/>
              </w:rPr>
              <w:t xml:space="preserve"> и инновации»</w:t>
            </w:r>
            <w:r w:rsidRPr="0035633B">
              <w:rPr>
                <w:rFonts w:ascii="Times New Roman" w:hAnsi="Times New Roman"/>
              </w:rPr>
              <w:t>:</w:t>
            </w:r>
          </w:p>
          <w:p w:rsidR="009F4340" w:rsidRPr="0035633B" w:rsidRDefault="009F4340" w:rsidP="00382D5D">
            <w:pPr>
              <w:tabs>
                <w:tab w:val="left" w:pos="0"/>
              </w:tabs>
              <w:spacing w:after="0" w:line="240" w:lineRule="auto"/>
              <w:ind w:left="34" w:firstLine="710"/>
              <w:jc w:val="both"/>
              <w:rPr>
                <w:rFonts w:ascii="Times New Roman" w:hAnsi="Times New Roman"/>
              </w:rPr>
            </w:pPr>
            <w:proofErr w:type="spellStart"/>
            <w:r w:rsidRPr="0035633B">
              <w:rPr>
                <w:rFonts w:ascii="Times New Roman" w:hAnsi="Times New Roman"/>
              </w:rPr>
              <w:t>Ищимова</w:t>
            </w:r>
            <w:proofErr w:type="spellEnd"/>
            <w:r w:rsidRPr="0035633B">
              <w:rPr>
                <w:rFonts w:ascii="Times New Roman" w:hAnsi="Times New Roman"/>
              </w:rPr>
              <w:t xml:space="preserve"> А.А.  Зарубежные методики обучения игре на </w:t>
            </w:r>
            <w:proofErr w:type="spellStart"/>
            <w:r w:rsidRPr="0035633B">
              <w:rPr>
                <w:rFonts w:ascii="Times New Roman" w:hAnsi="Times New Roman"/>
              </w:rPr>
              <w:t>укулеле</w:t>
            </w:r>
            <w:proofErr w:type="spellEnd"/>
            <w:r w:rsidRPr="0035633B">
              <w:rPr>
                <w:rFonts w:ascii="Times New Roman" w:hAnsi="Times New Roman"/>
              </w:rPr>
              <w:t xml:space="preserve"> и возможности их применения в российской практике / А.А. </w:t>
            </w:r>
            <w:proofErr w:type="spellStart"/>
            <w:r w:rsidRPr="0035633B">
              <w:rPr>
                <w:rFonts w:ascii="Times New Roman" w:hAnsi="Times New Roman"/>
              </w:rPr>
              <w:t>Ишимова</w:t>
            </w:r>
            <w:proofErr w:type="spellEnd"/>
            <w:r w:rsidRPr="0035633B">
              <w:rPr>
                <w:rFonts w:ascii="Times New Roman" w:hAnsi="Times New Roman"/>
              </w:rPr>
              <w:t xml:space="preserve"> // Искусство в образовании, образование в искусстве</w:t>
            </w:r>
            <w:proofErr w:type="gramStart"/>
            <w:r w:rsidRPr="0035633B">
              <w:rPr>
                <w:rFonts w:ascii="Times New Roman" w:hAnsi="Times New Roman"/>
              </w:rPr>
              <w:t xml:space="preserve"> :</w:t>
            </w:r>
            <w:proofErr w:type="gramEnd"/>
            <w:r w:rsidRPr="0035633B">
              <w:rPr>
                <w:rFonts w:ascii="Times New Roman" w:hAnsi="Times New Roman"/>
              </w:rPr>
              <w:t xml:space="preserve"> сборник материалов Всероссийской научно-практической конференции с международным участием (29 марта – 1 апреля 2024 г., г. Пермь) / научный редактор Н.В. Морозова ; Пермский государственный гуманитарно-педагогический университет.  Пермь, 2024.  C. 269-275.</w:t>
            </w:r>
          </w:p>
          <w:p w:rsidR="009F4340" w:rsidRPr="0035633B" w:rsidRDefault="009F4340" w:rsidP="00382D5D">
            <w:pPr>
              <w:tabs>
                <w:tab w:val="left" w:pos="0"/>
              </w:tabs>
              <w:spacing w:after="0" w:line="240" w:lineRule="auto"/>
              <w:ind w:left="34" w:firstLine="710"/>
              <w:rPr>
                <w:rFonts w:ascii="Times New Roman" w:hAnsi="Times New Roman"/>
              </w:rPr>
            </w:pPr>
            <w:r w:rsidRPr="0035633B">
              <w:rPr>
                <w:rFonts w:ascii="Times New Roman" w:hAnsi="Times New Roman"/>
                <w:i/>
              </w:rPr>
              <w:t>44.04.01 (магистранты) Педагогическое образование, направленность (профиль) «Педагогика и менеджмент дополнительного музыкального образования»</w:t>
            </w:r>
            <w:r w:rsidRPr="0035633B">
              <w:rPr>
                <w:rFonts w:ascii="Times New Roman" w:hAnsi="Times New Roman"/>
              </w:rPr>
              <w:t>:</w:t>
            </w:r>
          </w:p>
          <w:p w:rsidR="009F4340" w:rsidRPr="0035633B" w:rsidRDefault="009F4340" w:rsidP="00382D5D">
            <w:pPr>
              <w:tabs>
                <w:tab w:val="left" w:pos="0"/>
              </w:tabs>
              <w:spacing w:after="0" w:line="240" w:lineRule="auto"/>
              <w:ind w:left="34" w:firstLine="710"/>
              <w:jc w:val="both"/>
              <w:rPr>
                <w:rFonts w:ascii="Times New Roman" w:hAnsi="Times New Roman"/>
              </w:rPr>
            </w:pPr>
            <w:proofErr w:type="spellStart"/>
            <w:r w:rsidRPr="0035633B">
              <w:rPr>
                <w:rFonts w:ascii="Times New Roman" w:hAnsi="Times New Roman"/>
                <w:iCs/>
              </w:rPr>
              <w:t>Былева</w:t>
            </w:r>
            <w:proofErr w:type="spellEnd"/>
            <w:r w:rsidRPr="0035633B">
              <w:rPr>
                <w:rFonts w:ascii="Times New Roman" w:hAnsi="Times New Roman"/>
                <w:iCs/>
              </w:rPr>
              <w:t xml:space="preserve"> А.С</w:t>
            </w:r>
            <w:r w:rsidRPr="0035633B">
              <w:rPr>
                <w:rFonts w:ascii="Times New Roman" w:hAnsi="Times New Roman"/>
                <w:i/>
              </w:rPr>
              <w:t>.</w:t>
            </w:r>
            <w:r w:rsidRPr="0035633B">
              <w:rPr>
                <w:rFonts w:ascii="Times New Roman" w:hAnsi="Times New Roman"/>
              </w:rPr>
              <w:t xml:space="preserve"> Коррекционно-терапевтическое направление музыкальных занятий с детьми 5-6 лет в дошкольной образовательной организации / А.С. </w:t>
            </w:r>
            <w:proofErr w:type="spellStart"/>
            <w:r w:rsidRPr="0035633B">
              <w:rPr>
                <w:rFonts w:ascii="Times New Roman" w:hAnsi="Times New Roman"/>
              </w:rPr>
              <w:t>Былева</w:t>
            </w:r>
            <w:proofErr w:type="spellEnd"/>
            <w:r w:rsidRPr="0035633B">
              <w:rPr>
                <w:rFonts w:ascii="Times New Roman" w:hAnsi="Times New Roman"/>
              </w:rPr>
              <w:t xml:space="preserve"> // Искусство в образовании, образование в искусстве</w:t>
            </w:r>
            <w:proofErr w:type="gramStart"/>
            <w:r w:rsidRPr="0035633B">
              <w:rPr>
                <w:rFonts w:ascii="Times New Roman" w:hAnsi="Times New Roman"/>
              </w:rPr>
              <w:t xml:space="preserve"> :</w:t>
            </w:r>
            <w:proofErr w:type="gramEnd"/>
            <w:r w:rsidRPr="0035633B">
              <w:rPr>
                <w:rFonts w:ascii="Times New Roman" w:hAnsi="Times New Roman"/>
              </w:rPr>
              <w:t xml:space="preserve"> сборник материалов Всероссийской научно-практической конференции с международным участием (29 марта – 1 апреля 2024 г., г. Пермь) / научный редактор Н.В. Морозова ; Пермский государственный гуманитарно-педагогический университет.  Пермь, 2024.  C. 336-342.</w:t>
            </w:r>
          </w:p>
          <w:p w:rsidR="009F4340" w:rsidRPr="0035633B" w:rsidRDefault="009F4340" w:rsidP="00382D5D">
            <w:pPr>
              <w:tabs>
                <w:tab w:val="left" w:pos="0"/>
              </w:tabs>
              <w:spacing w:after="0" w:line="240" w:lineRule="auto"/>
              <w:ind w:left="34" w:firstLine="710"/>
              <w:jc w:val="both"/>
              <w:rPr>
                <w:rFonts w:ascii="Times New Roman" w:hAnsi="Times New Roman"/>
              </w:rPr>
            </w:pPr>
            <w:r w:rsidRPr="0035633B">
              <w:rPr>
                <w:rFonts w:ascii="Times New Roman" w:hAnsi="Times New Roman"/>
              </w:rPr>
              <w:t>Бобылева А.А. Социокультурные проблемы в сельских территориях России и организация работы самодеятельных творческих коллективов / А.А. Бобылева // Искусство в образовании, образование в искусстве: сборник материалов Всероссийской научно-практической конференции с международным участием (29 марта – 1 апреля 2024 г., г. Пермь) / научный редактор Н.В. Морозова</w:t>
            </w:r>
            <w:proofErr w:type="gramStart"/>
            <w:r w:rsidRPr="0035633B">
              <w:rPr>
                <w:rFonts w:ascii="Times New Roman" w:hAnsi="Times New Roman"/>
              </w:rPr>
              <w:t xml:space="preserve"> ;</w:t>
            </w:r>
            <w:proofErr w:type="gramEnd"/>
            <w:r w:rsidRPr="0035633B">
              <w:rPr>
                <w:rFonts w:ascii="Times New Roman" w:hAnsi="Times New Roman"/>
              </w:rPr>
              <w:t xml:space="preserve"> Пермский государственный гуманитарно-педагогический университет.  Пермь, 2024.  C. 189-192.</w:t>
            </w:r>
          </w:p>
          <w:p w:rsidR="009F4340" w:rsidRPr="0035633B" w:rsidRDefault="009F4340" w:rsidP="00382D5D">
            <w:pPr>
              <w:tabs>
                <w:tab w:val="left" w:pos="0"/>
              </w:tabs>
              <w:spacing w:after="0" w:line="240" w:lineRule="auto"/>
              <w:ind w:left="34" w:firstLine="710"/>
              <w:jc w:val="both"/>
              <w:rPr>
                <w:rFonts w:ascii="Times New Roman" w:hAnsi="Times New Roman"/>
              </w:rPr>
            </w:pPr>
            <w:proofErr w:type="spellStart"/>
            <w:r w:rsidRPr="0035633B">
              <w:rPr>
                <w:rFonts w:ascii="Times New Roman" w:hAnsi="Times New Roman"/>
              </w:rPr>
              <w:t>Шпакова</w:t>
            </w:r>
            <w:proofErr w:type="spellEnd"/>
            <w:r w:rsidRPr="0035633B">
              <w:rPr>
                <w:rFonts w:ascii="Times New Roman" w:hAnsi="Times New Roman"/>
              </w:rPr>
              <w:t xml:space="preserve"> Ю.В. Методические подходы к реализации проблемного обучения в фортепианном классе ДМШ / Ю.В. </w:t>
            </w:r>
            <w:proofErr w:type="spellStart"/>
            <w:r w:rsidRPr="0035633B">
              <w:rPr>
                <w:rFonts w:ascii="Times New Roman" w:hAnsi="Times New Roman"/>
              </w:rPr>
              <w:t>Шпакова</w:t>
            </w:r>
            <w:proofErr w:type="spellEnd"/>
            <w:r w:rsidRPr="0035633B">
              <w:rPr>
                <w:rFonts w:ascii="Times New Roman" w:hAnsi="Times New Roman"/>
              </w:rPr>
              <w:t xml:space="preserve"> // Искусство в образовании, образование в искусстве</w:t>
            </w:r>
            <w:proofErr w:type="gramStart"/>
            <w:r w:rsidRPr="0035633B">
              <w:rPr>
                <w:rFonts w:ascii="Times New Roman" w:hAnsi="Times New Roman"/>
              </w:rPr>
              <w:t xml:space="preserve"> :</w:t>
            </w:r>
            <w:proofErr w:type="gramEnd"/>
            <w:r w:rsidRPr="0035633B">
              <w:rPr>
                <w:rFonts w:ascii="Times New Roman" w:hAnsi="Times New Roman"/>
              </w:rPr>
              <w:t xml:space="preserve"> сборник материалов Всероссийской научно-практической конференции с международным участием (29 марта – 1 апреля 2024 г., г. Пермь) / научный редактор Н.В. Морозова ; Пермский государственный гуманитарно-педагогический университет.  Пермь, 2024.  C. 565-571.</w:t>
            </w:r>
          </w:p>
          <w:p w:rsidR="00B678BC" w:rsidRDefault="00B678BC" w:rsidP="00382D5D">
            <w:pPr>
              <w:tabs>
                <w:tab w:val="left" w:pos="0"/>
              </w:tabs>
              <w:spacing w:after="0" w:line="240" w:lineRule="auto"/>
              <w:ind w:left="34" w:firstLine="710"/>
              <w:jc w:val="both"/>
            </w:pPr>
          </w:p>
          <w:p w:rsidR="00FD3630" w:rsidRPr="00A21939" w:rsidRDefault="00FD3630" w:rsidP="00382D5D">
            <w:pPr>
              <w:widowControl w:val="0"/>
              <w:tabs>
                <w:tab w:val="left" w:pos="0"/>
              </w:tabs>
              <w:autoSpaceDE w:val="0"/>
              <w:autoSpaceDN w:val="0"/>
              <w:adjustRightInd w:val="0"/>
              <w:spacing w:after="0" w:line="240" w:lineRule="auto"/>
              <w:ind w:left="34" w:firstLine="710"/>
              <w:jc w:val="both"/>
              <w:rPr>
                <w:rFonts w:ascii="Times New Roman" w:hAnsi="Times New Roman"/>
                <w:color w:val="000000"/>
              </w:rPr>
            </w:pPr>
            <w:r w:rsidRPr="00A21939">
              <w:rPr>
                <w:rFonts w:ascii="Times New Roman" w:hAnsi="Times New Roman"/>
                <w:b/>
                <w:color w:val="000000"/>
              </w:rPr>
              <w:t xml:space="preserve">Доклады студентов и магистрантов на </w:t>
            </w:r>
            <w:r w:rsidRPr="00A21939">
              <w:rPr>
                <w:rFonts w:ascii="Times New Roman" w:hAnsi="Times New Roman"/>
                <w:b/>
                <w:lang w:val="en-US"/>
              </w:rPr>
              <w:t>XV</w:t>
            </w:r>
            <w:r w:rsidRPr="00A21939">
              <w:rPr>
                <w:rFonts w:ascii="Times New Roman" w:hAnsi="Times New Roman"/>
                <w:b/>
              </w:rPr>
              <w:t xml:space="preserve"> </w:t>
            </w:r>
            <w:proofErr w:type="spellStart"/>
            <w:r w:rsidRPr="00A21939">
              <w:rPr>
                <w:rFonts w:ascii="Times New Roman" w:hAnsi="Times New Roman"/>
                <w:b/>
              </w:rPr>
              <w:t>Международнои</w:t>
            </w:r>
            <w:proofErr w:type="spellEnd"/>
            <w:r w:rsidRPr="00A21939">
              <w:rPr>
                <w:rFonts w:ascii="Times New Roman" w:hAnsi="Times New Roman"/>
                <w:b/>
              </w:rPr>
              <w:t>̆ научно-</w:t>
            </w:r>
            <w:proofErr w:type="spellStart"/>
            <w:r w:rsidRPr="00A21939">
              <w:rPr>
                <w:rFonts w:ascii="Times New Roman" w:hAnsi="Times New Roman"/>
                <w:b/>
              </w:rPr>
              <w:t>практическои</w:t>
            </w:r>
            <w:proofErr w:type="spellEnd"/>
            <w:r w:rsidRPr="00A21939">
              <w:rPr>
                <w:rFonts w:ascii="Times New Roman" w:hAnsi="Times New Roman"/>
                <w:b/>
              </w:rPr>
              <w:t>̆ конференции «Традиции и инновации в современном культурно-образовательном пространстве»</w:t>
            </w:r>
            <w:r w:rsidRPr="00A21939">
              <w:rPr>
                <w:rFonts w:ascii="Times New Roman" w:hAnsi="Times New Roman"/>
              </w:rPr>
              <w:t xml:space="preserve"> в Московском педагогическом государственном университете 12 ноября 2024 года, Москва, </w:t>
            </w:r>
            <w:r w:rsidRPr="00A21939">
              <w:rPr>
                <w:rFonts w:ascii="Times New Roman" w:hAnsi="Times New Roman"/>
                <w:color w:val="000000"/>
              </w:rPr>
              <w:t>подготовленные под руководством научного руководителя Н.В. Морозовой:</w:t>
            </w:r>
          </w:p>
          <w:p w:rsidR="00FD3630" w:rsidRPr="00A21939" w:rsidRDefault="00FD3630" w:rsidP="00382D5D">
            <w:pPr>
              <w:widowControl w:val="0"/>
              <w:tabs>
                <w:tab w:val="left" w:pos="0"/>
              </w:tabs>
              <w:autoSpaceDE w:val="0"/>
              <w:autoSpaceDN w:val="0"/>
              <w:adjustRightInd w:val="0"/>
              <w:spacing w:after="0" w:line="240" w:lineRule="auto"/>
              <w:ind w:left="34" w:firstLine="710"/>
              <w:jc w:val="both"/>
              <w:rPr>
                <w:rFonts w:ascii="Times New Roman" w:hAnsi="Times New Roman"/>
                <w:color w:val="000000"/>
              </w:rPr>
            </w:pPr>
            <w:proofErr w:type="spellStart"/>
            <w:r w:rsidRPr="00A21939">
              <w:rPr>
                <w:rFonts w:ascii="Times New Roman" w:hAnsi="Times New Roman"/>
                <w:i/>
                <w:color w:val="171717"/>
                <w:spacing w:val="-1"/>
              </w:rPr>
              <w:t>Васкецова</w:t>
            </w:r>
            <w:proofErr w:type="spellEnd"/>
            <w:r w:rsidRPr="00A21939">
              <w:rPr>
                <w:rFonts w:ascii="Times New Roman" w:hAnsi="Times New Roman"/>
                <w:i/>
                <w:color w:val="171717"/>
                <w:spacing w:val="-1"/>
              </w:rPr>
              <w:t xml:space="preserve"> В.А. </w:t>
            </w:r>
            <w:r w:rsidRPr="00A21939">
              <w:rPr>
                <w:rFonts w:ascii="Times New Roman" w:hAnsi="Times New Roman"/>
                <w:color w:val="171717"/>
                <w:spacing w:val="-1"/>
              </w:rPr>
              <w:t>(</w:t>
            </w:r>
            <w:r w:rsidRPr="00A21939">
              <w:rPr>
                <w:rFonts w:ascii="Times New Roman" w:hAnsi="Times New Roman"/>
                <w:iCs/>
              </w:rPr>
              <w:t>44.03.05  Педагогическое образование (с двумя профилями подготовки), направленность (профиль) «Мировая художественная культура и Дополнительное образование»</w:t>
            </w:r>
            <w:r w:rsidRPr="00A21939">
              <w:rPr>
                <w:rFonts w:ascii="Times New Roman" w:hAnsi="Times New Roman"/>
                <w:color w:val="171717"/>
                <w:spacing w:val="-1"/>
              </w:rPr>
              <w:t>) «</w:t>
            </w:r>
            <w:r w:rsidRPr="00A21939">
              <w:rPr>
                <w:rFonts w:ascii="Times New Roman" w:hAnsi="Times New Roman"/>
              </w:rPr>
              <w:t>Современный подход к созданию предмета интерьера в технике «мозаика» в византийском стиле» (сертификат).</w:t>
            </w:r>
          </w:p>
          <w:p w:rsidR="00FD3630" w:rsidRPr="00A21939" w:rsidRDefault="00FD3630" w:rsidP="00886988">
            <w:pPr>
              <w:spacing w:after="0" w:line="240" w:lineRule="auto"/>
              <w:rPr>
                <w:rFonts w:ascii="Times New Roman" w:hAnsi="Times New Roman"/>
              </w:rPr>
            </w:pPr>
          </w:p>
          <w:p w:rsidR="00FD3630" w:rsidRPr="00A21939" w:rsidRDefault="00FD3630" w:rsidP="00886988">
            <w:pPr>
              <w:spacing w:after="0" w:line="240" w:lineRule="auto"/>
              <w:ind w:firstLine="567"/>
              <w:jc w:val="both"/>
              <w:rPr>
                <w:rFonts w:ascii="Times New Roman" w:hAnsi="Times New Roman"/>
                <w:color w:val="000000"/>
                <w:shd w:val="clear" w:color="auto" w:fill="FFFFFF"/>
              </w:rPr>
            </w:pPr>
            <w:r w:rsidRPr="00A21939">
              <w:rPr>
                <w:rFonts w:ascii="Times New Roman" w:hAnsi="Times New Roman"/>
                <w:b/>
                <w:color w:val="000000"/>
              </w:rPr>
              <w:t xml:space="preserve">Доклады студентов, магистрантов и аспирантов </w:t>
            </w:r>
            <w:r w:rsidRPr="00A21939">
              <w:rPr>
                <w:rFonts w:ascii="Times New Roman" w:hAnsi="Times New Roman"/>
                <w:b/>
                <w:color w:val="000000"/>
                <w:shd w:val="clear" w:color="auto" w:fill="FFFFFF"/>
              </w:rPr>
              <w:t>на секции «</w:t>
            </w:r>
            <w:r w:rsidRPr="00A21939">
              <w:rPr>
                <w:rFonts w:ascii="Times New Roman" w:hAnsi="Times New Roman"/>
                <w:b/>
              </w:rPr>
              <w:t xml:space="preserve">Инклюзия в художественном </w:t>
            </w:r>
            <w:bookmarkStart w:id="1" w:name="_Hlk187650498"/>
            <w:r w:rsidRPr="00A21939">
              <w:rPr>
                <w:rFonts w:ascii="Times New Roman" w:hAnsi="Times New Roman"/>
                <w:b/>
              </w:rPr>
              <w:lastRenderedPageBreak/>
              <w:t>образовании</w:t>
            </w:r>
            <w:r w:rsidRPr="00A21939">
              <w:rPr>
                <w:rFonts w:ascii="Times New Roman" w:hAnsi="Times New Roman"/>
                <w:b/>
                <w:color w:val="000000"/>
                <w:shd w:val="clear" w:color="auto" w:fill="FFFFFF"/>
              </w:rPr>
              <w:t xml:space="preserve">» </w:t>
            </w:r>
            <w:r w:rsidRPr="00A21939">
              <w:rPr>
                <w:rFonts w:ascii="Times New Roman" w:hAnsi="Times New Roman"/>
                <w:color w:val="000000"/>
                <w:shd w:val="clear" w:color="auto" w:fill="FFFFFF"/>
              </w:rPr>
              <w:t xml:space="preserve">(модератор – Н.В. Морозова) </w:t>
            </w:r>
            <w:r w:rsidRPr="00A21939">
              <w:rPr>
                <w:rFonts w:ascii="Times New Roman" w:hAnsi="Times New Roman"/>
              </w:rPr>
              <w:t xml:space="preserve">в рамках </w:t>
            </w:r>
            <w:r w:rsidRPr="00A21939">
              <w:rPr>
                <w:rFonts w:ascii="Times New Roman" w:hAnsi="Times New Roman"/>
                <w:color w:val="000000"/>
                <w:shd w:val="clear" w:color="auto" w:fill="FFFFFF"/>
              </w:rPr>
              <w:t xml:space="preserve">III Открытого регионального педагогического форума «Художественное образование: региональный опыт, открытая перспектива» 13 декабря 2024 года: </w:t>
            </w:r>
          </w:p>
          <w:p w:rsidR="00FD3630" w:rsidRPr="00A21939" w:rsidRDefault="00FD3630" w:rsidP="00886988">
            <w:pPr>
              <w:spacing w:after="0" w:line="240" w:lineRule="auto"/>
              <w:ind w:firstLine="567"/>
              <w:jc w:val="both"/>
              <w:rPr>
                <w:rFonts w:ascii="Times New Roman" w:hAnsi="Times New Roman"/>
                <w:bCs/>
                <w:color w:val="000000"/>
              </w:rPr>
            </w:pPr>
            <w:r w:rsidRPr="00A21939">
              <w:rPr>
                <w:rFonts w:ascii="Times New Roman" w:hAnsi="Times New Roman"/>
                <w:bCs/>
                <w:i/>
              </w:rPr>
              <w:t>44.04.01 (магистранты) Педагогическое образование, направленность (профиль) «Педагогика и менеджмент дополнительного музыкального образования»</w:t>
            </w:r>
          </w:p>
          <w:p w:rsidR="00FD3630" w:rsidRPr="00A21939" w:rsidRDefault="00FD3630" w:rsidP="0035633B">
            <w:pPr>
              <w:spacing w:after="0" w:line="240" w:lineRule="auto"/>
              <w:ind w:left="34" w:firstLine="710"/>
              <w:jc w:val="both"/>
              <w:rPr>
                <w:rFonts w:ascii="Times New Roman" w:hAnsi="Times New Roman"/>
                <w:color w:val="000000"/>
              </w:rPr>
            </w:pPr>
            <w:proofErr w:type="spellStart"/>
            <w:r w:rsidRPr="00A21939">
              <w:rPr>
                <w:rFonts w:ascii="Times New Roman" w:hAnsi="Times New Roman"/>
                <w:i/>
              </w:rPr>
              <w:t>Былёва</w:t>
            </w:r>
            <w:proofErr w:type="spellEnd"/>
            <w:r w:rsidRPr="00A21939">
              <w:rPr>
                <w:rFonts w:ascii="Times New Roman" w:hAnsi="Times New Roman"/>
                <w:i/>
              </w:rPr>
              <w:t xml:space="preserve"> А.С.</w:t>
            </w:r>
            <w:r w:rsidRPr="00A21939">
              <w:rPr>
                <w:rFonts w:ascii="Times New Roman" w:hAnsi="Times New Roman"/>
              </w:rPr>
              <w:t xml:space="preserve"> (</w:t>
            </w:r>
            <w:r w:rsidRPr="00A21939">
              <w:rPr>
                <w:rFonts w:ascii="Times New Roman" w:hAnsi="Times New Roman"/>
                <w:color w:val="000000"/>
              </w:rPr>
              <w:t xml:space="preserve">музыкальный руководитель </w:t>
            </w:r>
            <w:proofErr w:type="spellStart"/>
            <w:r w:rsidRPr="00A21939">
              <w:rPr>
                <w:rFonts w:ascii="Times New Roman" w:hAnsi="Times New Roman"/>
                <w:color w:val="000000"/>
              </w:rPr>
              <w:t>Сылвенского</w:t>
            </w:r>
            <w:proofErr w:type="spellEnd"/>
            <w:r w:rsidRPr="00A21939">
              <w:rPr>
                <w:rFonts w:ascii="Times New Roman" w:hAnsi="Times New Roman"/>
                <w:color w:val="000000"/>
              </w:rPr>
              <w:t xml:space="preserve"> детского сада «Рябинка», в</w:t>
            </w:r>
            <w:r w:rsidRPr="00A21939">
              <w:rPr>
                <w:rFonts w:ascii="Times New Roman" w:hAnsi="Times New Roman"/>
              </w:rPr>
              <w:t xml:space="preserve">ыпускница магистратуры </w:t>
            </w:r>
            <w:r w:rsidRPr="00A21939">
              <w:rPr>
                <w:rFonts w:ascii="Times New Roman" w:hAnsi="Times New Roman"/>
                <w:bCs/>
                <w:iCs/>
              </w:rPr>
              <w:t>факультета музыки ПГГПУ</w:t>
            </w:r>
            <w:r w:rsidRPr="00A21939">
              <w:rPr>
                <w:rFonts w:ascii="Times New Roman" w:hAnsi="Times New Roman"/>
              </w:rPr>
              <w:t>) «Коррекция и терапия на музыкальных занятиях с детьми 5-6 лет» (программа секции);</w:t>
            </w:r>
          </w:p>
          <w:p w:rsidR="00FD3630" w:rsidRPr="00A21939" w:rsidRDefault="00FD3630" w:rsidP="0035633B">
            <w:pPr>
              <w:shd w:val="clear" w:color="auto" w:fill="FFFFFF"/>
              <w:spacing w:after="0" w:line="240" w:lineRule="auto"/>
              <w:ind w:left="34" w:firstLine="710"/>
              <w:jc w:val="both"/>
              <w:rPr>
                <w:rFonts w:ascii="Times New Roman" w:hAnsi="Times New Roman"/>
              </w:rPr>
            </w:pPr>
            <w:r w:rsidRPr="00A21939">
              <w:rPr>
                <w:rFonts w:ascii="Times New Roman" w:hAnsi="Times New Roman"/>
                <w:i/>
              </w:rPr>
              <w:t>Калина Д.Н.</w:t>
            </w:r>
            <w:r w:rsidRPr="00A21939">
              <w:rPr>
                <w:rFonts w:ascii="Times New Roman" w:hAnsi="Times New Roman"/>
              </w:rPr>
              <w:t xml:space="preserve"> (педагог дополнительного образования в инклюзивной мастерской «</w:t>
            </w:r>
            <w:proofErr w:type="spellStart"/>
            <w:r w:rsidRPr="00A21939">
              <w:rPr>
                <w:rFonts w:ascii="Times New Roman" w:hAnsi="Times New Roman"/>
              </w:rPr>
              <w:t>Будетляне</w:t>
            </w:r>
            <w:proofErr w:type="spellEnd"/>
            <w:r w:rsidRPr="00A21939">
              <w:rPr>
                <w:rFonts w:ascii="Times New Roman" w:hAnsi="Times New Roman"/>
              </w:rPr>
              <w:t xml:space="preserve">», магистрант факультета музыки) </w:t>
            </w:r>
            <w:r w:rsidRPr="00A21939">
              <w:rPr>
                <w:rFonts w:ascii="Times New Roman" w:hAnsi="Times New Roman"/>
                <w:color w:val="2C2D2E"/>
                <w:shd w:val="clear" w:color="auto" w:fill="FFFFFF"/>
              </w:rPr>
              <w:t xml:space="preserve">«Музыкальная коррекция и терапия в работе </w:t>
            </w:r>
            <w:proofErr w:type="gramStart"/>
            <w:r w:rsidRPr="00A21939">
              <w:rPr>
                <w:rFonts w:ascii="Times New Roman" w:hAnsi="Times New Roman"/>
                <w:color w:val="2C2D2E"/>
                <w:shd w:val="clear" w:color="auto" w:fill="FFFFFF"/>
              </w:rPr>
              <w:t>со</w:t>
            </w:r>
            <w:proofErr w:type="gramEnd"/>
            <w:r w:rsidRPr="00A21939">
              <w:rPr>
                <w:rFonts w:ascii="Times New Roman" w:hAnsi="Times New Roman"/>
                <w:color w:val="2C2D2E"/>
                <w:shd w:val="clear" w:color="auto" w:fill="FFFFFF"/>
              </w:rPr>
              <w:t xml:space="preserve"> взрослыми» (программа секции).</w:t>
            </w:r>
          </w:p>
          <w:bookmarkEnd w:id="1"/>
          <w:p w:rsidR="00B522B5" w:rsidRPr="00B522B5" w:rsidRDefault="00B522B5" w:rsidP="0035633B">
            <w:pPr>
              <w:spacing w:after="0" w:line="240" w:lineRule="auto"/>
              <w:ind w:left="34" w:firstLine="710"/>
              <w:rPr>
                <w:rFonts w:ascii="Times New Roman" w:hAnsi="Times New Roman"/>
                <w:b/>
                <w:color w:val="FF0000"/>
                <w:sz w:val="24"/>
                <w:szCs w:val="24"/>
              </w:rPr>
            </w:pPr>
          </w:p>
          <w:p w:rsidR="007F0BE8" w:rsidRPr="00B522B5" w:rsidRDefault="007F0BE8" w:rsidP="00382D5D">
            <w:pPr>
              <w:spacing w:after="0" w:line="240" w:lineRule="auto"/>
              <w:ind w:firstLine="744"/>
              <w:rPr>
                <w:rFonts w:ascii="Times New Roman" w:hAnsi="Times New Roman"/>
                <w:sz w:val="24"/>
                <w:szCs w:val="24"/>
              </w:rPr>
            </w:pPr>
            <w:r w:rsidRPr="00B522B5">
              <w:rPr>
                <w:rFonts w:ascii="Times New Roman" w:hAnsi="Times New Roman"/>
                <w:b/>
                <w:sz w:val="24"/>
                <w:szCs w:val="24"/>
              </w:rPr>
              <w:t>Характеристика имеющихся научных школ</w:t>
            </w:r>
            <w:r w:rsidR="00A870C6" w:rsidRPr="00B522B5">
              <w:rPr>
                <w:rFonts w:ascii="Times New Roman" w:hAnsi="Times New Roman"/>
                <w:sz w:val="24"/>
                <w:szCs w:val="24"/>
              </w:rPr>
              <w:t>:</w:t>
            </w:r>
          </w:p>
          <w:p w:rsidR="00A870C6" w:rsidRPr="003C10A1" w:rsidRDefault="00A870C6" w:rsidP="00382D5D">
            <w:pPr>
              <w:spacing w:after="0" w:line="240" w:lineRule="auto"/>
              <w:ind w:firstLine="744"/>
              <w:rPr>
                <w:rFonts w:ascii="Times New Roman" w:eastAsia="Times New Roman" w:hAnsi="Times New Roman"/>
                <w:sz w:val="24"/>
                <w:szCs w:val="24"/>
                <w:lang w:eastAsia="ru-RU"/>
              </w:rPr>
            </w:pPr>
            <w:r w:rsidRPr="003C10A1">
              <w:rPr>
                <w:rFonts w:ascii="Times New Roman" w:hAnsi="Times New Roman"/>
                <w:sz w:val="24"/>
                <w:szCs w:val="24"/>
              </w:rPr>
              <w:t>Факультет музыки является</w:t>
            </w:r>
            <w:r w:rsidR="00F81067" w:rsidRPr="003C10A1">
              <w:rPr>
                <w:rFonts w:ascii="Times New Roman" w:hAnsi="Times New Roman"/>
                <w:sz w:val="24"/>
                <w:szCs w:val="24"/>
              </w:rPr>
              <w:t xml:space="preserve"> одним из ведущих центров в стране по изучению прошлого отечественного и зарубежного музыкального образования. По инициативе факультета создан </w:t>
            </w:r>
            <w:r w:rsidR="00F81067" w:rsidRPr="003C10A1">
              <w:rPr>
                <w:rFonts w:ascii="Times New Roman" w:hAnsi="Times New Roman"/>
                <w:b/>
                <w:sz w:val="24"/>
                <w:szCs w:val="24"/>
              </w:rPr>
              <w:t xml:space="preserve">Научный совет </w:t>
            </w:r>
            <w:r w:rsidR="00F81067" w:rsidRPr="003C10A1">
              <w:rPr>
                <w:rFonts w:ascii="Times New Roman" w:hAnsi="Times New Roman"/>
                <w:sz w:val="24"/>
                <w:szCs w:val="24"/>
              </w:rPr>
              <w:t>по проблемам истории музыкального образования, включающий в себя свыше 50 ученых из многих регионов России, ряда зарубежных стран. За годы работы Научный совет провел около 20 крупных научных мероприятий (конференций, симпозиумов) международного и федерального уровней, подготовил и опубликовал 15 томов материалов выполненных исследований. Результаты этих исследований активно используются в научной работе академических институтов и образовательной деятельности музыкальных и педагогических учебных заведений.</w:t>
            </w:r>
          </w:p>
          <w:p w:rsidR="007F0BE8" w:rsidRPr="003C10A1" w:rsidRDefault="00F81067" w:rsidP="00382D5D">
            <w:pPr>
              <w:pStyle w:val="af3"/>
              <w:spacing w:before="0" w:after="0"/>
              <w:ind w:left="0" w:firstLine="744"/>
              <w:rPr>
                <w:rFonts w:ascii="Times New Roman" w:hAnsi="Times New Roman" w:cs="Times New Roman"/>
                <w:sz w:val="24"/>
                <w:szCs w:val="24"/>
              </w:rPr>
            </w:pPr>
            <w:r w:rsidRPr="003C10A1">
              <w:rPr>
                <w:rFonts w:ascii="Times New Roman" w:hAnsi="Times New Roman" w:cs="Times New Roman"/>
                <w:b/>
                <w:sz w:val="24"/>
                <w:szCs w:val="24"/>
              </w:rPr>
              <w:t>Защищена докторская</w:t>
            </w:r>
            <w:r w:rsidR="007F0BE8" w:rsidRPr="003C10A1">
              <w:rPr>
                <w:rFonts w:ascii="Times New Roman" w:hAnsi="Times New Roman" w:cs="Times New Roman"/>
                <w:b/>
                <w:sz w:val="24"/>
                <w:szCs w:val="24"/>
              </w:rPr>
              <w:t xml:space="preserve"> </w:t>
            </w:r>
            <w:r w:rsidRPr="003C10A1">
              <w:rPr>
                <w:rFonts w:ascii="Times New Roman" w:hAnsi="Times New Roman" w:cs="Times New Roman"/>
                <w:b/>
                <w:sz w:val="24"/>
                <w:szCs w:val="24"/>
              </w:rPr>
              <w:t>диссертация</w:t>
            </w:r>
            <w:r w:rsidRPr="003C10A1">
              <w:rPr>
                <w:rFonts w:ascii="Times New Roman" w:hAnsi="Times New Roman" w:cs="Times New Roman"/>
                <w:sz w:val="24"/>
                <w:szCs w:val="24"/>
              </w:rPr>
              <w:t xml:space="preserve"> –</w:t>
            </w:r>
            <w:r w:rsidR="00CB2379" w:rsidRPr="003C10A1">
              <w:rPr>
                <w:rFonts w:ascii="Times New Roman" w:hAnsi="Times New Roman" w:cs="Times New Roman"/>
                <w:sz w:val="24"/>
                <w:szCs w:val="24"/>
              </w:rPr>
              <w:t xml:space="preserve"> доктор культурологии, профессор</w:t>
            </w:r>
            <w:r w:rsidRPr="003C10A1">
              <w:rPr>
                <w:rFonts w:ascii="Times New Roman" w:hAnsi="Times New Roman" w:cs="Times New Roman"/>
                <w:sz w:val="24"/>
                <w:szCs w:val="24"/>
              </w:rPr>
              <w:t xml:space="preserve"> </w:t>
            </w:r>
            <w:proofErr w:type="spellStart"/>
            <w:r w:rsidRPr="003C10A1">
              <w:rPr>
                <w:rFonts w:ascii="Times New Roman" w:hAnsi="Times New Roman" w:cs="Times New Roman"/>
                <w:sz w:val="24"/>
                <w:szCs w:val="24"/>
              </w:rPr>
              <w:t>Дюкин</w:t>
            </w:r>
            <w:proofErr w:type="spellEnd"/>
            <w:r w:rsidRPr="003C10A1">
              <w:rPr>
                <w:rFonts w:ascii="Times New Roman" w:hAnsi="Times New Roman" w:cs="Times New Roman"/>
                <w:sz w:val="24"/>
                <w:szCs w:val="24"/>
              </w:rPr>
              <w:t xml:space="preserve"> </w:t>
            </w:r>
            <w:r w:rsidR="00CB2379" w:rsidRPr="003C10A1">
              <w:rPr>
                <w:rFonts w:ascii="Times New Roman" w:hAnsi="Times New Roman" w:cs="Times New Roman"/>
                <w:sz w:val="24"/>
                <w:szCs w:val="24"/>
              </w:rPr>
              <w:t>С.Г.</w:t>
            </w:r>
          </w:p>
          <w:p w:rsidR="00CB2379" w:rsidRPr="003C10A1" w:rsidRDefault="00CB2379" w:rsidP="00382D5D">
            <w:pPr>
              <w:pStyle w:val="af3"/>
              <w:spacing w:before="0" w:after="0"/>
              <w:ind w:left="0" w:firstLine="744"/>
              <w:rPr>
                <w:rFonts w:ascii="Times New Roman" w:hAnsi="Times New Roman" w:cs="Times New Roman"/>
                <w:sz w:val="24"/>
                <w:szCs w:val="24"/>
              </w:rPr>
            </w:pPr>
          </w:p>
          <w:p w:rsidR="007F0BE8" w:rsidRPr="003C10A1" w:rsidRDefault="007F0BE8" w:rsidP="00382D5D">
            <w:pPr>
              <w:pStyle w:val="af3"/>
              <w:spacing w:before="0" w:after="0"/>
              <w:ind w:left="0" w:firstLine="744"/>
              <w:rPr>
                <w:rFonts w:ascii="Times New Roman" w:hAnsi="Times New Roman" w:cs="Times New Roman"/>
                <w:sz w:val="24"/>
                <w:szCs w:val="24"/>
              </w:rPr>
            </w:pPr>
            <w:r w:rsidRPr="003C10A1">
              <w:rPr>
                <w:rFonts w:ascii="Times New Roman" w:hAnsi="Times New Roman" w:cs="Times New Roman"/>
                <w:b/>
                <w:sz w:val="24"/>
                <w:szCs w:val="24"/>
              </w:rPr>
              <w:t>Международное и региональное сотрудничество</w:t>
            </w:r>
            <w:r w:rsidRPr="003C10A1">
              <w:rPr>
                <w:rFonts w:ascii="Times New Roman" w:hAnsi="Times New Roman" w:cs="Times New Roman"/>
                <w:sz w:val="24"/>
                <w:szCs w:val="24"/>
              </w:rPr>
              <w:t>.</w:t>
            </w:r>
          </w:p>
          <w:p w:rsidR="003C10A1" w:rsidRPr="00896DAC" w:rsidRDefault="003C10A1" w:rsidP="00382D5D">
            <w:pPr>
              <w:pStyle w:val="af3"/>
              <w:spacing w:before="0" w:after="0"/>
              <w:ind w:left="0" w:firstLine="744"/>
              <w:rPr>
                <w:rFonts w:ascii="Times New Roman" w:hAnsi="Times New Roman" w:cs="Times New Roman"/>
                <w:sz w:val="24"/>
                <w:szCs w:val="24"/>
              </w:rPr>
            </w:pPr>
            <w:r w:rsidRPr="003C10A1">
              <w:rPr>
                <w:rFonts w:ascii="Times New Roman" w:hAnsi="Times New Roman" w:cs="Times New Roman"/>
                <w:sz w:val="24"/>
                <w:szCs w:val="24"/>
              </w:rPr>
              <w:t xml:space="preserve">В процессе проведения научных мероприятий факультета образовались прочные связи с международными и региональными партнерами. </w:t>
            </w:r>
            <w:r>
              <w:rPr>
                <w:rFonts w:ascii="Times New Roman" w:hAnsi="Times New Roman" w:cs="Times New Roman"/>
                <w:sz w:val="24"/>
                <w:szCs w:val="24"/>
              </w:rPr>
              <w:t xml:space="preserve">Так, в рамках </w:t>
            </w:r>
            <w:r w:rsidRPr="00896DAC">
              <w:rPr>
                <w:rFonts w:ascii="Times New Roman" w:eastAsia="Calibri" w:hAnsi="Times New Roman" w:cs="Times New Roman"/>
                <w:sz w:val="24"/>
                <w:szCs w:val="24"/>
              </w:rPr>
              <w:t>Всероссийской научно-практической конференции с международным участием</w:t>
            </w:r>
            <w:r w:rsidRPr="00896DAC">
              <w:rPr>
                <w:rFonts w:ascii="Times New Roman" w:hAnsi="Times New Roman" w:cs="Times New Roman"/>
                <w:sz w:val="24"/>
                <w:szCs w:val="24"/>
              </w:rPr>
              <w:t xml:space="preserve"> «Искусство в образовании, образование в искусстве» были представлены </w:t>
            </w:r>
            <w:r w:rsidR="00896DAC">
              <w:rPr>
                <w:rFonts w:ascii="Times New Roman" w:hAnsi="Times New Roman" w:cs="Times New Roman"/>
                <w:sz w:val="24"/>
                <w:szCs w:val="24"/>
              </w:rPr>
              <w:t xml:space="preserve">работы коллег из Китая(1) и Беларуси (5). </w:t>
            </w:r>
            <w:r w:rsidR="00896DAC" w:rsidRPr="00896DAC">
              <w:rPr>
                <w:rFonts w:ascii="Times New Roman" w:hAnsi="Times New Roman" w:cs="Times New Roman"/>
                <w:sz w:val="24"/>
                <w:szCs w:val="24"/>
              </w:rPr>
              <w:t xml:space="preserve">В заседании секции «Институциональная история музыкального образования: феномен российских консерваторий (в рамках </w:t>
            </w:r>
            <w:r w:rsidR="00896DAC" w:rsidRPr="00896DAC">
              <w:rPr>
                <w:rFonts w:ascii="Times New Roman" w:hAnsi="Times New Roman" w:cs="Times New Roman"/>
                <w:sz w:val="24"/>
                <w:szCs w:val="24"/>
                <w:lang w:val="en-US"/>
              </w:rPr>
              <w:t>IX</w:t>
            </w:r>
            <w:r w:rsidR="00896DAC" w:rsidRPr="00896DAC">
              <w:rPr>
                <w:rFonts w:ascii="Times New Roman" w:hAnsi="Times New Roman" w:cs="Times New Roman"/>
                <w:sz w:val="24"/>
                <w:szCs w:val="24"/>
              </w:rPr>
              <w:t xml:space="preserve"> сессии Научного совета по проблемам истории музыкального образования)» приняли участие представители Вьетнама, Казахстана и Болгарии.</w:t>
            </w:r>
            <w:r w:rsidR="00896DAC">
              <w:rPr>
                <w:rFonts w:ascii="Times New Roman" w:hAnsi="Times New Roman" w:cs="Times New Roman"/>
                <w:sz w:val="24"/>
                <w:szCs w:val="24"/>
              </w:rPr>
              <w:t xml:space="preserve"> Сложилось многолетнее сотрудничество с образовательными организациями Республики Коми, </w:t>
            </w:r>
            <w:r w:rsidR="00D2459A" w:rsidRPr="00D2459A">
              <w:rPr>
                <w:rFonts w:ascii="Times New Roman" w:hAnsi="Times New Roman" w:cs="Times New Roman"/>
                <w:sz w:val="24"/>
                <w:szCs w:val="24"/>
              </w:rPr>
              <w:t>Республики Башкортостан, Удмуртской Республики, Свердловской, Кировской, Тюменской областей, Ханты-Мансийского автономного округа (Югра)</w:t>
            </w:r>
            <w:r w:rsidR="00D2459A">
              <w:rPr>
                <w:rFonts w:ascii="Times New Roman" w:hAnsi="Times New Roman" w:cs="Times New Roman"/>
                <w:sz w:val="24"/>
                <w:szCs w:val="24"/>
              </w:rPr>
              <w:t>.</w:t>
            </w:r>
          </w:p>
          <w:p w:rsidR="003C10A1" w:rsidRPr="00896DAC" w:rsidRDefault="003C10A1" w:rsidP="00886988">
            <w:pPr>
              <w:pStyle w:val="af3"/>
              <w:spacing w:before="0" w:after="0"/>
              <w:ind w:left="709"/>
              <w:rPr>
                <w:rFonts w:ascii="Times New Roman" w:hAnsi="Times New Roman" w:cs="Times New Roman"/>
                <w:b/>
                <w:sz w:val="24"/>
                <w:szCs w:val="24"/>
              </w:rPr>
            </w:pPr>
          </w:p>
          <w:p w:rsidR="00CB2379" w:rsidRPr="00896DAC" w:rsidRDefault="00CB2379" w:rsidP="00886988">
            <w:pPr>
              <w:pStyle w:val="af3"/>
              <w:spacing w:before="0" w:after="0"/>
              <w:ind w:left="709"/>
              <w:rPr>
                <w:rFonts w:ascii="Times New Roman" w:hAnsi="Times New Roman" w:cs="Times New Roman"/>
                <w:b/>
                <w:sz w:val="24"/>
                <w:szCs w:val="24"/>
              </w:rPr>
            </w:pPr>
            <w:r w:rsidRPr="00896DAC">
              <w:rPr>
                <w:rFonts w:ascii="Times New Roman" w:hAnsi="Times New Roman" w:cs="Times New Roman"/>
                <w:b/>
                <w:sz w:val="24"/>
                <w:szCs w:val="24"/>
              </w:rPr>
              <w:t>Организованы и  проведены следующие конференции, выставки и конкурсы:</w:t>
            </w:r>
          </w:p>
          <w:p w:rsidR="009F4340" w:rsidRPr="00830839" w:rsidRDefault="009F4340" w:rsidP="00382D5D">
            <w:pPr>
              <w:pStyle w:val="af3"/>
              <w:numPr>
                <w:ilvl w:val="0"/>
                <w:numId w:val="10"/>
              </w:numPr>
              <w:spacing w:before="0" w:after="0"/>
              <w:ind w:left="34" w:firstLine="710"/>
              <w:rPr>
                <w:rFonts w:ascii="Times New Roman" w:hAnsi="Times New Roman" w:cs="Times New Roman"/>
                <w:sz w:val="24"/>
                <w:szCs w:val="24"/>
              </w:rPr>
            </w:pPr>
            <w:r w:rsidRPr="00830839">
              <w:rPr>
                <w:rFonts w:ascii="Times New Roman" w:hAnsi="Times New Roman" w:cs="Times New Roman"/>
                <w:sz w:val="24"/>
                <w:szCs w:val="24"/>
                <w:shd w:val="clear" w:color="auto" w:fill="FFFFFF"/>
              </w:rPr>
              <w:t>Всероссийская научно-практическая конференция с международным участием "Искусство в образовании, образование в искусстве" Всероссийский музыкальный многожанровый дистанционный конкурс "Каприччио"</w:t>
            </w:r>
          </w:p>
          <w:p w:rsidR="009F4340" w:rsidRPr="00896DAC" w:rsidRDefault="009F4340" w:rsidP="00382D5D">
            <w:pPr>
              <w:pStyle w:val="af3"/>
              <w:numPr>
                <w:ilvl w:val="0"/>
                <w:numId w:val="10"/>
              </w:numPr>
              <w:spacing w:before="0" w:after="0"/>
              <w:ind w:left="34" w:firstLine="710"/>
              <w:rPr>
                <w:rFonts w:ascii="Times New Roman" w:hAnsi="Times New Roman" w:cs="Times New Roman"/>
                <w:sz w:val="24"/>
                <w:szCs w:val="24"/>
              </w:rPr>
            </w:pPr>
            <w:r w:rsidRPr="00896DAC">
              <w:rPr>
                <w:rFonts w:ascii="Times New Roman" w:hAnsi="Times New Roman" w:cs="Times New Roman"/>
                <w:sz w:val="24"/>
                <w:szCs w:val="24"/>
                <w:shd w:val="clear" w:color="auto" w:fill="FFFFFF"/>
                <w:lang w:val="en-US"/>
              </w:rPr>
              <w:t>I</w:t>
            </w:r>
            <w:r w:rsidRPr="00896DAC">
              <w:rPr>
                <w:rFonts w:ascii="Times New Roman" w:hAnsi="Times New Roman" w:cs="Times New Roman"/>
                <w:sz w:val="24"/>
                <w:szCs w:val="24"/>
                <w:shd w:val="clear" w:color="auto" w:fill="FFFFFF"/>
              </w:rPr>
              <w:t xml:space="preserve"> Открытый городской конкурс «Фортепиано для разных специальностей»</w:t>
            </w:r>
          </w:p>
          <w:p w:rsidR="00FD3630" w:rsidRPr="00896DAC" w:rsidRDefault="00FD3630" w:rsidP="00382D5D">
            <w:pPr>
              <w:pStyle w:val="af3"/>
              <w:numPr>
                <w:ilvl w:val="0"/>
                <w:numId w:val="10"/>
              </w:numPr>
              <w:spacing w:before="0" w:after="0"/>
              <w:ind w:left="34" w:firstLine="710"/>
              <w:rPr>
                <w:rFonts w:ascii="Times New Roman" w:hAnsi="Times New Roman" w:cs="Times New Roman"/>
                <w:sz w:val="24"/>
                <w:szCs w:val="24"/>
              </w:rPr>
            </w:pPr>
            <w:r w:rsidRPr="00896DAC">
              <w:rPr>
                <w:rFonts w:ascii="Times New Roman" w:hAnsi="Times New Roman" w:cs="Times New Roman"/>
                <w:sz w:val="24"/>
                <w:szCs w:val="24"/>
                <w:shd w:val="clear" w:color="auto" w:fill="FFFFFF"/>
                <w:lang w:val="en-US"/>
              </w:rPr>
              <w:t>VI</w:t>
            </w:r>
            <w:r w:rsidRPr="00896DAC">
              <w:rPr>
                <w:rFonts w:ascii="Times New Roman" w:hAnsi="Times New Roman" w:cs="Times New Roman"/>
                <w:sz w:val="24"/>
                <w:szCs w:val="24"/>
                <w:shd w:val="clear" w:color="auto" w:fill="FFFFFF"/>
              </w:rPr>
              <w:t xml:space="preserve"> и </w:t>
            </w:r>
            <w:r w:rsidRPr="00896DAC">
              <w:rPr>
                <w:rFonts w:ascii="Times New Roman" w:hAnsi="Times New Roman" w:cs="Times New Roman"/>
                <w:sz w:val="24"/>
                <w:szCs w:val="24"/>
                <w:shd w:val="clear" w:color="auto" w:fill="FFFFFF"/>
                <w:lang w:val="en-US"/>
              </w:rPr>
              <w:t>VII</w:t>
            </w:r>
            <w:r w:rsidRPr="00896DAC">
              <w:rPr>
                <w:rFonts w:ascii="Times New Roman" w:hAnsi="Times New Roman" w:cs="Times New Roman"/>
                <w:sz w:val="24"/>
                <w:szCs w:val="24"/>
                <w:shd w:val="clear" w:color="auto" w:fill="FFFFFF"/>
              </w:rPr>
              <w:t xml:space="preserve"> Открытый городской фестиваль-конкурс ансамблевого </w:t>
            </w:r>
            <w:proofErr w:type="spellStart"/>
            <w:r w:rsidRPr="00896DAC">
              <w:rPr>
                <w:rFonts w:ascii="Times New Roman" w:hAnsi="Times New Roman" w:cs="Times New Roman"/>
                <w:sz w:val="24"/>
                <w:szCs w:val="24"/>
                <w:shd w:val="clear" w:color="auto" w:fill="FFFFFF"/>
              </w:rPr>
              <w:t>музицирования</w:t>
            </w:r>
            <w:proofErr w:type="spellEnd"/>
            <w:r w:rsidRPr="00896DAC">
              <w:rPr>
                <w:rFonts w:ascii="Times New Roman" w:hAnsi="Times New Roman" w:cs="Times New Roman"/>
                <w:sz w:val="24"/>
                <w:szCs w:val="24"/>
                <w:shd w:val="clear" w:color="auto" w:fill="FFFFFF"/>
              </w:rPr>
              <w:t xml:space="preserve"> «Созвучие»</w:t>
            </w:r>
          </w:p>
          <w:p w:rsidR="00FD3630" w:rsidRPr="00896DAC" w:rsidRDefault="00FD3630" w:rsidP="00382D5D">
            <w:pPr>
              <w:pStyle w:val="af3"/>
              <w:numPr>
                <w:ilvl w:val="0"/>
                <w:numId w:val="10"/>
              </w:numPr>
              <w:spacing w:before="0" w:after="0"/>
              <w:ind w:left="34" w:firstLine="710"/>
              <w:rPr>
                <w:rFonts w:ascii="Times New Roman" w:hAnsi="Times New Roman" w:cs="Times New Roman"/>
                <w:sz w:val="24"/>
                <w:szCs w:val="24"/>
              </w:rPr>
            </w:pPr>
            <w:r w:rsidRPr="00896DAC">
              <w:rPr>
                <w:rFonts w:ascii="Times New Roman" w:hAnsi="Times New Roman" w:cs="Times New Roman"/>
                <w:sz w:val="24"/>
                <w:szCs w:val="24"/>
              </w:rPr>
              <w:t>Открытый Всероссийский фестиваль искусств «Духовное наследие России – 2024»</w:t>
            </w:r>
          </w:p>
          <w:p w:rsidR="00FD3630" w:rsidRPr="00896DAC" w:rsidRDefault="003C10A1" w:rsidP="00382D5D">
            <w:pPr>
              <w:pStyle w:val="af3"/>
              <w:numPr>
                <w:ilvl w:val="0"/>
                <w:numId w:val="10"/>
              </w:numPr>
              <w:spacing w:before="0" w:after="0"/>
              <w:ind w:left="34" w:firstLine="710"/>
              <w:rPr>
                <w:rFonts w:ascii="Times New Roman" w:hAnsi="Times New Roman" w:cs="Times New Roman"/>
                <w:sz w:val="24"/>
                <w:szCs w:val="24"/>
              </w:rPr>
            </w:pPr>
            <w:r w:rsidRPr="00896DAC">
              <w:rPr>
                <w:rFonts w:ascii="Times New Roman" w:hAnsi="Times New Roman" w:cs="Times New Roman"/>
                <w:sz w:val="24"/>
                <w:szCs w:val="24"/>
              </w:rPr>
              <w:t xml:space="preserve">«Вижу сердцем». О работе центра реабилитации </w:t>
            </w:r>
            <w:proofErr w:type="spellStart"/>
            <w:r w:rsidRPr="00896DAC">
              <w:rPr>
                <w:rFonts w:ascii="Times New Roman" w:hAnsi="Times New Roman" w:cs="Times New Roman"/>
                <w:sz w:val="24"/>
                <w:szCs w:val="24"/>
              </w:rPr>
              <w:t>военноослепших</w:t>
            </w:r>
            <w:proofErr w:type="spellEnd"/>
            <w:r w:rsidRPr="00896DAC">
              <w:rPr>
                <w:rFonts w:ascii="Times New Roman" w:hAnsi="Times New Roman" w:cs="Times New Roman"/>
                <w:sz w:val="24"/>
                <w:szCs w:val="24"/>
              </w:rPr>
              <w:t xml:space="preserve">, эвакуированного из Ленинграда в </w:t>
            </w:r>
            <w:proofErr w:type="spellStart"/>
            <w:r w:rsidRPr="00896DAC">
              <w:rPr>
                <w:rFonts w:ascii="Times New Roman" w:hAnsi="Times New Roman" w:cs="Times New Roman"/>
                <w:sz w:val="24"/>
                <w:szCs w:val="24"/>
              </w:rPr>
              <w:t>Молотовский</w:t>
            </w:r>
            <w:proofErr w:type="spellEnd"/>
            <w:r w:rsidRPr="00896DAC">
              <w:rPr>
                <w:rFonts w:ascii="Times New Roman" w:hAnsi="Times New Roman" w:cs="Times New Roman"/>
                <w:sz w:val="24"/>
                <w:szCs w:val="24"/>
              </w:rPr>
              <w:t xml:space="preserve"> пединститут в 1941 г. </w:t>
            </w:r>
          </w:p>
          <w:p w:rsidR="003C10A1" w:rsidRPr="00896DAC" w:rsidRDefault="003C10A1" w:rsidP="00382D5D">
            <w:pPr>
              <w:pStyle w:val="af3"/>
              <w:numPr>
                <w:ilvl w:val="0"/>
                <w:numId w:val="10"/>
              </w:numPr>
              <w:spacing w:before="0" w:after="0"/>
              <w:ind w:left="34" w:firstLine="710"/>
              <w:rPr>
                <w:rFonts w:ascii="Times New Roman" w:hAnsi="Times New Roman" w:cs="Times New Roman"/>
                <w:sz w:val="24"/>
                <w:szCs w:val="24"/>
              </w:rPr>
            </w:pPr>
            <w:r w:rsidRPr="00896DAC">
              <w:rPr>
                <w:rFonts w:ascii="Times New Roman" w:hAnsi="Times New Roman" w:cs="Times New Roman"/>
                <w:sz w:val="24"/>
                <w:szCs w:val="24"/>
              </w:rPr>
              <w:t>«Место встречи изменить нельзя». История актового зала Главного корпуса ПГГПУ.</w:t>
            </w:r>
          </w:p>
          <w:p w:rsidR="007F0BE8" w:rsidRPr="007F3B00" w:rsidRDefault="007F0BE8" w:rsidP="00886988">
            <w:pPr>
              <w:pStyle w:val="af3"/>
              <w:spacing w:before="0" w:after="0"/>
              <w:ind w:left="0" w:firstLine="709"/>
              <w:rPr>
                <w:rFonts w:ascii="Calibri" w:hAnsi="Calibri" w:cs="Calibri"/>
                <w:sz w:val="24"/>
                <w:szCs w:val="24"/>
              </w:rPr>
            </w:pPr>
          </w:p>
          <w:p w:rsidR="007F0BE8" w:rsidRPr="00AF67BC" w:rsidRDefault="007F0BE8" w:rsidP="00886988">
            <w:pPr>
              <w:shd w:val="clear" w:color="auto" w:fill="FFFFFF"/>
              <w:tabs>
                <w:tab w:val="left" w:pos="360"/>
              </w:tabs>
              <w:spacing w:after="0" w:line="240" w:lineRule="auto"/>
              <w:ind w:firstLine="709"/>
              <w:jc w:val="both"/>
              <w:rPr>
                <w:rFonts w:ascii="Times New Roman" w:hAnsi="Times New Roman"/>
                <w:b/>
                <w:bCs/>
                <w:color w:val="000000"/>
                <w:spacing w:val="-2"/>
                <w:sz w:val="24"/>
                <w:szCs w:val="24"/>
              </w:rPr>
            </w:pPr>
            <w:r w:rsidRPr="00AF67BC">
              <w:rPr>
                <w:rFonts w:ascii="Times New Roman" w:hAnsi="Times New Roman"/>
                <w:b/>
                <w:bCs/>
                <w:color w:val="000000"/>
                <w:spacing w:val="-2"/>
                <w:sz w:val="24"/>
                <w:szCs w:val="24"/>
              </w:rPr>
              <w:t>Раздел 6. Воспитательная работа</w:t>
            </w:r>
          </w:p>
          <w:p w:rsidR="00B36F65" w:rsidRDefault="00B36F65" w:rsidP="00886988">
            <w:pPr>
              <w:spacing w:after="0" w:line="240" w:lineRule="auto"/>
              <w:jc w:val="center"/>
              <w:rPr>
                <w:rFonts w:ascii="Times New Roman" w:hAnsi="Times New Roman"/>
                <w:b/>
                <w:sz w:val="24"/>
                <w:szCs w:val="24"/>
              </w:rPr>
            </w:pPr>
            <w:r w:rsidRPr="00B36F65">
              <w:rPr>
                <w:rFonts w:ascii="Times New Roman" w:hAnsi="Times New Roman"/>
                <w:b/>
                <w:sz w:val="24"/>
                <w:szCs w:val="24"/>
              </w:rPr>
              <w:lastRenderedPageBreak/>
              <w:t>Количество проведенных мероприятий по воспитательной работе и молодежной политике ПГГПУ за 2023-2024, 2024-2025 учебные годы</w:t>
            </w:r>
          </w:p>
          <w:p w:rsidR="00382D5D" w:rsidRPr="00B36F65" w:rsidRDefault="00382D5D" w:rsidP="00886988">
            <w:pPr>
              <w:spacing w:after="0" w:line="240" w:lineRule="auto"/>
              <w:jc w:val="center"/>
              <w:rPr>
                <w:rFonts w:ascii="Times New Roman" w:hAnsi="Times New Roman"/>
                <w:b/>
                <w:sz w:val="24"/>
                <w:szCs w:val="24"/>
              </w:rPr>
            </w:pPr>
          </w:p>
          <w:tbl>
            <w:tblPr>
              <w:tblStyle w:val="a3"/>
              <w:tblW w:w="0" w:type="auto"/>
              <w:jc w:val="center"/>
              <w:tblLayout w:type="fixed"/>
              <w:tblLook w:val="04A0" w:firstRow="1" w:lastRow="0" w:firstColumn="1" w:lastColumn="0" w:noHBand="0" w:noVBand="1"/>
            </w:tblPr>
            <w:tblGrid>
              <w:gridCol w:w="3741"/>
              <w:gridCol w:w="2009"/>
            </w:tblGrid>
            <w:tr w:rsidR="00830839" w:rsidRPr="00B36F65" w:rsidTr="00830839">
              <w:trPr>
                <w:gridAfter w:val="1"/>
                <w:wAfter w:w="2009" w:type="dxa"/>
                <w:trHeight w:val="276"/>
                <w:jc w:val="center"/>
              </w:trPr>
              <w:tc>
                <w:tcPr>
                  <w:tcW w:w="3741" w:type="dxa"/>
                  <w:vMerge w:val="restart"/>
                  <w:vAlign w:val="center"/>
                </w:tcPr>
                <w:p w:rsidR="00830839" w:rsidRPr="00B36F65" w:rsidRDefault="00830839" w:rsidP="00886988">
                  <w:pPr>
                    <w:jc w:val="center"/>
                    <w:rPr>
                      <w:rFonts w:ascii="Times New Roman" w:hAnsi="Times New Roman"/>
                      <w:b/>
                      <w:sz w:val="24"/>
                      <w:szCs w:val="24"/>
                    </w:rPr>
                  </w:pPr>
                  <w:r w:rsidRPr="00B36F65">
                    <w:rPr>
                      <w:rFonts w:ascii="Times New Roman" w:hAnsi="Times New Roman"/>
                      <w:b/>
                      <w:sz w:val="24"/>
                      <w:szCs w:val="24"/>
                    </w:rPr>
                    <w:t>Вид мероприятия</w:t>
                  </w:r>
                </w:p>
              </w:tc>
            </w:tr>
            <w:tr w:rsidR="00830839" w:rsidRPr="00B36F65" w:rsidTr="00886988">
              <w:trPr>
                <w:jc w:val="center"/>
              </w:trPr>
              <w:tc>
                <w:tcPr>
                  <w:tcW w:w="3741" w:type="dxa"/>
                  <w:vMerge/>
                  <w:vAlign w:val="center"/>
                </w:tcPr>
                <w:p w:rsidR="00830839" w:rsidRPr="00B36F65" w:rsidRDefault="00830839" w:rsidP="00886988">
                  <w:pPr>
                    <w:rPr>
                      <w:rFonts w:ascii="Times New Roman" w:hAnsi="Times New Roman"/>
                      <w:b/>
                      <w:sz w:val="24"/>
                      <w:szCs w:val="24"/>
                    </w:rPr>
                  </w:pPr>
                </w:p>
              </w:tc>
              <w:tc>
                <w:tcPr>
                  <w:tcW w:w="2009" w:type="dxa"/>
                  <w:vAlign w:val="center"/>
                </w:tcPr>
                <w:p w:rsidR="00830839" w:rsidRPr="00B36F65" w:rsidRDefault="00830839" w:rsidP="00886988">
                  <w:pPr>
                    <w:jc w:val="center"/>
                    <w:rPr>
                      <w:rFonts w:ascii="Times New Roman" w:hAnsi="Times New Roman"/>
                      <w:b/>
                      <w:sz w:val="24"/>
                      <w:szCs w:val="24"/>
                    </w:rPr>
                  </w:pPr>
                  <w:r w:rsidRPr="00B36F65">
                    <w:rPr>
                      <w:rFonts w:ascii="Times New Roman" w:hAnsi="Times New Roman"/>
                      <w:b/>
                      <w:sz w:val="24"/>
                      <w:szCs w:val="24"/>
                    </w:rPr>
                    <w:t>2023-2024 уч. год</w:t>
                  </w:r>
                </w:p>
              </w:tc>
            </w:tr>
            <w:tr w:rsidR="00830839" w:rsidRPr="00B36F65" w:rsidTr="00886988">
              <w:trPr>
                <w:jc w:val="center"/>
              </w:trPr>
              <w:tc>
                <w:tcPr>
                  <w:tcW w:w="3741"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 xml:space="preserve">Совет по воспитательной работе </w:t>
                  </w:r>
                </w:p>
              </w:tc>
              <w:tc>
                <w:tcPr>
                  <w:tcW w:w="2009"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5</w:t>
                  </w:r>
                </w:p>
              </w:tc>
            </w:tr>
            <w:tr w:rsidR="00830839" w:rsidRPr="00B36F65" w:rsidTr="00886988">
              <w:trPr>
                <w:jc w:val="center"/>
              </w:trPr>
              <w:tc>
                <w:tcPr>
                  <w:tcW w:w="3741"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 xml:space="preserve">«Разговоры о </w:t>
                  </w:r>
                  <w:proofErr w:type="gramStart"/>
                  <w:r w:rsidRPr="00B36F65">
                    <w:rPr>
                      <w:rFonts w:ascii="Times New Roman" w:hAnsi="Times New Roman"/>
                      <w:sz w:val="24"/>
                      <w:szCs w:val="24"/>
                    </w:rPr>
                    <w:t>важном</w:t>
                  </w:r>
                  <w:proofErr w:type="gramEnd"/>
                  <w:r w:rsidRPr="00B36F65">
                    <w:rPr>
                      <w:rFonts w:ascii="Times New Roman" w:hAnsi="Times New Roman"/>
                      <w:sz w:val="24"/>
                      <w:szCs w:val="24"/>
                    </w:rPr>
                    <w:t xml:space="preserve">» </w:t>
                  </w:r>
                </w:p>
              </w:tc>
              <w:tc>
                <w:tcPr>
                  <w:tcW w:w="2009"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19</w:t>
                  </w:r>
                </w:p>
              </w:tc>
            </w:tr>
            <w:tr w:rsidR="00830839" w:rsidRPr="00B36F65" w:rsidTr="00886988">
              <w:trPr>
                <w:jc w:val="center"/>
              </w:trPr>
              <w:tc>
                <w:tcPr>
                  <w:tcW w:w="3741"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 xml:space="preserve">Торжественные линейки, посвященные значимым событиям </w:t>
                  </w:r>
                </w:p>
              </w:tc>
              <w:tc>
                <w:tcPr>
                  <w:tcW w:w="2009"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2</w:t>
                  </w:r>
                </w:p>
              </w:tc>
            </w:tr>
            <w:tr w:rsidR="00830839" w:rsidRPr="00B36F65" w:rsidTr="00886988">
              <w:trPr>
                <w:jc w:val="center"/>
              </w:trPr>
              <w:tc>
                <w:tcPr>
                  <w:tcW w:w="3741"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Социально-психологическое тестирование</w:t>
                  </w:r>
                </w:p>
              </w:tc>
              <w:tc>
                <w:tcPr>
                  <w:tcW w:w="2009"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1</w:t>
                  </w:r>
                </w:p>
              </w:tc>
            </w:tr>
            <w:tr w:rsidR="00830839" w:rsidRPr="00B36F65" w:rsidTr="00886988">
              <w:trPr>
                <w:jc w:val="center"/>
              </w:trPr>
              <w:tc>
                <w:tcPr>
                  <w:tcW w:w="3741"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 xml:space="preserve">Мониторинг социальных сетей на наличие </w:t>
                  </w:r>
                  <w:r w:rsidRPr="00B36F65">
                    <w:rPr>
                      <w:rFonts w:ascii="Times New Roman" w:eastAsia="Times New Roman" w:hAnsi="Times New Roman"/>
                      <w:color w:val="000000"/>
                      <w:sz w:val="24"/>
                      <w:szCs w:val="24"/>
                      <w:lang w:eastAsia="ru-RU"/>
                    </w:rPr>
                    <w:t xml:space="preserve">негативных, кризисных или проблемных </w:t>
                  </w:r>
                  <w:proofErr w:type="gramStart"/>
                  <w:r w:rsidRPr="00B36F65">
                    <w:rPr>
                      <w:rFonts w:ascii="Times New Roman" w:eastAsia="Times New Roman" w:hAnsi="Times New Roman"/>
                      <w:color w:val="000000"/>
                      <w:sz w:val="24"/>
                      <w:szCs w:val="24"/>
                      <w:lang w:eastAsia="ru-RU"/>
                    </w:rPr>
                    <w:t>явлениях</w:t>
                  </w:r>
                  <w:proofErr w:type="gramEnd"/>
                  <w:r w:rsidRPr="00B36F65">
                    <w:rPr>
                      <w:rFonts w:ascii="Times New Roman" w:eastAsia="Times New Roman" w:hAnsi="Times New Roman"/>
                      <w:color w:val="000000"/>
                      <w:sz w:val="24"/>
                      <w:szCs w:val="24"/>
                      <w:lang w:eastAsia="ru-RU"/>
                    </w:rPr>
                    <w:t xml:space="preserve"> в молодежной среде </w:t>
                  </w:r>
                </w:p>
              </w:tc>
              <w:tc>
                <w:tcPr>
                  <w:tcW w:w="2009"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4</w:t>
                  </w:r>
                </w:p>
              </w:tc>
            </w:tr>
            <w:tr w:rsidR="00830839" w:rsidRPr="00B36F65" w:rsidTr="00886988">
              <w:trPr>
                <w:jc w:val="center"/>
              </w:trPr>
              <w:tc>
                <w:tcPr>
                  <w:tcW w:w="3741"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Выставка «Карьера и образование»</w:t>
                  </w:r>
                </w:p>
              </w:tc>
              <w:tc>
                <w:tcPr>
                  <w:tcW w:w="2009"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1</w:t>
                  </w:r>
                </w:p>
              </w:tc>
            </w:tr>
            <w:tr w:rsidR="00830839" w:rsidRPr="00B36F65" w:rsidTr="00886988">
              <w:trPr>
                <w:jc w:val="center"/>
              </w:trPr>
              <w:tc>
                <w:tcPr>
                  <w:tcW w:w="3741"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Веревочный курс факультета музыки</w:t>
                  </w:r>
                </w:p>
              </w:tc>
              <w:tc>
                <w:tcPr>
                  <w:tcW w:w="2009"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1</w:t>
                  </w:r>
                </w:p>
              </w:tc>
            </w:tr>
            <w:tr w:rsidR="00830839" w:rsidRPr="00B36F65" w:rsidTr="00886988">
              <w:trPr>
                <w:jc w:val="center"/>
              </w:trPr>
              <w:tc>
                <w:tcPr>
                  <w:tcW w:w="3741"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Конкурс «Время быть лидером»</w:t>
                  </w:r>
                </w:p>
              </w:tc>
              <w:tc>
                <w:tcPr>
                  <w:tcW w:w="2009"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1 (5 конкурсных заданий)</w:t>
                  </w:r>
                </w:p>
              </w:tc>
            </w:tr>
            <w:tr w:rsidR="00830839" w:rsidRPr="00B36F65" w:rsidTr="00886988">
              <w:trPr>
                <w:jc w:val="center"/>
              </w:trPr>
              <w:tc>
                <w:tcPr>
                  <w:tcW w:w="3741"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 xml:space="preserve">Фестиваль-конкурс творчества первокурсников </w:t>
                  </w:r>
                </w:p>
              </w:tc>
              <w:tc>
                <w:tcPr>
                  <w:tcW w:w="2009"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1</w:t>
                  </w:r>
                </w:p>
              </w:tc>
            </w:tr>
            <w:tr w:rsidR="00830839" w:rsidRPr="00B36F65" w:rsidTr="00886988">
              <w:trPr>
                <w:jc w:val="center"/>
              </w:trPr>
              <w:tc>
                <w:tcPr>
                  <w:tcW w:w="3741" w:type="dxa"/>
                </w:tcPr>
                <w:p w:rsidR="00830839" w:rsidRPr="00B36F65" w:rsidRDefault="00830839" w:rsidP="00886988">
                  <w:pPr>
                    <w:jc w:val="both"/>
                    <w:textAlignment w:val="baseline"/>
                    <w:rPr>
                      <w:rFonts w:ascii="Times New Roman" w:eastAsia="Times New Roman" w:hAnsi="Times New Roman"/>
                      <w:sz w:val="24"/>
                      <w:szCs w:val="24"/>
                      <w:lang w:eastAsia="ru-RU"/>
                    </w:rPr>
                  </w:pPr>
                  <w:r w:rsidRPr="00B36F65">
                    <w:rPr>
                      <w:rFonts w:ascii="Times New Roman" w:eastAsia="Times New Roman" w:hAnsi="Times New Roman"/>
                      <w:sz w:val="24"/>
                      <w:szCs w:val="24"/>
                      <w:lang w:eastAsia="ru-RU"/>
                    </w:rPr>
                    <w:t>Открытый региональный педагогический форум «Художественное образование: региональный опыт, открытая перспектива» </w:t>
                  </w:r>
                </w:p>
                <w:p w:rsidR="00830839" w:rsidRPr="00B36F65" w:rsidRDefault="00830839" w:rsidP="00886988">
                  <w:pPr>
                    <w:pStyle w:val="af"/>
                    <w:numPr>
                      <w:ilvl w:val="0"/>
                      <w:numId w:val="20"/>
                    </w:numPr>
                    <w:jc w:val="both"/>
                    <w:textAlignment w:val="baseline"/>
                    <w:rPr>
                      <w:i/>
                    </w:rPr>
                  </w:pPr>
                  <w:r w:rsidRPr="00B36F65">
                    <w:rPr>
                      <w:i/>
                    </w:rPr>
                    <w:t>Волонтерская деятельность</w:t>
                  </w:r>
                </w:p>
                <w:p w:rsidR="00830839" w:rsidRPr="00B36F65" w:rsidRDefault="00830839" w:rsidP="00886988">
                  <w:pPr>
                    <w:pStyle w:val="af"/>
                    <w:numPr>
                      <w:ilvl w:val="0"/>
                      <w:numId w:val="20"/>
                    </w:numPr>
                    <w:jc w:val="both"/>
                    <w:textAlignment w:val="baseline"/>
                  </w:pPr>
                  <w:r w:rsidRPr="00B36F65">
                    <w:rPr>
                      <w:i/>
                    </w:rPr>
                    <w:t>Участие камерного хора «Лик»</w:t>
                  </w:r>
                </w:p>
              </w:tc>
              <w:tc>
                <w:tcPr>
                  <w:tcW w:w="2009"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1</w:t>
                  </w:r>
                </w:p>
              </w:tc>
            </w:tr>
            <w:tr w:rsidR="00830839" w:rsidRPr="00B36F65" w:rsidTr="00886988">
              <w:trPr>
                <w:jc w:val="center"/>
              </w:trPr>
              <w:tc>
                <w:tcPr>
                  <w:tcW w:w="3741"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Профсоюзные часы</w:t>
                  </w:r>
                </w:p>
              </w:tc>
              <w:tc>
                <w:tcPr>
                  <w:tcW w:w="2009"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1</w:t>
                  </w:r>
                </w:p>
              </w:tc>
            </w:tr>
            <w:tr w:rsidR="00830839" w:rsidRPr="00B36F65" w:rsidTr="00886988">
              <w:trPr>
                <w:jc w:val="center"/>
              </w:trPr>
              <w:tc>
                <w:tcPr>
                  <w:tcW w:w="3741"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 xml:space="preserve">Кураторские часы </w:t>
                  </w:r>
                </w:p>
              </w:tc>
              <w:tc>
                <w:tcPr>
                  <w:tcW w:w="2009"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0</w:t>
                  </w:r>
                </w:p>
              </w:tc>
            </w:tr>
            <w:tr w:rsidR="00830839" w:rsidRPr="00B36F65" w:rsidTr="00886988">
              <w:trPr>
                <w:jc w:val="center"/>
              </w:trPr>
              <w:tc>
                <w:tcPr>
                  <w:tcW w:w="3741"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Конкурс «Лучший студент»</w:t>
                  </w:r>
                </w:p>
              </w:tc>
              <w:tc>
                <w:tcPr>
                  <w:tcW w:w="2009"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1 (5 конкурсных заданий)</w:t>
                  </w:r>
                </w:p>
              </w:tc>
            </w:tr>
            <w:tr w:rsidR="00830839" w:rsidRPr="00B36F65" w:rsidTr="00886988">
              <w:trPr>
                <w:jc w:val="center"/>
              </w:trPr>
              <w:tc>
                <w:tcPr>
                  <w:tcW w:w="3741"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Фестиваль «КВН»</w:t>
                  </w:r>
                </w:p>
              </w:tc>
              <w:tc>
                <w:tcPr>
                  <w:tcW w:w="2009"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5</w:t>
                  </w:r>
                </w:p>
              </w:tc>
            </w:tr>
            <w:tr w:rsidR="00830839" w:rsidRPr="00B36F65" w:rsidTr="00886988">
              <w:trPr>
                <w:jc w:val="center"/>
              </w:trPr>
              <w:tc>
                <w:tcPr>
                  <w:tcW w:w="3741"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Фестиваль «Студенческая концертно-театральная весна»</w:t>
                  </w:r>
                </w:p>
              </w:tc>
              <w:tc>
                <w:tcPr>
                  <w:tcW w:w="2009"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1</w:t>
                  </w:r>
                </w:p>
              </w:tc>
            </w:tr>
            <w:tr w:rsidR="00830839" w:rsidRPr="00B36F65" w:rsidTr="00886988">
              <w:trPr>
                <w:jc w:val="center"/>
              </w:trPr>
              <w:tc>
                <w:tcPr>
                  <w:tcW w:w="3741"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Праздник «День студента»</w:t>
                  </w:r>
                </w:p>
              </w:tc>
              <w:tc>
                <w:tcPr>
                  <w:tcW w:w="2009"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1</w:t>
                  </w:r>
                </w:p>
              </w:tc>
            </w:tr>
            <w:tr w:rsidR="00830839" w:rsidRPr="00B36F65" w:rsidTr="00886988">
              <w:trPr>
                <w:jc w:val="center"/>
              </w:trPr>
              <w:tc>
                <w:tcPr>
                  <w:tcW w:w="3741"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Региональный форум «Искусство в образовании. Образование в искусстве»</w:t>
                  </w:r>
                </w:p>
              </w:tc>
              <w:tc>
                <w:tcPr>
                  <w:tcW w:w="2009"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0</w:t>
                  </w:r>
                </w:p>
              </w:tc>
            </w:tr>
            <w:tr w:rsidR="00830839" w:rsidRPr="00B36F65" w:rsidTr="00886988">
              <w:trPr>
                <w:jc w:val="center"/>
              </w:trPr>
              <w:tc>
                <w:tcPr>
                  <w:tcW w:w="3741"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 xml:space="preserve">Мастер-классы </w:t>
                  </w:r>
                  <w:r>
                    <w:rPr>
                      <w:rFonts w:ascii="Times New Roman" w:hAnsi="Times New Roman"/>
                      <w:sz w:val="24"/>
                      <w:szCs w:val="24"/>
                    </w:rPr>
                    <w:t>по вокальному исполнительству</w:t>
                  </w:r>
                </w:p>
                <w:p w:rsidR="00830839" w:rsidRPr="00B36F65" w:rsidRDefault="00830839" w:rsidP="00886988">
                  <w:pPr>
                    <w:pStyle w:val="af"/>
                    <w:numPr>
                      <w:ilvl w:val="0"/>
                      <w:numId w:val="21"/>
                    </w:numPr>
                    <w:rPr>
                      <w:i/>
                    </w:rPr>
                  </w:pPr>
                  <w:r w:rsidRPr="00B36F65">
                    <w:rPr>
                      <w:i/>
                    </w:rPr>
                    <w:t xml:space="preserve">2 мастер-класса </w:t>
                  </w:r>
                  <w:proofErr w:type="spellStart"/>
                  <w:r w:rsidRPr="00B36F65">
                    <w:rPr>
                      <w:i/>
                    </w:rPr>
                    <w:t>Цзюнь</w:t>
                  </w:r>
                  <w:proofErr w:type="spellEnd"/>
                  <w:r w:rsidRPr="00B36F65">
                    <w:rPr>
                      <w:i/>
                    </w:rPr>
                    <w:t xml:space="preserve"> </w:t>
                  </w:r>
                  <w:proofErr w:type="spellStart"/>
                  <w:r w:rsidRPr="00B36F65">
                    <w:rPr>
                      <w:i/>
                    </w:rPr>
                    <w:lastRenderedPageBreak/>
                    <w:t>Лю</w:t>
                  </w:r>
                  <w:proofErr w:type="spellEnd"/>
                  <w:r w:rsidRPr="00B36F65">
                    <w:rPr>
                      <w:i/>
                    </w:rPr>
                    <w:t xml:space="preserve"> (КНР)</w:t>
                  </w:r>
                </w:p>
                <w:p w:rsidR="00830839" w:rsidRPr="00B36F65" w:rsidRDefault="00830839" w:rsidP="00886988">
                  <w:pPr>
                    <w:pStyle w:val="af"/>
                    <w:numPr>
                      <w:ilvl w:val="0"/>
                      <w:numId w:val="21"/>
                    </w:numPr>
                  </w:pPr>
                  <w:r w:rsidRPr="00B36F65">
                    <w:rPr>
                      <w:i/>
                    </w:rPr>
                    <w:t xml:space="preserve">1 мастер-класс </w:t>
                  </w:r>
                  <w:proofErr w:type="spellStart"/>
                  <w:r w:rsidRPr="00B36F65">
                    <w:rPr>
                      <w:i/>
                    </w:rPr>
                    <w:t>Аик</w:t>
                  </w:r>
                  <w:proofErr w:type="spellEnd"/>
                  <w:r w:rsidRPr="00B36F65">
                    <w:rPr>
                      <w:i/>
                    </w:rPr>
                    <w:t xml:space="preserve"> Григорян</w:t>
                  </w:r>
                </w:p>
              </w:tc>
              <w:tc>
                <w:tcPr>
                  <w:tcW w:w="2009"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lastRenderedPageBreak/>
                    <w:t>3</w:t>
                  </w:r>
                </w:p>
              </w:tc>
            </w:tr>
            <w:tr w:rsidR="00830839" w:rsidRPr="00B36F65" w:rsidTr="00886988">
              <w:trPr>
                <w:jc w:val="center"/>
              </w:trPr>
              <w:tc>
                <w:tcPr>
                  <w:tcW w:w="3741"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lastRenderedPageBreak/>
                    <w:t xml:space="preserve">Профессиональная конкурсная деятельность </w:t>
                  </w:r>
                </w:p>
                <w:p w:rsidR="00830839" w:rsidRPr="00B36F65" w:rsidRDefault="00830839" w:rsidP="00886988">
                  <w:pPr>
                    <w:rPr>
                      <w:rFonts w:ascii="Times New Roman" w:hAnsi="Times New Roman"/>
                      <w:i/>
                      <w:sz w:val="24"/>
                      <w:szCs w:val="24"/>
                    </w:rPr>
                  </w:pPr>
                  <w:r w:rsidRPr="00B36F65">
                    <w:rPr>
                      <w:rFonts w:ascii="Times New Roman" w:hAnsi="Times New Roman"/>
                      <w:i/>
                      <w:sz w:val="24"/>
                      <w:szCs w:val="24"/>
                    </w:rPr>
                    <w:t xml:space="preserve">(Конкурсы по музыкальному исполнительству, </w:t>
                  </w:r>
                  <w:proofErr w:type="spellStart"/>
                  <w:r w:rsidRPr="00B36F65">
                    <w:rPr>
                      <w:rFonts w:ascii="Times New Roman" w:hAnsi="Times New Roman"/>
                      <w:i/>
                      <w:sz w:val="24"/>
                      <w:szCs w:val="24"/>
                    </w:rPr>
                    <w:t>дирижированию</w:t>
                  </w:r>
                  <w:proofErr w:type="spellEnd"/>
                  <w:r w:rsidRPr="00B36F65">
                    <w:rPr>
                      <w:rFonts w:ascii="Times New Roman" w:hAnsi="Times New Roman"/>
                      <w:i/>
                      <w:sz w:val="24"/>
                      <w:szCs w:val="24"/>
                    </w:rPr>
                    <w:t xml:space="preserve"> и вокальному исполнительству различных уровней)</w:t>
                  </w:r>
                </w:p>
              </w:tc>
              <w:tc>
                <w:tcPr>
                  <w:tcW w:w="2009"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3</w:t>
                  </w:r>
                </w:p>
              </w:tc>
            </w:tr>
            <w:tr w:rsidR="00830839" w:rsidRPr="00B36F65" w:rsidTr="00886988">
              <w:trPr>
                <w:jc w:val="center"/>
              </w:trPr>
              <w:tc>
                <w:tcPr>
                  <w:tcW w:w="3741"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Неделя науки в ПГГПУ</w:t>
                  </w:r>
                </w:p>
              </w:tc>
              <w:tc>
                <w:tcPr>
                  <w:tcW w:w="2009"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1</w:t>
                  </w:r>
                </w:p>
              </w:tc>
            </w:tr>
            <w:tr w:rsidR="00830839" w:rsidRPr="00B36F65" w:rsidTr="00886988">
              <w:trPr>
                <w:jc w:val="center"/>
              </w:trPr>
              <w:tc>
                <w:tcPr>
                  <w:tcW w:w="3741" w:type="dxa"/>
                </w:tcPr>
                <w:p w:rsidR="00830839" w:rsidRPr="00B36F65" w:rsidRDefault="00830839" w:rsidP="00886988">
                  <w:pPr>
                    <w:rPr>
                      <w:rFonts w:ascii="Times New Roman" w:hAnsi="Times New Roman"/>
                      <w:sz w:val="24"/>
                      <w:szCs w:val="24"/>
                    </w:rPr>
                  </w:pPr>
                  <w:proofErr w:type="spellStart"/>
                  <w:r w:rsidRPr="00B36F65">
                    <w:rPr>
                      <w:rFonts w:ascii="Times New Roman" w:hAnsi="Times New Roman"/>
                      <w:sz w:val="24"/>
                      <w:szCs w:val="24"/>
                    </w:rPr>
                    <w:t>Квартирники</w:t>
                  </w:r>
                  <w:proofErr w:type="spellEnd"/>
                  <w:r w:rsidRPr="00B36F65">
                    <w:rPr>
                      <w:rFonts w:ascii="Times New Roman" w:hAnsi="Times New Roman"/>
                      <w:sz w:val="24"/>
                      <w:szCs w:val="24"/>
                    </w:rPr>
                    <w:t xml:space="preserve"> факультета</w:t>
                  </w:r>
                </w:p>
              </w:tc>
              <w:tc>
                <w:tcPr>
                  <w:tcW w:w="2009"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 xml:space="preserve">3 </w:t>
                  </w:r>
                </w:p>
              </w:tc>
            </w:tr>
            <w:tr w:rsidR="00830839" w:rsidRPr="00B36F65" w:rsidTr="00886988">
              <w:trPr>
                <w:jc w:val="center"/>
              </w:trPr>
              <w:tc>
                <w:tcPr>
                  <w:tcW w:w="3741"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Оформление стендов, посвященных жизни факультета</w:t>
                  </w:r>
                </w:p>
              </w:tc>
              <w:tc>
                <w:tcPr>
                  <w:tcW w:w="2009"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1</w:t>
                  </w:r>
                </w:p>
              </w:tc>
            </w:tr>
            <w:tr w:rsidR="00830839" w:rsidRPr="00B36F65" w:rsidTr="00886988">
              <w:trPr>
                <w:jc w:val="center"/>
              </w:trPr>
              <w:tc>
                <w:tcPr>
                  <w:tcW w:w="3741"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Мероприятия в рамках фестиваля «</w:t>
                  </w:r>
                  <w:r w:rsidRPr="00B36F65">
                    <w:rPr>
                      <w:rFonts w:ascii="Times New Roman" w:hAnsi="Times New Roman"/>
                      <w:sz w:val="24"/>
                      <w:szCs w:val="24"/>
                      <w:lang w:val="en-US"/>
                    </w:rPr>
                    <w:t>Sound</w:t>
                  </w:r>
                  <w:r w:rsidRPr="00B36F65">
                    <w:rPr>
                      <w:rFonts w:ascii="Times New Roman" w:hAnsi="Times New Roman"/>
                      <w:sz w:val="24"/>
                      <w:szCs w:val="24"/>
                    </w:rPr>
                    <w:t>59»</w:t>
                  </w:r>
                </w:p>
              </w:tc>
              <w:tc>
                <w:tcPr>
                  <w:tcW w:w="2009" w:type="dxa"/>
                </w:tcPr>
                <w:p w:rsidR="00830839" w:rsidRPr="00B36F65" w:rsidRDefault="00830839" w:rsidP="00886988">
                  <w:pPr>
                    <w:rPr>
                      <w:rFonts w:ascii="Times New Roman" w:hAnsi="Times New Roman"/>
                      <w:sz w:val="24"/>
                      <w:szCs w:val="24"/>
                      <w:lang w:val="en-US"/>
                    </w:rPr>
                  </w:pPr>
                  <w:r w:rsidRPr="00B36F65">
                    <w:rPr>
                      <w:rFonts w:ascii="Times New Roman" w:hAnsi="Times New Roman"/>
                      <w:sz w:val="24"/>
                      <w:szCs w:val="24"/>
                      <w:lang w:val="en-US"/>
                    </w:rPr>
                    <w:t>0</w:t>
                  </w:r>
                </w:p>
              </w:tc>
            </w:tr>
            <w:tr w:rsidR="00830839" w:rsidRPr="00B36F65" w:rsidTr="00886988">
              <w:trPr>
                <w:jc w:val="center"/>
              </w:trPr>
              <w:tc>
                <w:tcPr>
                  <w:tcW w:w="3741"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Церемония награждения лучших выпускников ПГГПУ 2024 г.</w:t>
                  </w:r>
                </w:p>
              </w:tc>
              <w:tc>
                <w:tcPr>
                  <w:tcW w:w="2009"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1</w:t>
                  </w:r>
                </w:p>
              </w:tc>
            </w:tr>
            <w:tr w:rsidR="00830839" w:rsidRPr="00B36F65" w:rsidTr="00886988">
              <w:trPr>
                <w:jc w:val="center"/>
              </w:trPr>
              <w:tc>
                <w:tcPr>
                  <w:tcW w:w="3741"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 xml:space="preserve">Отработка действий по технике безопасности </w:t>
                  </w:r>
                </w:p>
              </w:tc>
              <w:tc>
                <w:tcPr>
                  <w:tcW w:w="2009" w:type="dxa"/>
                </w:tcPr>
                <w:p w:rsidR="00830839" w:rsidRPr="00B36F65" w:rsidRDefault="00830839" w:rsidP="00886988">
                  <w:pPr>
                    <w:rPr>
                      <w:rFonts w:ascii="Times New Roman" w:hAnsi="Times New Roman"/>
                      <w:sz w:val="24"/>
                      <w:szCs w:val="24"/>
                    </w:rPr>
                  </w:pPr>
                  <w:r w:rsidRPr="00B36F65">
                    <w:rPr>
                      <w:rFonts w:ascii="Times New Roman" w:hAnsi="Times New Roman"/>
                      <w:sz w:val="24"/>
                      <w:szCs w:val="24"/>
                    </w:rPr>
                    <w:t>0</w:t>
                  </w:r>
                </w:p>
              </w:tc>
            </w:tr>
          </w:tbl>
          <w:p w:rsidR="00B36F65" w:rsidRPr="00B36F65" w:rsidRDefault="00B36F65" w:rsidP="00886988">
            <w:pPr>
              <w:spacing w:after="0" w:line="240" w:lineRule="auto"/>
              <w:ind w:firstLine="709"/>
              <w:jc w:val="both"/>
              <w:rPr>
                <w:rFonts w:ascii="Times New Roman" w:hAnsi="Times New Roman"/>
                <w:sz w:val="24"/>
                <w:szCs w:val="24"/>
              </w:rPr>
            </w:pPr>
            <w:r w:rsidRPr="00B36F65">
              <w:rPr>
                <w:rFonts w:ascii="Times New Roman" w:hAnsi="Times New Roman"/>
                <w:sz w:val="24"/>
                <w:szCs w:val="24"/>
              </w:rPr>
              <w:t>В программу мероприятий по воспитательной работе и молодежной политике входят мероприятия разных видов – это фестивали, мастер-классы, конкурсная деятельность, форумы, выставки и мероприятия, направленные на контроль психологического состояния студентов. Достижения факультета – это успешные выступления студентов на профессиональных конкурсах, участия в фестиваля</w:t>
            </w:r>
            <w:r>
              <w:rPr>
                <w:rFonts w:ascii="Times New Roman" w:hAnsi="Times New Roman"/>
                <w:sz w:val="24"/>
                <w:szCs w:val="24"/>
              </w:rPr>
              <w:t>х различных уровней (</w:t>
            </w:r>
            <w:proofErr w:type="gramStart"/>
            <w:r>
              <w:rPr>
                <w:rFonts w:ascii="Times New Roman" w:hAnsi="Times New Roman"/>
                <w:sz w:val="24"/>
                <w:szCs w:val="24"/>
              </w:rPr>
              <w:t>вузов</w:t>
            </w:r>
            <w:r w:rsidRPr="00B36F65">
              <w:rPr>
                <w:rFonts w:ascii="Times New Roman" w:hAnsi="Times New Roman"/>
                <w:sz w:val="24"/>
                <w:szCs w:val="24"/>
              </w:rPr>
              <w:t>ский</w:t>
            </w:r>
            <w:proofErr w:type="gramEnd"/>
            <w:r w:rsidRPr="00B36F65">
              <w:rPr>
                <w:rFonts w:ascii="Times New Roman" w:hAnsi="Times New Roman"/>
                <w:sz w:val="24"/>
                <w:szCs w:val="24"/>
              </w:rPr>
              <w:t xml:space="preserve">, региональный, общероссийский, международный). Студенты получают звания лауреатов различных степеней (чаще всего в конкурсах профессиональной направленности).  </w:t>
            </w:r>
          </w:p>
          <w:p w:rsidR="00D2459A" w:rsidRDefault="00D2459A" w:rsidP="00886988">
            <w:pPr>
              <w:shd w:val="clear" w:color="auto" w:fill="FFFFFF"/>
              <w:tabs>
                <w:tab w:val="left" w:pos="360"/>
              </w:tabs>
              <w:spacing w:after="0" w:line="240" w:lineRule="auto"/>
              <w:ind w:firstLine="709"/>
              <w:jc w:val="both"/>
              <w:rPr>
                <w:rFonts w:ascii="Times New Roman" w:hAnsi="Times New Roman"/>
                <w:b/>
                <w:bCs/>
                <w:color w:val="000000"/>
                <w:spacing w:val="-9"/>
                <w:sz w:val="24"/>
                <w:szCs w:val="24"/>
              </w:rPr>
            </w:pPr>
          </w:p>
          <w:p w:rsidR="00B36F65" w:rsidRPr="00AF67BC" w:rsidRDefault="00B36F65" w:rsidP="00886988">
            <w:pPr>
              <w:shd w:val="clear" w:color="auto" w:fill="FFFFFF"/>
              <w:tabs>
                <w:tab w:val="left" w:pos="360"/>
              </w:tabs>
              <w:spacing w:after="0" w:line="240" w:lineRule="auto"/>
              <w:ind w:firstLine="709"/>
              <w:jc w:val="both"/>
              <w:rPr>
                <w:rFonts w:ascii="Times New Roman" w:hAnsi="Times New Roman"/>
                <w:b/>
                <w:bCs/>
                <w:color w:val="000000"/>
                <w:spacing w:val="-9"/>
                <w:sz w:val="24"/>
                <w:szCs w:val="24"/>
              </w:rPr>
            </w:pPr>
          </w:p>
          <w:p w:rsidR="007F0BE8" w:rsidRDefault="007F0BE8" w:rsidP="00886988">
            <w:pPr>
              <w:pStyle w:val="af"/>
              <w:widowControl w:val="0"/>
              <w:shd w:val="clear" w:color="auto" w:fill="FFFFFF"/>
              <w:tabs>
                <w:tab w:val="left" w:pos="0"/>
                <w:tab w:val="left" w:pos="567"/>
              </w:tabs>
              <w:autoSpaceDE w:val="0"/>
              <w:autoSpaceDN w:val="0"/>
              <w:adjustRightInd w:val="0"/>
              <w:ind w:left="0" w:firstLine="709"/>
              <w:jc w:val="both"/>
              <w:rPr>
                <w:b/>
              </w:rPr>
            </w:pPr>
            <w:r w:rsidRPr="00AF67BC">
              <w:rPr>
                <w:b/>
              </w:rPr>
              <w:t>Раздел 7. Иная деятельность факультета.</w:t>
            </w:r>
          </w:p>
          <w:p w:rsidR="00AF67BC" w:rsidRPr="007D2613" w:rsidRDefault="007D2613" w:rsidP="00886988">
            <w:pPr>
              <w:pStyle w:val="af"/>
              <w:widowControl w:val="0"/>
              <w:shd w:val="clear" w:color="auto" w:fill="FFFFFF"/>
              <w:tabs>
                <w:tab w:val="left" w:pos="0"/>
                <w:tab w:val="left" w:pos="567"/>
              </w:tabs>
              <w:autoSpaceDE w:val="0"/>
              <w:autoSpaceDN w:val="0"/>
              <w:adjustRightInd w:val="0"/>
              <w:ind w:left="0" w:firstLine="709"/>
              <w:jc w:val="both"/>
            </w:pPr>
            <w:r w:rsidRPr="007D2613">
              <w:t xml:space="preserve">Факультет музыки является уникальным структурным подразделением университета. </w:t>
            </w:r>
            <w:r w:rsidR="00523BF5">
              <w:t xml:space="preserve">Факультет осуществляет обширную, разностороннюю деятельность: научно - исследовательскую, </w:t>
            </w:r>
            <w:proofErr w:type="spellStart"/>
            <w:r w:rsidR="00523BF5">
              <w:t>учебно</w:t>
            </w:r>
            <w:proofErr w:type="spellEnd"/>
            <w:r w:rsidR="00523BF5">
              <w:t xml:space="preserve"> – методическую и др. Отличительной особенностью  факультета является концертн</w:t>
            </w:r>
            <w:r w:rsidR="00BA5B42">
              <w:t xml:space="preserve">о-исполнительская деятельность. </w:t>
            </w:r>
            <w:r w:rsidR="00523BF5">
              <w:t xml:space="preserve">За отчетный период силами преподавателей и студентов проведено свыше </w:t>
            </w:r>
            <w:r w:rsidR="00523BF5" w:rsidRPr="00BA5B42">
              <w:rPr>
                <w:b/>
              </w:rPr>
              <w:t>80</w:t>
            </w:r>
            <w:r w:rsidR="00523BF5">
              <w:t xml:space="preserve"> концертов на различных концертных площадках города и Пермско</w:t>
            </w:r>
            <w:r w:rsidR="00B8420E">
              <w:t>го края.</w:t>
            </w:r>
            <w:r w:rsidR="00523BF5">
              <w:t xml:space="preserve"> </w:t>
            </w:r>
            <w:r w:rsidR="00B8420E">
              <w:t>Среди концертных п</w:t>
            </w:r>
            <w:r w:rsidR="00BA5B42">
              <w:t>лощадок можно отметить</w:t>
            </w:r>
            <w:r w:rsidR="00B8420E">
              <w:t xml:space="preserve">: </w:t>
            </w:r>
            <w:proofErr w:type="gramStart"/>
            <w:r w:rsidR="00B8420E">
              <w:t xml:space="preserve">Органный зал Пермской краевой филармонии, зал Пермской краевой специальной музыкальной школы, зал </w:t>
            </w:r>
            <w:r w:rsidR="00B8420E" w:rsidRPr="0040639D">
              <w:t>Центральной городско</w:t>
            </w:r>
            <w:r w:rsidR="00B8420E">
              <w:t>й библиотеки</w:t>
            </w:r>
            <w:r w:rsidR="00B8420E" w:rsidRPr="0040639D">
              <w:t xml:space="preserve"> имени А.С. Пушкина, </w:t>
            </w:r>
            <w:r w:rsidR="00B8420E">
              <w:t>зал Краевой библиотеки</w:t>
            </w:r>
            <w:r w:rsidR="00B8420E" w:rsidRPr="0040639D">
              <w:t xml:space="preserve"> имени А.М. Горького, </w:t>
            </w:r>
            <w:r w:rsidR="004C17C9">
              <w:t>зал краеведческого музея</w:t>
            </w:r>
            <w:r w:rsidR="00B8420E" w:rsidRPr="0040639D">
              <w:t xml:space="preserve"> </w:t>
            </w:r>
            <w:r w:rsidR="004C17C9">
              <w:t xml:space="preserve">(Дом Н.В. </w:t>
            </w:r>
            <w:proofErr w:type="spellStart"/>
            <w:r w:rsidR="004C17C9">
              <w:t>Мешкова</w:t>
            </w:r>
            <w:proofErr w:type="spellEnd"/>
            <w:r w:rsidR="004C17C9">
              <w:t>), Исторический парк</w:t>
            </w:r>
            <w:r w:rsidR="00BA5B42">
              <w:t xml:space="preserve"> «Россия – моя история», Детские школы</w:t>
            </w:r>
            <w:r w:rsidR="00B8420E" w:rsidRPr="0040639D">
              <w:t xml:space="preserve"> искусств г. Кудымкара, пос. Октябрьский, с. Барда</w:t>
            </w:r>
            <w:r w:rsidR="00BA5B42">
              <w:t xml:space="preserve">, с. </w:t>
            </w:r>
            <w:proofErr w:type="spellStart"/>
            <w:r w:rsidR="00BA5B42">
              <w:t>Гамово</w:t>
            </w:r>
            <w:proofErr w:type="spellEnd"/>
            <w:r w:rsidR="00BA5B42">
              <w:t>, Детские музыкальные школы г. Лысьва и №3 «Доминанта» г. Пермь, КДЦ</w:t>
            </w:r>
            <w:proofErr w:type="gramEnd"/>
            <w:r w:rsidR="00BA5B42">
              <w:t xml:space="preserve"> </w:t>
            </w:r>
            <w:r w:rsidR="00BA5B42" w:rsidRPr="0040639D">
              <w:t>г. Кудымкара</w:t>
            </w:r>
            <w:r w:rsidR="00BA5B42">
              <w:t xml:space="preserve"> и с. Барда.</w:t>
            </w:r>
          </w:p>
          <w:p w:rsidR="007D2613" w:rsidRDefault="000A0F14" w:rsidP="00886988">
            <w:pPr>
              <w:pStyle w:val="af"/>
              <w:widowControl w:val="0"/>
              <w:shd w:val="clear" w:color="auto" w:fill="FFFFFF"/>
              <w:tabs>
                <w:tab w:val="left" w:pos="0"/>
                <w:tab w:val="left" w:pos="567"/>
              </w:tabs>
              <w:autoSpaceDE w:val="0"/>
              <w:autoSpaceDN w:val="0"/>
              <w:adjustRightInd w:val="0"/>
              <w:ind w:left="0" w:firstLine="709"/>
              <w:jc w:val="both"/>
              <w:rPr>
                <w:b/>
              </w:rPr>
            </w:pPr>
            <w:r>
              <w:rPr>
                <w:b/>
              </w:rPr>
              <w:t xml:space="preserve">Одним из приоритетных видов деятельности факультета является реализация программ «Международное образование». </w:t>
            </w:r>
            <w:r w:rsidR="00225166">
              <w:t>Студенты из Китая</w:t>
            </w:r>
            <w:r w:rsidRPr="000A0F14">
              <w:t xml:space="preserve"> обучаются по нескольким программам</w:t>
            </w:r>
            <w:r>
              <w:rPr>
                <w:b/>
              </w:rPr>
              <w:t>:</w:t>
            </w:r>
          </w:p>
          <w:p w:rsidR="000A0F14" w:rsidRPr="00225166" w:rsidRDefault="00225166" w:rsidP="00886988">
            <w:pPr>
              <w:pStyle w:val="af"/>
              <w:widowControl w:val="0"/>
              <w:numPr>
                <w:ilvl w:val="0"/>
                <w:numId w:val="22"/>
              </w:numPr>
              <w:shd w:val="clear" w:color="auto" w:fill="FFFFFF"/>
              <w:tabs>
                <w:tab w:val="left" w:pos="0"/>
                <w:tab w:val="left" w:pos="567"/>
              </w:tabs>
              <w:autoSpaceDE w:val="0"/>
              <w:autoSpaceDN w:val="0"/>
              <w:adjustRightInd w:val="0"/>
              <w:jc w:val="both"/>
            </w:pPr>
            <w:r w:rsidRPr="00225166">
              <w:t>53.04.01 «Музыкально-инструментальное искусство» (магистратура)</w:t>
            </w:r>
          </w:p>
          <w:p w:rsidR="00225166" w:rsidRPr="00225166" w:rsidRDefault="00225166" w:rsidP="00886988">
            <w:pPr>
              <w:pStyle w:val="af"/>
              <w:widowControl w:val="0"/>
              <w:numPr>
                <w:ilvl w:val="0"/>
                <w:numId w:val="22"/>
              </w:numPr>
              <w:shd w:val="clear" w:color="auto" w:fill="FFFFFF"/>
              <w:tabs>
                <w:tab w:val="left" w:pos="0"/>
                <w:tab w:val="left" w:pos="567"/>
              </w:tabs>
              <w:autoSpaceDE w:val="0"/>
              <w:autoSpaceDN w:val="0"/>
              <w:adjustRightInd w:val="0"/>
              <w:jc w:val="both"/>
            </w:pPr>
            <w:r w:rsidRPr="00225166">
              <w:t>53.03.02 «Музыкально-инструментальное искусство» (</w:t>
            </w:r>
            <w:proofErr w:type="spellStart"/>
            <w:r w:rsidRPr="00225166">
              <w:t>бакалавриат</w:t>
            </w:r>
            <w:proofErr w:type="spellEnd"/>
            <w:r w:rsidRPr="00225166">
              <w:t>)</w:t>
            </w:r>
          </w:p>
          <w:p w:rsidR="007D2613" w:rsidRPr="00225166" w:rsidRDefault="00225166" w:rsidP="00886988">
            <w:pPr>
              <w:pStyle w:val="af"/>
              <w:widowControl w:val="0"/>
              <w:shd w:val="clear" w:color="auto" w:fill="FFFFFF"/>
              <w:tabs>
                <w:tab w:val="left" w:pos="0"/>
                <w:tab w:val="left" w:pos="567"/>
              </w:tabs>
              <w:autoSpaceDE w:val="0"/>
              <w:autoSpaceDN w:val="0"/>
              <w:adjustRightInd w:val="0"/>
              <w:ind w:left="0" w:firstLine="709"/>
              <w:jc w:val="both"/>
            </w:pPr>
            <w:r w:rsidRPr="00225166">
              <w:t xml:space="preserve">В процессе обучения </w:t>
            </w:r>
            <w:r>
              <w:t>студенты знакомятся с традициями и системой российского образования,</w:t>
            </w:r>
            <w:r w:rsidR="004E4C95">
              <w:t xml:space="preserve"> принимают участие в концертах и мероприятиях факультета. Сложившийся </w:t>
            </w:r>
            <w:r w:rsidR="004E4C95">
              <w:lastRenderedPageBreak/>
              <w:t xml:space="preserve">межкультурный диалог в рамках образовательных программ выражается в создании уникальных концертных номеров, которые воспринимаются публикой с постоянным интересом. </w:t>
            </w:r>
            <w:r w:rsidR="002B2AE5">
              <w:t xml:space="preserve">Качество подготовки иностранных </w:t>
            </w:r>
            <w:r w:rsidR="006C5628">
              <w:t>студентов отражается в</w:t>
            </w:r>
            <w:r w:rsidR="002B2AE5">
              <w:t xml:space="preserve"> увеличивающемся количестве желающих обучаться в России, в Пермском государственном гуманитарно-педагогическом университете.</w:t>
            </w:r>
          </w:p>
          <w:p w:rsidR="00225166" w:rsidRPr="00225166" w:rsidRDefault="00225166" w:rsidP="00886988">
            <w:pPr>
              <w:pStyle w:val="af"/>
              <w:widowControl w:val="0"/>
              <w:shd w:val="clear" w:color="auto" w:fill="FFFFFF"/>
              <w:tabs>
                <w:tab w:val="left" w:pos="0"/>
                <w:tab w:val="left" w:pos="567"/>
              </w:tabs>
              <w:autoSpaceDE w:val="0"/>
              <w:autoSpaceDN w:val="0"/>
              <w:adjustRightInd w:val="0"/>
              <w:ind w:left="0" w:firstLine="709"/>
              <w:jc w:val="both"/>
            </w:pPr>
          </w:p>
          <w:p w:rsidR="00225166" w:rsidRDefault="00225166" w:rsidP="00886988">
            <w:pPr>
              <w:pStyle w:val="af"/>
              <w:widowControl w:val="0"/>
              <w:shd w:val="clear" w:color="auto" w:fill="FFFFFF"/>
              <w:tabs>
                <w:tab w:val="left" w:pos="0"/>
                <w:tab w:val="left" w:pos="567"/>
              </w:tabs>
              <w:autoSpaceDE w:val="0"/>
              <w:autoSpaceDN w:val="0"/>
              <w:adjustRightInd w:val="0"/>
              <w:ind w:left="0" w:firstLine="709"/>
              <w:jc w:val="both"/>
              <w:rPr>
                <w:b/>
              </w:rPr>
            </w:pPr>
          </w:p>
          <w:p w:rsidR="00382D5D" w:rsidRPr="00382D5D" w:rsidRDefault="00A41897" w:rsidP="00382D5D">
            <w:pPr>
              <w:pStyle w:val="af"/>
              <w:widowControl w:val="0"/>
              <w:shd w:val="clear" w:color="auto" w:fill="FFFFFF"/>
              <w:tabs>
                <w:tab w:val="left" w:pos="0"/>
                <w:tab w:val="left" w:pos="567"/>
              </w:tabs>
              <w:autoSpaceDE w:val="0"/>
              <w:autoSpaceDN w:val="0"/>
              <w:adjustRightInd w:val="0"/>
              <w:ind w:left="0" w:firstLine="360"/>
              <w:jc w:val="right"/>
              <w:rPr>
                <w:rFonts w:cs="Calibri"/>
                <w:i/>
                <w:sz w:val="20"/>
                <w:szCs w:val="20"/>
                <w:u w:val="single"/>
              </w:rPr>
            </w:pPr>
            <w:proofErr w:type="spellStart"/>
            <w:r>
              <w:rPr>
                <w:rFonts w:cs="Calibri"/>
              </w:rPr>
              <w:t>И.о</w:t>
            </w:r>
            <w:proofErr w:type="spellEnd"/>
            <w:r>
              <w:rPr>
                <w:rFonts w:cs="Calibri"/>
              </w:rPr>
              <w:t>. декана факультета музыки</w:t>
            </w:r>
            <w:r w:rsidR="00D84D36" w:rsidRPr="0062044B">
              <w:rPr>
                <w:rFonts w:cs="Calibri"/>
              </w:rPr>
              <w:t>:</w:t>
            </w:r>
            <w:r w:rsidR="00382D5D">
              <w:rPr>
                <w:rFonts w:cs="Calibri"/>
                <w:b/>
              </w:rPr>
              <w:t xml:space="preserve">______________________ </w:t>
            </w:r>
            <w:proofErr w:type="spellStart"/>
            <w:r w:rsidR="00382D5D" w:rsidRPr="00382D5D">
              <w:rPr>
                <w:rFonts w:cs="Calibri"/>
                <w:u w:val="single"/>
              </w:rPr>
              <w:t>Махьянова</w:t>
            </w:r>
            <w:proofErr w:type="spellEnd"/>
            <w:r w:rsidR="00382D5D" w:rsidRPr="00382D5D">
              <w:rPr>
                <w:rFonts w:cs="Calibri"/>
                <w:u w:val="single"/>
              </w:rPr>
              <w:t xml:space="preserve"> О.А.</w:t>
            </w:r>
          </w:p>
          <w:p w:rsidR="00D84D36" w:rsidRPr="00382D5D" w:rsidRDefault="00382D5D" w:rsidP="00382D5D">
            <w:pPr>
              <w:pStyle w:val="af"/>
              <w:widowControl w:val="0"/>
              <w:shd w:val="clear" w:color="auto" w:fill="FFFFFF"/>
              <w:tabs>
                <w:tab w:val="left" w:pos="0"/>
                <w:tab w:val="left" w:pos="567"/>
              </w:tabs>
              <w:autoSpaceDE w:val="0"/>
              <w:autoSpaceDN w:val="0"/>
              <w:adjustRightInd w:val="0"/>
              <w:ind w:left="0" w:firstLine="360"/>
              <w:rPr>
                <w:rFonts w:cs="Calibri"/>
                <w:b/>
              </w:rPr>
            </w:pPr>
            <w:r>
              <w:rPr>
                <w:rFonts w:cs="Calibri"/>
                <w:i/>
                <w:sz w:val="20"/>
                <w:szCs w:val="20"/>
              </w:rPr>
              <w:t xml:space="preserve">                                                                                                                                   подпись                   </w:t>
            </w:r>
            <w:r w:rsidR="00D84D36" w:rsidRPr="00382D5D">
              <w:rPr>
                <w:rFonts w:cs="Calibri"/>
                <w:i/>
                <w:sz w:val="20"/>
                <w:szCs w:val="20"/>
              </w:rPr>
              <w:t xml:space="preserve">     ФИО</w:t>
            </w:r>
          </w:p>
          <w:p w:rsidR="00D84D36" w:rsidRPr="00A62BE9" w:rsidRDefault="00830839" w:rsidP="00886988">
            <w:pPr>
              <w:spacing w:after="0" w:line="240" w:lineRule="auto"/>
              <w:ind w:firstLine="360"/>
              <w:jc w:val="both"/>
              <w:rPr>
                <w:rFonts w:ascii="Times New Roman" w:hAnsi="Times New Roman"/>
                <w:b/>
                <w:color w:val="000000"/>
                <w:spacing w:val="-15"/>
                <w:sz w:val="24"/>
                <w:szCs w:val="24"/>
              </w:rPr>
            </w:pPr>
            <w:r>
              <w:rPr>
                <w:rFonts w:ascii="Times New Roman" w:hAnsi="Times New Roman"/>
                <w:sz w:val="24"/>
                <w:szCs w:val="24"/>
              </w:rPr>
              <w:t>«01» июля 2024</w:t>
            </w:r>
            <w:bookmarkStart w:id="2" w:name="_GoBack"/>
            <w:bookmarkEnd w:id="2"/>
            <w:r w:rsidR="00D84D36" w:rsidRPr="00A62BE9">
              <w:rPr>
                <w:rFonts w:ascii="Times New Roman" w:hAnsi="Times New Roman"/>
                <w:sz w:val="24"/>
                <w:szCs w:val="24"/>
              </w:rPr>
              <w:t xml:space="preserve"> г.</w:t>
            </w:r>
          </w:p>
          <w:p w:rsidR="005A4C9D" w:rsidRPr="005A4C9D" w:rsidRDefault="005A4C9D" w:rsidP="00886988">
            <w:pPr>
              <w:spacing w:after="0" w:line="240" w:lineRule="auto"/>
              <w:jc w:val="center"/>
              <w:rPr>
                <w:rFonts w:eastAsia="Times New Roman" w:cs="Calibri"/>
                <w:b/>
                <w:bCs/>
                <w:color w:val="000000"/>
                <w:sz w:val="24"/>
                <w:szCs w:val="24"/>
                <w:lang w:eastAsia="ru-RU"/>
              </w:rPr>
            </w:pPr>
          </w:p>
        </w:tc>
        <w:tc>
          <w:tcPr>
            <w:tcW w:w="106" w:type="pct"/>
            <w:tcBorders>
              <w:top w:val="nil"/>
              <w:left w:val="nil"/>
              <w:bottom w:val="nil"/>
              <w:right w:val="nil"/>
            </w:tcBorders>
            <w:shd w:val="clear" w:color="auto" w:fill="auto"/>
            <w:noWrap/>
            <w:vAlign w:val="center"/>
            <w:hideMark/>
          </w:tcPr>
          <w:p w:rsidR="005A4C9D" w:rsidRPr="005A4C9D" w:rsidRDefault="005A4C9D" w:rsidP="005A4C9D">
            <w:pPr>
              <w:spacing w:after="0" w:line="240" w:lineRule="auto"/>
              <w:rPr>
                <w:rFonts w:eastAsia="Times New Roman" w:cs="Calibri"/>
                <w:b/>
                <w:bCs/>
                <w:color w:val="000000"/>
                <w:sz w:val="24"/>
                <w:szCs w:val="24"/>
                <w:lang w:eastAsia="ru-RU"/>
              </w:rPr>
            </w:pPr>
          </w:p>
        </w:tc>
        <w:tc>
          <w:tcPr>
            <w:tcW w:w="123" w:type="pct"/>
            <w:tcBorders>
              <w:top w:val="nil"/>
              <w:left w:val="nil"/>
              <w:bottom w:val="nil"/>
              <w:right w:val="nil"/>
            </w:tcBorders>
            <w:shd w:val="clear" w:color="auto" w:fill="auto"/>
            <w:noWrap/>
            <w:vAlign w:val="center"/>
            <w:hideMark/>
          </w:tcPr>
          <w:p w:rsidR="005A4C9D" w:rsidRPr="005A4C9D" w:rsidRDefault="005A4C9D" w:rsidP="005A4C9D">
            <w:pPr>
              <w:spacing w:after="0" w:line="240" w:lineRule="auto"/>
              <w:rPr>
                <w:rFonts w:eastAsia="Times New Roman" w:cs="Calibri"/>
                <w:b/>
                <w:bCs/>
                <w:color w:val="000000"/>
                <w:sz w:val="24"/>
                <w:szCs w:val="24"/>
                <w:lang w:eastAsia="ru-RU"/>
              </w:rPr>
            </w:pPr>
          </w:p>
        </w:tc>
        <w:tc>
          <w:tcPr>
            <w:tcW w:w="106" w:type="pct"/>
            <w:tcBorders>
              <w:top w:val="nil"/>
              <w:left w:val="nil"/>
              <w:bottom w:val="nil"/>
              <w:right w:val="nil"/>
            </w:tcBorders>
            <w:shd w:val="clear" w:color="auto" w:fill="auto"/>
            <w:noWrap/>
            <w:vAlign w:val="bottom"/>
            <w:hideMark/>
          </w:tcPr>
          <w:p w:rsidR="005A4C9D" w:rsidRPr="005A4C9D" w:rsidRDefault="005A4C9D" w:rsidP="005A4C9D">
            <w:pPr>
              <w:spacing w:after="0" w:line="240" w:lineRule="auto"/>
              <w:rPr>
                <w:rFonts w:eastAsia="Times New Roman" w:cs="Calibri"/>
                <w:color w:val="000000"/>
                <w:lang w:eastAsia="ru-RU"/>
              </w:rPr>
            </w:pPr>
          </w:p>
        </w:tc>
      </w:tr>
    </w:tbl>
    <w:p w:rsidR="004B76CE" w:rsidRPr="004B76CE" w:rsidRDefault="004B76CE" w:rsidP="004B76CE">
      <w:pPr>
        <w:rPr>
          <w:rFonts w:cs="Calibri"/>
          <w:b/>
          <w:sz w:val="28"/>
          <w:szCs w:val="28"/>
        </w:rPr>
        <w:sectPr w:rsidR="004B76CE" w:rsidRPr="004B76CE" w:rsidSect="00886988">
          <w:pgSz w:w="11906" w:h="16838"/>
          <w:pgMar w:top="1134" w:right="850" w:bottom="709" w:left="1701" w:header="708" w:footer="708" w:gutter="0"/>
          <w:cols w:space="708"/>
          <w:docGrid w:linePitch="360"/>
        </w:sectPr>
      </w:pPr>
    </w:p>
    <w:p w:rsidR="005A4C9D" w:rsidRPr="005A4C9D" w:rsidRDefault="005A4C9D" w:rsidP="005A4C9D">
      <w:pPr>
        <w:pStyle w:val="a6"/>
        <w:tabs>
          <w:tab w:val="left" w:pos="708"/>
        </w:tabs>
        <w:rPr>
          <w:bCs/>
        </w:rPr>
        <w:sectPr w:rsidR="005A4C9D" w:rsidRPr="005A4C9D" w:rsidSect="005A4C9D">
          <w:pgSz w:w="11906" w:h="16838"/>
          <w:pgMar w:top="1134" w:right="851" w:bottom="1134" w:left="1191" w:header="709" w:footer="709" w:gutter="0"/>
          <w:cols w:space="720"/>
          <w:docGrid w:linePitch="299"/>
        </w:sectPr>
      </w:pPr>
    </w:p>
    <w:p w:rsidR="001B5726" w:rsidRPr="001B5726" w:rsidRDefault="001B5726" w:rsidP="001B5726">
      <w:pPr>
        <w:spacing w:after="0" w:line="240" w:lineRule="auto"/>
        <w:textAlignment w:val="baseline"/>
        <w:rPr>
          <w:rFonts w:ascii="Segoe UI" w:eastAsia="Times New Roman" w:hAnsi="Segoe UI" w:cs="Segoe UI"/>
          <w:sz w:val="18"/>
          <w:szCs w:val="18"/>
          <w:lang w:eastAsia="ru-RU"/>
        </w:rPr>
      </w:pPr>
      <w:r w:rsidRPr="001B5726">
        <w:rPr>
          <w:rFonts w:ascii="Times New Roman" w:eastAsia="Times New Roman" w:hAnsi="Times New Roman"/>
          <w:sz w:val="24"/>
          <w:szCs w:val="24"/>
          <w:lang w:eastAsia="ru-RU"/>
        </w:rPr>
        <w:lastRenderedPageBreak/>
        <w:t> </w:t>
      </w:r>
    </w:p>
    <w:p w:rsidR="0015482D" w:rsidRPr="0015482D" w:rsidRDefault="0015482D" w:rsidP="005A1DCE">
      <w:pPr>
        <w:rPr>
          <w:rFonts w:cs="Calibri"/>
          <w:b/>
          <w:sz w:val="26"/>
          <w:szCs w:val="26"/>
        </w:rPr>
      </w:pPr>
    </w:p>
    <w:sectPr w:rsidR="0015482D" w:rsidRPr="0015482D" w:rsidSect="005A4C9D">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C00" w:rsidRDefault="00E70C00" w:rsidP="0015482D">
      <w:pPr>
        <w:spacing w:after="0" w:line="240" w:lineRule="auto"/>
      </w:pPr>
      <w:r>
        <w:separator/>
      </w:r>
    </w:p>
  </w:endnote>
  <w:endnote w:type="continuationSeparator" w:id="0">
    <w:p w:rsidR="00E70C00" w:rsidRDefault="00E70C00" w:rsidP="00154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Arial"/>
    <w:charset w:val="00"/>
    <w:family w:val="roman"/>
    <w:pitch w:val="default"/>
  </w:font>
  <w:font w:name="Pragmatica">
    <w:altName w:val="Arial"/>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C00" w:rsidRDefault="00E70C00" w:rsidP="0015482D">
      <w:pPr>
        <w:spacing w:after="0" w:line="240" w:lineRule="auto"/>
      </w:pPr>
      <w:r>
        <w:separator/>
      </w:r>
    </w:p>
  </w:footnote>
  <w:footnote w:type="continuationSeparator" w:id="0">
    <w:p w:rsidR="00E70C00" w:rsidRDefault="00E70C00" w:rsidP="001548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295"/>
    </w:tblGrid>
    <w:tr w:rsidR="00682114" w:rsidTr="0015482D">
      <w:tc>
        <w:tcPr>
          <w:tcW w:w="1276" w:type="dxa"/>
        </w:tcPr>
        <w:p w:rsidR="00682114" w:rsidRDefault="00682114" w:rsidP="0015482D">
          <w:pPr>
            <w:pStyle w:val="a4"/>
          </w:pPr>
          <w:r w:rsidRPr="00CD154D">
            <w:rPr>
              <w:noProof/>
              <w:lang w:eastAsia="ru-RU"/>
            </w:rPr>
            <w:drawing>
              <wp:inline distT="0" distB="0" distL="0" distR="0" wp14:anchorId="62AB187F" wp14:editId="58D7ACDB">
                <wp:extent cx="673653" cy="668655"/>
                <wp:effectExtent l="0" t="0" r="0" b="0"/>
                <wp:docPr id="3" name="Рисунок 3" descr="C:\Users\1\Pictures\Логотип 202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Pictures\Логотип 2023(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771" cy="686638"/>
                        </a:xfrm>
                        <a:prstGeom prst="rect">
                          <a:avLst/>
                        </a:prstGeom>
                        <a:noFill/>
                        <a:ln>
                          <a:noFill/>
                        </a:ln>
                      </pic:spPr>
                    </pic:pic>
                  </a:graphicData>
                </a:graphic>
              </wp:inline>
            </w:drawing>
          </w:r>
        </w:p>
      </w:tc>
      <w:tc>
        <w:tcPr>
          <w:tcW w:w="8789" w:type="dxa"/>
        </w:tcPr>
        <w:p w:rsidR="00682114" w:rsidRDefault="00682114" w:rsidP="0015482D">
          <w:pPr>
            <w:pStyle w:val="a4"/>
            <w:jc w:val="center"/>
            <w:rPr>
              <w:rFonts w:eastAsia="Times New Roman" w:cs="Calibri"/>
              <w:color w:val="000000"/>
              <w:spacing w:val="-2"/>
              <w:lang w:eastAsia="ru-RU"/>
            </w:rPr>
          </w:pPr>
          <w:r>
            <w:rPr>
              <w:rFonts w:eastAsia="Times New Roman" w:cs="Calibri"/>
              <w:color w:val="000000"/>
              <w:spacing w:val="-2"/>
              <w:lang w:eastAsia="ru-RU"/>
            </w:rPr>
            <w:t>МИНИСТЕРСТВО ПРОСВЕЩЕНИЯ РОССИИ</w:t>
          </w:r>
        </w:p>
        <w:p w:rsidR="00682114" w:rsidRDefault="00682114" w:rsidP="0015482D">
          <w:pPr>
            <w:pStyle w:val="a4"/>
            <w:jc w:val="center"/>
            <w:rPr>
              <w:rFonts w:eastAsia="Times New Roman" w:cs="Calibri"/>
              <w:color w:val="000000"/>
              <w:spacing w:val="-2"/>
              <w:lang w:eastAsia="ru-RU"/>
            </w:rPr>
          </w:pPr>
          <w:r>
            <w:rPr>
              <w:rFonts w:eastAsia="Times New Roman" w:cs="Calibri"/>
              <w:color w:val="000000"/>
              <w:spacing w:val="-2"/>
              <w:lang w:eastAsia="ru-RU"/>
            </w:rPr>
            <w:t>ФГБОУ В</w:t>
          </w:r>
          <w:r w:rsidRPr="0088741A">
            <w:rPr>
              <w:rFonts w:eastAsia="Times New Roman" w:cs="Calibri"/>
              <w:color w:val="000000"/>
              <w:spacing w:val="-2"/>
              <w:lang w:eastAsia="ru-RU"/>
            </w:rPr>
            <w:t>О «ПЕРМСКИЙ ГОСУДАРСТВЕННЫЙ ГУМАНИТАРНО-ПЕДАГОГИЧЕСКИЙ УНИВЕРСИТЕТ»</w:t>
          </w:r>
        </w:p>
        <w:p w:rsidR="00682114" w:rsidRPr="00A41897" w:rsidRDefault="00682114" w:rsidP="00A41897">
          <w:pPr>
            <w:jc w:val="center"/>
            <w:rPr>
              <w:rFonts w:cs="Calibri"/>
              <w:szCs w:val="24"/>
            </w:rPr>
          </w:pPr>
          <w:r>
            <w:rPr>
              <w:rFonts w:cs="Calibri"/>
              <w:szCs w:val="24"/>
            </w:rPr>
            <w:t>о</w:t>
          </w:r>
          <w:r w:rsidRPr="004339F9">
            <w:rPr>
              <w:rFonts w:cs="Calibri"/>
              <w:szCs w:val="24"/>
            </w:rPr>
            <w:t>тчет</w:t>
          </w:r>
          <w:r>
            <w:rPr>
              <w:rFonts w:cs="Calibri"/>
              <w:szCs w:val="24"/>
            </w:rPr>
            <w:t xml:space="preserve"> </w:t>
          </w:r>
          <w:r>
            <w:rPr>
              <w:rFonts w:cs="Calibri"/>
              <w:sz w:val="24"/>
              <w:szCs w:val="24"/>
            </w:rPr>
            <w:t>о</w:t>
          </w:r>
          <w:r w:rsidRPr="004339F9">
            <w:rPr>
              <w:rFonts w:cs="Calibri"/>
              <w:sz w:val="24"/>
              <w:szCs w:val="24"/>
            </w:rPr>
            <w:t xml:space="preserve"> работе факультета музыки</w:t>
          </w:r>
          <w:r>
            <w:rPr>
              <w:rFonts w:cs="Calibri"/>
              <w:sz w:val="24"/>
              <w:szCs w:val="24"/>
            </w:rPr>
            <w:t xml:space="preserve"> 2023-2024 уч. год</w:t>
          </w:r>
        </w:p>
        <w:p w:rsidR="00682114" w:rsidRPr="0062044B" w:rsidRDefault="00682114" w:rsidP="004339F9">
          <w:pPr>
            <w:jc w:val="center"/>
            <w:rPr>
              <w:rFonts w:cs="Calibri"/>
              <w:i/>
              <w:sz w:val="20"/>
              <w:szCs w:val="20"/>
            </w:rPr>
          </w:pPr>
        </w:p>
        <w:p w:rsidR="00682114" w:rsidRDefault="00682114" w:rsidP="0015482D">
          <w:pPr>
            <w:pStyle w:val="a4"/>
            <w:jc w:val="center"/>
          </w:pPr>
        </w:p>
      </w:tc>
    </w:tr>
  </w:tbl>
  <w:p w:rsidR="00682114" w:rsidRDefault="0068211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B47AE"/>
    <w:multiLevelType w:val="hybridMultilevel"/>
    <w:tmpl w:val="5906BF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DE50E6"/>
    <w:multiLevelType w:val="hybridMultilevel"/>
    <w:tmpl w:val="AFA020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F35964"/>
    <w:multiLevelType w:val="multilevel"/>
    <w:tmpl w:val="11DA5C3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
    <w:nsid w:val="0A34133C"/>
    <w:multiLevelType w:val="hybridMultilevel"/>
    <w:tmpl w:val="52A02BB2"/>
    <w:lvl w:ilvl="0" w:tplc="0419000F">
      <w:start w:val="1"/>
      <w:numFmt w:val="decimal"/>
      <w:lvlText w:val="%1."/>
      <w:lvlJc w:val="left"/>
      <w:pPr>
        <w:ind w:left="1260" w:hanging="360"/>
      </w:pPr>
      <w:rPr>
        <w:rFonts w:cs="Times New Roman"/>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
    <w:nsid w:val="11477FBC"/>
    <w:multiLevelType w:val="hybridMultilevel"/>
    <w:tmpl w:val="6DA85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2137EF"/>
    <w:multiLevelType w:val="hybridMultilevel"/>
    <w:tmpl w:val="FB929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4F629C"/>
    <w:multiLevelType w:val="hybridMultilevel"/>
    <w:tmpl w:val="A6906164"/>
    <w:lvl w:ilvl="0" w:tplc="6CEE62F6">
      <w:start w:val="1"/>
      <w:numFmt w:val="bullet"/>
      <w:lvlText w:val=""/>
      <w:lvlJc w:val="left"/>
      <w:pPr>
        <w:tabs>
          <w:tab w:val="num" w:pos="1211"/>
        </w:tabs>
        <w:ind w:left="121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01B6575"/>
    <w:multiLevelType w:val="multilevel"/>
    <w:tmpl w:val="75CA2C54"/>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8">
    <w:nsid w:val="2899324E"/>
    <w:multiLevelType w:val="hybridMultilevel"/>
    <w:tmpl w:val="97D43624"/>
    <w:lvl w:ilvl="0" w:tplc="96F0FBC6">
      <w:start w:val="1"/>
      <w:numFmt w:val="decimal"/>
      <w:lvlText w:val="%1."/>
      <w:lvlJc w:val="left"/>
      <w:pPr>
        <w:ind w:left="1069" w:hanging="360"/>
      </w:pPr>
      <w:rPr>
        <w:rFonts w:ascii="Times New Roman" w:hAnsi="Times New Roman" w:cs="Times New Roman" w:hint="default"/>
        <w:b/>
        <w:color w:val="000000"/>
        <w:sz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9">
    <w:nsid w:val="2D165396"/>
    <w:multiLevelType w:val="hybridMultilevel"/>
    <w:tmpl w:val="D242AD20"/>
    <w:lvl w:ilvl="0" w:tplc="06CC2CAC">
      <w:start w:val="1"/>
      <w:numFmt w:val="decimal"/>
      <w:lvlText w:val="%1."/>
      <w:lvlJc w:val="left"/>
      <w:pPr>
        <w:ind w:left="720" w:hanging="360"/>
      </w:pPr>
      <w:rPr>
        <w:rFonts w:cs="Times New Roman" w:hint="default"/>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EE705C1"/>
    <w:multiLevelType w:val="hybridMultilevel"/>
    <w:tmpl w:val="C48019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2660E8"/>
    <w:multiLevelType w:val="hybridMultilevel"/>
    <w:tmpl w:val="DE3AEC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DE6FEB"/>
    <w:multiLevelType w:val="hybridMultilevel"/>
    <w:tmpl w:val="34085C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36B3552"/>
    <w:multiLevelType w:val="multilevel"/>
    <w:tmpl w:val="93B4ED4E"/>
    <w:lvl w:ilvl="0">
      <w:start w:val="1"/>
      <w:numFmt w:val="decimal"/>
      <w:lvlText w:val="%1."/>
      <w:lvlJc w:val="left"/>
      <w:pPr>
        <w:ind w:left="643" w:hanging="360"/>
      </w:pPr>
    </w:lvl>
    <w:lvl w:ilvl="1">
      <w:start w:val="1"/>
      <w:numFmt w:val="decimal"/>
      <w:isLgl/>
      <w:lvlText w:val="%1.%2."/>
      <w:lvlJc w:val="left"/>
      <w:pPr>
        <w:ind w:left="1129"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3067" w:hanging="1080"/>
      </w:pPr>
      <w:rPr>
        <w:rFonts w:hint="default"/>
      </w:rPr>
    </w:lvl>
    <w:lvl w:ilvl="5">
      <w:start w:val="1"/>
      <w:numFmt w:val="decimal"/>
      <w:isLgl/>
      <w:lvlText w:val="%1.%2.%3.%4.%5.%6."/>
      <w:lvlJc w:val="left"/>
      <w:pPr>
        <w:ind w:left="3493" w:hanging="1080"/>
      </w:pPr>
      <w:rPr>
        <w:rFonts w:hint="default"/>
      </w:rPr>
    </w:lvl>
    <w:lvl w:ilvl="6">
      <w:start w:val="1"/>
      <w:numFmt w:val="decimal"/>
      <w:isLgl/>
      <w:lvlText w:val="%1.%2.%3.%4.%5.%6.%7."/>
      <w:lvlJc w:val="left"/>
      <w:pPr>
        <w:ind w:left="4279" w:hanging="1440"/>
      </w:pPr>
      <w:rPr>
        <w:rFonts w:hint="default"/>
      </w:rPr>
    </w:lvl>
    <w:lvl w:ilvl="7">
      <w:start w:val="1"/>
      <w:numFmt w:val="decimal"/>
      <w:isLgl/>
      <w:lvlText w:val="%1.%2.%3.%4.%5.%6.%7.%8."/>
      <w:lvlJc w:val="left"/>
      <w:pPr>
        <w:ind w:left="4705" w:hanging="1440"/>
      </w:pPr>
      <w:rPr>
        <w:rFonts w:hint="default"/>
      </w:rPr>
    </w:lvl>
    <w:lvl w:ilvl="8">
      <w:start w:val="1"/>
      <w:numFmt w:val="decimal"/>
      <w:isLgl/>
      <w:lvlText w:val="%1.%2.%3.%4.%5.%6.%7.%8.%9."/>
      <w:lvlJc w:val="left"/>
      <w:pPr>
        <w:ind w:left="5491" w:hanging="1800"/>
      </w:pPr>
      <w:rPr>
        <w:rFonts w:hint="default"/>
      </w:rPr>
    </w:lvl>
  </w:abstractNum>
  <w:abstractNum w:abstractNumId="14">
    <w:nsid w:val="4ADC20D2"/>
    <w:multiLevelType w:val="hybridMultilevel"/>
    <w:tmpl w:val="A0846B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CF04825"/>
    <w:multiLevelType w:val="multilevel"/>
    <w:tmpl w:val="00D65540"/>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16">
    <w:nsid w:val="5FCE34A2"/>
    <w:multiLevelType w:val="hybridMultilevel"/>
    <w:tmpl w:val="9C001678"/>
    <w:lvl w:ilvl="0" w:tplc="4A284A1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B322E1B"/>
    <w:multiLevelType w:val="multilevel"/>
    <w:tmpl w:val="1F00B2E4"/>
    <w:lvl w:ilvl="0">
      <w:start w:val="3"/>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nsid w:val="6BE327EA"/>
    <w:multiLevelType w:val="hybridMultilevel"/>
    <w:tmpl w:val="FC8883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6FFD189E"/>
    <w:multiLevelType w:val="multilevel"/>
    <w:tmpl w:val="239C7C94"/>
    <w:lvl w:ilvl="0">
      <w:start w:val="1"/>
      <w:numFmt w:val="decimal"/>
      <w:lvlText w:val="%1."/>
      <w:lvlJc w:val="left"/>
      <w:pPr>
        <w:ind w:left="643" w:hanging="360"/>
      </w:pPr>
    </w:lvl>
    <w:lvl w:ilvl="1">
      <w:start w:val="1"/>
      <w:numFmt w:val="decimal"/>
      <w:isLgl/>
      <w:lvlText w:val="%1.%2."/>
      <w:lvlJc w:val="left"/>
      <w:pPr>
        <w:ind w:left="1129" w:hanging="4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3067" w:hanging="1080"/>
      </w:pPr>
      <w:rPr>
        <w:rFonts w:hint="default"/>
      </w:rPr>
    </w:lvl>
    <w:lvl w:ilvl="5">
      <w:start w:val="1"/>
      <w:numFmt w:val="decimal"/>
      <w:isLgl/>
      <w:lvlText w:val="%1.%2.%3.%4.%5.%6."/>
      <w:lvlJc w:val="left"/>
      <w:pPr>
        <w:ind w:left="3493" w:hanging="1080"/>
      </w:pPr>
      <w:rPr>
        <w:rFonts w:hint="default"/>
      </w:rPr>
    </w:lvl>
    <w:lvl w:ilvl="6">
      <w:start w:val="1"/>
      <w:numFmt w:val="decimal"/>
      <w:isLgl/>
      <w:lvlText w:val="%1.%2.%3.%4.%5.%6.%7."/>
      <w:lvlJc w:val="left"/>
      <w:pPr>
        <w:ind w:left="4279" w:hanging="1440"/>
      </w:pPr>
      <w:rPr>
        <w:rFonts w:hint="default"/>
      </w:rPr>
    </w:lvl>
    <w:lvl w:ilvl="7">
      <w:start w:val="1"/>
      <w:numFmt w:val="decimal"/>
      <w:isLgl/>
      <w:lvlText w:val="%1.%2.%3.%4.%5.%6.%7.%8."/>
      <w:lvlJc w:val="left"/>
      <w:pPr>
        <w:ind w:left="4705" w:hanging="1440"/>
      </w:pPr>
      <w:rPr>
        <w:rFonts w:hint="default"/>
      </w:rPr>
    </w:lvl>
    <w:lvl w:ilvl="8">
      <w:start w:val="1"/>
      <w:numFmt w:val="decimal"/>
      <w:isLgl/>
      <w:lvlText w:val="%1.%2.%3.%4.%5.%6.%7.%8.%9."/>
      <w:lvlJc w:val="left"/>
      <w:pPr>
        <w:ind w:left="5491" w:hanging="1800"/>
      </w:pPr>
      <w:rPr>
        <w:rFonts w:hint="default"/>
      </w:rPr>
    </w:lvl>
  </w:abstractNum>
  <w:abstractNum w:abstractNumId="20">
    <w:nsid w:val="701E6E3B"/>
    <w:multiLevelType w:val="multilevel"/>
    <w:tmpl w:val="2938AD68"/>
    <w:lvl w:ilvl="0">
      <w:start w:val="1"/>
      <w:numFmt w:val="decimal"/>
      <w:lvlText w:val="%1."/>
      <w:lvlJc w:val="left"/>
      <w:pPr>
        <w:ind w:left="720" w:hanging="360"/>
      </w:p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nsid w:val="7F203C91"/>
    <w:multiLevelType w:val="hybridMultilevel"/>
    <w:tmpl w:val="B30A233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3"/>
  </w:num>
  <w:num w:numId="2">
    <w:abstractNumId w:val="19"/>
  </w:num>
  <w:num w:numId="3">
    <w:abstractNumId w:val="10"/>
  </w:num>
  <w:num w:numId="4">
    <w:abstractNumId w:val="0"/>
  </w:num>
  <w:num w:numId="5">
    <w:abstractNumId w:val="11"/>
  </w:num>
  <w:num w:numId="6">
    <w:abstractNumId w:val="5"/>
  </w:num>
  <w:num w:numId="7">
    <w:abstractNumId w:val="12"/>
  </w:num>
  <w:num w:numId="8">
    <w:abstractNumId w:val="2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16"/>
  </w:num>
  <w:num w:numId="12">
    <w:abstractNumId w:val="6"/>
  </w:num>
  <w:num w:numId="13">
    <w:abstractNumId w:val="3"/>
  </w:num>
  <w:num w:numId="14">
    <w:abstractNumId w:val="9"/>
  </w:num>
  <w:num w:numId="15">
    <w:abstractNumId w:val="17"/>
  </w:num>
  <w:num w:numId="16">
    <w:abstractNumId w:val="15"/>
  </w:num>
  <w:num w:numId="17">
    <w:abstractNumId w:val="7"/>
  </w:num>
  <w:num w:numId="18">
    <w:abstractNumId w:val="2"/>
  </w:num>
  <w:num w:numId="19">
    <w:abstractNumId w:val="18"/>
  </w:num>
  <w:num w:numId="20">
    <w:abstractNumId w:val="4"/>
  </w:num>
  <w:num w:numId="21">
    <w:abstractNumId w:val="1"/>
  </w:num>
  <w:num w:numId="22">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DCE"/>
    <w:rsid w:val="00017477"/>
    <w:rsid w:val="00021BAA"/>
    <w:rsid w:val="00022686"/>
    <w:rsid w:val="0005779D"/>
    <w:rsid w:val="000947F4"/>
    <w:rsid w:val="000A0F14"/>
    <w:rsid w:val="000B49FB"/>
    <w:rsid w:val="000C03BD"/>
    <w:rsid w:val="000C6584"/>
    <w:rsid w:val="000D65A6"/>
    <w:rsid w:val="001249EC"/>
    <w:rsid w:val="001269DF"/>
    <w:rsid w:val="00152974"/>
    <w:rsid w:val="00152AAB"/>
    <w:rsid w:val="0015482D"/>
    <w:rsid w:val="001665A2"/>
    <w:rsid w:val="00186B53"/>
    <w:rsid w:val="001B5726"/>
    <w:rsid w:val="001C1C99"/>
    <w:rsid w:val="001E69D8"/>
    <w:rsid w:val="00214D00"/>
    <w:rsid w:val="00224C21"/>
    <w:rsid w:val="00225166"/>
    <w:rsid w:val="00274BB7"/>
    <w:rsid w:val="00285DA7"/>
    <w:rsid w:val="00286AB5"/>
    <w:rsid w:val="002961BD"/>
    <w:rsid w:val="002B2AE5"/>
    <w:rsid w:val="002C122F"/>
    <w:rsid w:val="002D2550"/>
    <w:rsid w:val="002E4D75"/>
    <w:rsid w:val="00301401"/>
    <w:rsid w:val="00352DA3"/>
    <w:rsid w:val="0035633B"/>
    <w:rsid w:val="00375F36"/>
    <w:rsid w:val="00382D5D"/>
    <w:rsid w:val="0039015C"/>
    <w:rsid w:val="003A26E3"/>
    <w:rsid w:val="003C10A1"/>
    <w:rsid w:val="003F3A51"/>
    <w:rsid w:val="003F506D"/>
    <w:rsid w:val="004339F9"/>
    <w:rsid w:val="00433A36"/>
    <w:rsid w:val="0045481C"/>
    <w:rsid w:val="00492B21"/>
    <w:rsid w:val="00497643"/>
    <w:rsid w:val="00497C6C"/>
    <w:rsid w:val="004B76CE"/>
    <w:rsid w:val="004C17C9"/>
    <w:rsid w:val="004E4C95"/>
    <w:rsid w:val="004F6692"/>
    <w:rsid w:val="00523BF5"/>
    <w:rsid w:val="005306B2"/>
    <w:rsid w:val="0054225C"/>
    <w:rsid w:val="00565503"/>
    <w:rsid w:val="00571E86"/>
    <w:rsid w:val="005963A8"/>
    <w:rsid w:val="005A1DCE"/>
    <w:rsid w:val="005A2C94"/>
    <w:rsid w:val="005A4C9D"/>
    <w:rsid w:val="005C0A67"/>
    <w:rsid w:val="005E618B"/>
    <w:rsid w:val="005E6513"/>
    <w:rsid w:val="005F2088"/>
    <w:rsid w:val="006243CA"/>
    <w:rsid w:val="00625DE3"/>
    <w:rsid w:val="006547D2"/>
    <w:rsid w:val="006711F1"/>
    <w:rsid w:val="00682114"/>
    <w:rsid w:val="006A77DA"/>
    <w:rsid w:val="006C5289"/>
    <w:rsid w:val="006C5628"/>
    <w:rsid w:val="006F10B5"/>
    <w:rsid w:val="006F6B9E"/>
    <w:rsid w:val="006F6F73"/>
    <w:rsid w:val="00704816"/>
    <w:rsid w:val="00706FB0"/>
    <w:rsid w:val="0072700C"/>
    <w:rsid w:val="00737795"/>
    <w:rsid w:val="00763552"/>
    <w:rsid w:val="0077517A"/>
    <w:rsid w:val="00791082"/>
    <w:rsid w:val="007D2613"/>
    <w:rsid w:val="007E2B4C"/>
    <w:rsid w:val="007F0BE8"/>
    <w:rsid w:val="007F7850"/>
    <w:rsid w:val="008010B4"/>
    <w:rsid w:val="00806224"/>
    <w:rsid w:val="00814AB6"/>
    <w:rsid w:val="00823435"/>
    <w:rsid w:val="00830839"/>
    <w:rsid w:val="00833B7D"/>
    <w:rsid w:val="0087276F"/>
    <w:rsid w:val="00886988"/>
    <w:rsid w:val="00892022"/>
    <w:rsid w:val="00896DAC"/>
    <w:rsid w:val="00897264"/>
    <w:rsid w:val="00897B9C"/>
    <w:rsid w:val="00902EAA"/>
    <w:rsid w:val="009262DC"/>
    <w:rsid w:val="0093687B"/>
    <w:rsid w:val="00936CBA"/>
    <w:rsid w:val="00961790"/>
    <w:rsid w:val="00966E97"/>
    <w:rsid w:val="009745F4"/>
    <w:rsid w:val="0097760F"/>
    <w:rsid w:val="0099488A"/>
    <w:rsid w:val="009A49CF"/>
    <w:rsid w:val="009C6931"/>
    <w:rsid w:val="009F4340"/>
    <w:rsid w:val="00A02A53"/>
    <w:rsid w:val="00A16C6F"/>
    <w:rsid w:val="00A21939"/>
    <w:rsid w:val="00A23A15"/>
    <w:rsid w:val="00A24EBC"/>
    <w:rsid w:val="00A37B9E"/>
    <w:rsid w:val="00A41897"/>
    <w:rsid w:val="00A62BE9"/>
    <w:rsid w:val="00A870C6"/>
    <w:rsid w:val="00A93A63"/>
    <w:rsid w:val="00AF49CA"/>
    <w:rsid w:val="00AF67BC"/>
    <w:rsid w:val="00B0156A"/>
    <w:rsid w:val="00B36F65"/>
    <w:rsid w:val="00B46701"/>
    <w:rsid w:val="00B522B5"/>
    <w:rsid w:val="00B56984"/>
    <w:rsid w:val="00B606B1"/>
    <w:rsid w:val="00B678BC"/>
    <w:rsid w:val="00B72B86"/>
    <w:rsid w:val="00B77718"/>
    <w:rsid w:val="00B8420E"/>
    <w:rsid w:val="00BA5B42"/>
    <w:rsid w:val="00BC09C4"/>
    <w:rsid w:val="00BD4583"/>
    <w:rsid w:val="00BD700A"/>
    <w:rsid w:val="00C42D5B"/>
    <w:rsid w:val="00C7400F"/>
    <w:rsid w:val="00CA792A"/>
    <w:rsid w:val="00CB0D38"/>
    <w:rsid w:val="00CB2379"/>
    <w:rsid w:val="00CC637A"/>
    <w:rsid w:val="00CC68AF"/>
    <w:rsid w:val="00D06325"/>
    <w:rsid w:val="00D13C8C"/>
    <w:rsid w:val="00D2459A"/>
    <w:rsid w:val="00D337EA"/>
    <w:rsid w:val="00D57E4B"/>
    <w:rsid w:val="00D84D36"/>
    <w:rsid w:val="00DD11F7"/>
    <w:rsid w:val="00DE57AB"/>
    <w:rsid w:val="00DE624F"/>
    <w:rsid w:val="00E06210"/>
    <w:rsid w:val="00E11FE5"/>
    <w:rsid w:val="00E35267"/>
    <w:rsid w:val="00E357D1"/>
    <w:rsid w:val="00E35C29"/>
    <w:rsid w:val="00E4772D"/>
    <w:rsid w:val="00E6691B"/>
    <w:rsid w:val="00E70C00"/>
    <w:rsid w:val="00E739D5"/>
    <w:rsid w:val="00E82E5D"/>
    <w:rsid w:val="00E916DA"/>
    <w:rsid w:val="00E922F7"/>
    <w:rsid w:val="00EB2E77"/>
    <w:rsid w:val="00EE0C57"/>
    <w:rsid w:val="00F22BDE"/>
    <w:rsid w:val="00F242B0"/>
    <w:rsid w:val="00F268C9"/>
    <w:rsid w:val="00F44708"/>
    <w:rsid w:val="00F44867"/>
    <w:rsid w:val="00F55334"/>
    <w:rsid w:val="00F81067"/>
    <w:rsid w:val="00FA3257"/>
    <w:rsid w:val="00FB484A"/>
    <w:rsid w:val="00FD11EE"/>
    <w:rsid w:val="00FD3630"/>
    <w:rsid w:val="00FF3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DCE"/>
    <w:rPr>
      <w:rFonts w:ascii="Calibri" w:eastAsia="Calibri" w:hAnsi="Calibri" w:cs="Times New Roman"/>
    </w:rPr>
  </w:style>
  <w:style w:type="paragraph" w:styleId="2">
    <w:name w:val="heading 2"/>
    <w:basedOn w:val="a"/>
    <w:next w:val="a"/>
    <w:link w:val="20"/>
    <w:semiHidden/>
    <w:unhideWhenUsed/>
    <w:qFormat/>
    <w:rsid w:val="005A1DCE"/>
    <w:pPr>
      <w:keepNext/>
      <w:tabs>
        <w:tab w:val="left" w:pos="720"/>
      </w:tabs>
      <w:spacing w:after="0" w:line="360" w:lineRule="auto"/>
      <w:ind w:left="300"/>
      <w:jc w:val="center"/>
      <w:outlineLvl w:val="1"/>
    </w:pPr>
    <w:rPr>
      <w:rFonts w:ascii="Times New Roman" w:eastAsia="Times New Roman" w:hAnsi="Times New Roman"/>
      <w:bCs/>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5A1DCE"/>
    <w:rPr>
      <w:rFonts w:ascii="Times New Roman" w:eastAsia="Times New Roman" w:hAnsi="Times New Roman" w:cs="Times New Roman"/>
      <w:bCs/>
      <w:i/>
      <w:iCs/>
      <w:sz w:val="24"/>
      <w:szCs w:val="24"/>
      <w:lang w:eastAsia="ru-RU"/>
    </w:rPr>
  </w:style>
  <w:style w:type="table" w:styleId="a3">
    <w:name w:val="Table Grid"/>
    <w:basedOn w:val="a1"/>
    <w:uiPriority w:val="39"/>
    <w:rsid w:val="005A1D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5482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5482D"/>
    <w:rPr>
      <w:rFonts w:ascii="Calibri" w:eastAsia="Calibri" w:hAnsi="Calibri" w:cs="Times New Roman"/>
    </w:rPr>
  </w:style>
  <w:style w:type="paragraph" w:styleId="a6">
    <w:name w:val="footer"/>
    <w:basedOn w:val="a"/>
    <w:link w:val="a7"/>
    <w:uiPriority w:val="99"/>
    <w:unhideWhenUsed/>
    <w:rsid w:val="0015482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5482D"/>
    <w:rPr>
      <w:rFonts w:ascii="Calibri" w:eastAsia="Calibri" w:hAnsi="Calibri" w:cs="Times New Roman"/>
    </w:rPr>
  </w:style>
  <w:style w:type="paragraph" w:styleId="a8">
    <w:name w:val="Balloon Text"/>
    <w:basedOn w:val="a"/>
    <w:link w:val="a9"/>
    <w:uiPriority w:val="99"/>
    <w:semiHidden/>
    <w:unhideWhenUsed/>
    <w:rsid w:val="0015482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5482D"/>
    <w:rPr>
      <w:rFonts w:ascii="Tahoma" w:eastAsia="Calibri" w:hAnsi="Tahoma" w:cs="Tahoma"/>
      <w:sz w:val="16"/>
      <w:szCs w:val="16"/>
    </w:rPr>
  </w:style>
  <w:style w:type="character" w:styleId="aa">
    <w:name w:val="Hyperlink"/>
    <w:basedOn w:val="a0"/>
    <w:uiPriority w:val="99"/>
    <w:unhideWhenUsed/>
    <w:rsid w:val="005A4C9D"/>
    <w:rPr>
      <w:color w:val="0000FF"/>
      <w:u w:val="single"/>
    </w:rPr>
  </w:style>
  <w:style w:type="character" w:styleId="ab">
    <w:name w:val="FollowedHyperlink"/>
    <w:basedOn w:val="a0"/>
    <w:uiPriority w:val="99"/>
    <w:semiHidden/>
    <w:unhideWhenUsed/>
    <w:rsid w:val="005A4C9D"/>
    <w:rPr>
      <w:color w:val="800080"/>
      <w:u w:val="single"/>
    </w:rPr>
  </w:style>
  <w:style w:type="paragraph" w:customStyle="1" w:styleId="font5">
    <w:name w:val="font5"/>
    <w:basedOn w:val="a"/>
    <w:rsid w:val="005A4C9D"/>
    <w:pPr>
      <w:spacing w:before="100" w:beforeAutospacing="1" w:after="100" w:afterAutospacing="1" w:line="240" w:lineRule="auto"/>
    </w:pPr>
    <w:rPr>
      <w:rFonts w:eastAsia="Times New Roman" w:cs="Calibri"/>
      <w:color w:val="000000"/>
      <w:sz w:val="20"/>
      <w:szCs w:val="20"/>
      <w:lang w:eastAsia="ru-RU"/>
    </w:rPr>
  </w:style>
  <w:style w:type="paragraph" w:customStyle="1" w:styleId="font6">
    <w:name w:val="font6"/>
    <w:basedOn w:val="a"/>
    <w:rsid w:val="005A4C9D"/>
    <w:pPr>
      <w:spacing w:before="100" w:beforeAutospacing="1" w:after="100" w:afterAutospacing="1" w:line="240" w:lineRule="auto"/>
    </w:pPr>
    <w:rPr>
      <w:rFonts w:eastAsia="Times New Roman" w:cs="Calibri"/>
      <w:sz w:val="20"/>
      <w:szCs w:val="20"/>
      <w:lang w:eastAsia="ru-RU"/>
    </w:rPr>
  </w:style>
  <w:style w:type="paragraph" w:customStyle="1" w:styleId="font7">
    <w:name w:val="font7"/>
    <w:basedOn w:val="a"/>
    <w:rsid w:val="005A4C9D"/>
    <w:pPr>
      <w:spacing w:before="100" w:beforeAutospacing="1" w:after="100" w:afterAutospacing="1" w:line="240" w:lineRule="auto"/>
    </w:pPr>
    <w:rPr>
      <w:rFonts w:eastAsia="Times New Roman" w:cs="Calibri"/>
      <w:color w:val="FF0000"/>
      <w:sz w:val="20"/>
      <w:szCs w:val="20"/>
      <w:lang w:eastAsia="ru-RU"/>
    </w:rPr>
  </w:style>
  <w:style w:type="paragraph" w:customStyle="1" w:styleId="font8">
    <w:name w:val="font8"/>
    <w:basedOn w:val="a"/>
    <w:rsid w:val="005A4C9D"/>
    <w:pPr>
      <w:spacing w:before="100" w:beforeAutospacing="1" w:after="100" w:afterAutospacing="1" w:line="240" w:lineRule="auto"/>
    </w:pPr>
    <w:rPr>
      <w:rFonts w:eastAsia="Times New Roman" w:cs="Calibri"/>
      <w:i/>
      <w:iCs/>
      <w:color w:val="000000"/>
      <w:lang w:eastAsia="ru-RU"/>
    </w:rPr>
  </w:style>
  <w:style w:type="paragraph" w:customStyle="1" w:styleId="xl64">
    <w:name w:val="xl64"/>
    <w:basedOn w:val="a"/>
    <w:rsid w:val="005A4C9D"/>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5">
    <w:name w:val="xl65"/>
    <w:basedOn w:val="a"/>
    <w:rsid w:val="005A4C9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
    <w:rsid w:val="005A4C9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7">
    <w:name w:val="xl67"/>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9">
    <w:name w:val="xl69"/>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0">
    <w:name w:val="xl70"/>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1">
    <w:name w:val="xl71"/>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2">
    <w:name w:val="xl72"/>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3">
    <w:name w:val="xl73"/>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5">
    <w:name w:val="xl75"/>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6">
    <w:name w:val="xl76"/>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7">
    <w:name w:val="xl77"/>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9">
    <w:name w:val="xl79"/>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0">
    <w:name w:val="xl80"/>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both"/>
      <w:textAlignment w:val="top"/>
    </w:pPr>
    <w:rPr>
      <w:rFonts w:ascii="Times New Roman" w:eastAsia="Times New Roman" w:hAnsi="Times New Roman"/>
      <w:sz w:val="20"/>
      <w:szCs w:val="20"/>
      <w:lang w:eastAsia="ru-RU"/>
    </w:rPr>
  </w:style>
  <w:style w:type="paragraph" w:customStyle="1" w:styleId="xl81">
    <w:name w:val="xl81"/>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2">
    <w:name w:val="xl82"/>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3">
    <w:name w:val="xl83"/>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4">
    <w:name w:val="xl84"/>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85">
    <w:name w:val="xl85"/>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6">
    <w:name w:val="xl86"/>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9">
    <w:name w:val="xl89"/>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1">
    <w:name w:val="xl91"/>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2">
    <w:name w:val="xl92"/>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3">
    <w:name w:val="xl93"/>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5">
    <w:name w:val="xl95"/>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6">
    <w:name w:val="xl96"/>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7">
    <w:name w:val="xl97"/>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8">
    <w:name w:val="xl98"/>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9">
    <w:name w:val="xl99"/>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0">
    <w:name w:val="xl100"/>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01">
    <w:name w:val="xl101"/>
    <w:basedOn w:val="a"/>
    <w:rsid w:val="005A4C9D"/>
    <w:pPr>
      <w:pBdr>
        <w:top w:val="single" w:sz="4" w:space="0" w:color="auto"/>
        <w:left w:val="single" w:sz="4" w:space="0" w:color="auto"/>
        <w:bottom w:val="single" w:sz="4" w:space="0" w:color="auto"/>
        <w:right w:val="single" w:sz="4" w:space="0" w:color="auto"/>
      </w:pBdr>
      <w:shd w:val="clear" w:color="EBF1DE" w:fill="EBF1DE"/>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2">
    <w:name w:val="xl102"/>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4">
    <w:name w:val="xl104"/>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5">
    <w:name w:val="xl105"/>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6">
    <w:name w:val="xl106"/>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7">
    <w:name w:val="xl107"/>
    <w:basedOn w:val="a"/>
    <w:rsid w:val="005A4C9D"/>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8">
    <w:name w:val="xl108"/>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9">
    <w:name w:val="xl109"/>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0">
    <w:name w:val="xl110"/>
    <w:basedOn w:val="a"/>
    <w:rsid w:val="005A4C9D"/>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1">
    <w:name w:val="xl111"/>
    <w:basedOn w:val="a"/>
    <w:rsid w:val="005A4C9D"/>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2">
    <w:name w:val="xl112"/>
    <w:basedOn w:val="a"/>
    <w:rsid w:val="005A4C9D"/>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3">
    <w:name w:val="xl113"/>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4">
    <w:name w:val="xl114"/>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5">
    <w:name w:val="xl115"/>
    <w:basedOn w:val="a"/>
    <w:rsid w:val="005A4C9D"/>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16">
    <w:name w:val="xl116"/>
    <w:basedOn w:val="a"/>
    <w:rsid w:val="005A4C9D"/>
    <w:pPr>
      <w:pBdr>
        <w:top w:val="single" w:sz="4" w:space="0" w:color="auto"/>
        <w:left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7">
    <w:name w:val="xl117"/>
    <w:basedOn w:val="a"/>
    <w:rsid w:val="005A4C9D"/>
    <w:pPr>
      <w:pBdr>
        <w:left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8">
    <w:name w:val="xl118"/>
    <w:basedOn w:val="a"/>
    <w:rsid w:val="005A4C9D"/>
    <w:pPr>
      <w:pBdr>
        <w:left w:val="single" w:sz="4" w:space="0" w:color="auto"/>
        <w:bottom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9">
    <w:name w:val="xl119"/>
    <w:basedOn w:val="a"/>
    <w:rsid w:val="005A4C9D"/>
    <w:pPr>
      <w:pBdr>
        <w:top w:val="single" w:sz="4" w:space="0" w:color="auto"/>
        <w:left w:val="single" w:sz="4" w:space="0" w:color="auto"/>
        <w:bottom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0">
    <w:name w:val="xl120"/>
    <w:basedOn w:val="a"/>
    <w:rsid w:val="005A4C9D"/>
    <w:pPr>
      <w:pBdr>
        <w:top w:val="single" w:sz="4" w:space="0" w:color="auto"/>
        <w:bottom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1">
    <w:name w:val="xl121"/>
    <w:basedOn w:val="a"/>
    <w:rsid w:val="005A4C9D"/>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2">
    <w:name w:val="xl122"/>
    <w:basedOn w:val="a"/>
    <w:rsid w:val="005A4C9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3">
    <w:name w:val="xl123"/>
    <w:basedOn w:val="a"/>
    <w:rsid w:val="005A4C9D"/>
    <w:pPr>
      <w:pBdr>
        <w:top w:val="single" w:sz="4" w:space="0" w:color="auto"/>
        <w:left w:val="single" w:sz="4" w:space="0" w:color="auto"/>
        <w:bottom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4">
    <w:name w:val="xl124"/>
    <w:basedOn w:val="a"/>
    <w:rsid w:val="005A4C9D"/>
    <w:pPr>
      <w:pBdr>
        <w:top w:val="single" w:sz="4" w:space="0" w:color="auto"/>
        <w:left w:val="single" w:sz="4" w:space="0" w:color="auto"/>
        <w:bottom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styleId="ac">
    <w:name w:val="Body Text Indent"/>
    <w:basedOn w:val="a"/>
    <w:link w:val="ad"/>
    <w:uiPriority w:val="99"/>
    <w:semiHidden/>
    <w:unhideWhenUsed/>
    <w:rsid w:val="005A4C9D"/>
    <w:pPr>
      <w:spacing w:after="0" w:line="240" w:lineRule="auto"/>
      <w:ind w:left="1080"/>
    </w:pPr>
    <w:rPr>
      <w:rFonts w:ascii="Times New Roman" w:eastAsia="Times New Roman" w:hAnsi="Times New Roman"/>
      <w:bCs/>
      <w:sz w:val="28"/>
      <w:szCs w:val="20"/>
      <w:lang w:eastAsia="ru-RU"/>
    </w:rPr>
  </w:style>
  <w:style w:type="character" w:customStyle="1" w:styleId="ad">
    <w:name w:val="Основной текст с отступом Знак"/>
    <w:basedOn w:val="a0"/>
    <w:link w:val="ac"/>
    <w:uiPriority w:val="99"/>
    <w:semiHidden/>
    <w:rsid w:val="005A4C9D"/>
    <w:rPr>
      <w:rFonts w:ascii="Times New Roman" w:eastAsia="Times New Roman" w:hAnsi="Times New Roman" w:cs="Times New Roman"/>
      <w:bCs/>
      <w:sz w:val="28"/>
      <w:szCs w:val="20"/>
      <w:lang w:eastAsia="ru-RU"/>
    </w:rPr>
  </w:style>
  <w:style w:type="paragraph" w:styleId="ae">
    <w:name w:val="No Spacing"/>
    <w:uiPriority w:val="99"/>
    <w:qFormat/>
    <w:rsid w:val="005A4C9D"/>
    <w:pPr>
      <w:suppressAutoHyphens/>
      <w:spacing w:after="0" w:line="240" w:lineRule="auto"/>
    </w:pPr>
    <w:rPr>
      <w:rFonts w:ascii="Calibri" w:eastAsia="Calibri" w:hAnsi="Calibri" w:cs="Calibri"/>
      <w:lang w:eastAsia="zh-CN"/>
    </w:rPr>
  </w:style>
  <w:style w:type="paragraph" w:styleId="af">
    <w:name w:val="List Paragraph"/>
    <w:basedOn w:val="a"/>
    <w:uiPriority w:val="99"/>
    <w:qFormat/>
    <w:rsid w:val="005A4C9D"/>
    <w:pPr>
      <w:spacing w:after="0" w:line="240" w:lineRule="auto"/>
      <w:ind w:left="720"/>
      <w:contextualSpacing/>
    </w:pPr>
    <w:rPr>
      <w:rFonts w:ascii="Times New Roman" w:eastAsia="Times New Roman" w:hAnsi="Times New Roman"/>
      <w:sz w:val="24"/>
      <w:szCs w:val="24"/>
      <w:lang w:eastAsia="ru-RU"/>
    </w:rPr>
  </w:style>
  <w:style w:type="table" w:customStyle="1" w:styleId="1">
    <w:name w:val="Сетка таблицы1"/>
    <w:basedOn w:val="a1"/>
    <w:uiPriority w:val="99"/>
    <w:rsid w:val="005A4C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По умолчанию"/>
    <w:rsid w:val="005A4C9D"/>
    <w:pPr>
      <w:spacing w:after="0" w:line="240" w:lineRule="auto"/>
    </w:pPr>
    <w:rPr>
      <w:rFonts w:ascii="Helvetica Neue" w:eastAsia="Helvetica Neue" w:hAnsi="Helvetica Neue" w:cs="Helvetica Neue"/>
      <w:color w:val="000000"/>
      <w:lang w:eastAsia="ru-RU"/>
    </w:rPr>
  </w:style>
  <w:style w:type="character" w:customStyle="1" w:styleId="UnresolvedMention">
    <w:name w:val="Unresolved Mention"/>
    <w:basedOn w:val="a0"/>
    <w:uiPriority w:val="99"/>
    <w:semiHidden/>
    <w:unhideWhenUsed/>
    <w:rsid w:val="005A4C9D"/>
    <w:rPr>
      <w:color w:val="605E5C"/>
      <w:shd w:val="clear" w:color="auto" w:fill="E1DFDD"/>
    </w:rPr>
  </w:style>
  <w:style w:type="paragraph" w:styleId="af1">
    <w:name w:val="Normal (Web)"/>
    <w:basedOn w:val="a"/>
    <w:uiPriority w:val="99"/>
    <w:unhideWhenUsed/>
    <w:rsid w:val="005A4C9D"/>
    <w:pPr>
      <w:spacing w:after="160" w:line="256" w:lineRule="auto"/>
    </w:pPr>
    <w:rPr>
      <w:rFonts w:ascii="Times New Roman" w:hAnsi="Times New Roman"/>
      <w:kern w:val="2"/>
      <w:sz w:val="24"/>
      <w:szCs w:val="24"/>
    </w:rPr>
  </w:style>
  <w:style w:type="character" w:styleId="af2">
    <w:name w:val="Strong"/>
    <w:basedOn w:val="a0"/>
    <w:uiPriority w:val="22"/>
    <w:qFormat/>
    <w:rsid w:val="005A4C9D"/>
    <w:rPr>
      <w:b/>
      <w:bCs/>
    </w:rPr>
  </w:style>
  <w:style w:type="paragraph" w:customStyle="1" w:styleId="paragraph">
    <w:name w:val="paragraph"/>
    <w:basedOn w:val="a"/>
    <w:rsid w:val="001B57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basedOn w:val="a0"/>
    <w:rsid w:val="001B5726"/>
  </w:style>
  <w:style w:type="character" w:customStyle="1" w:styleId="eop">
    <w:name w:val="eop"/>
    <w:basedOn w:val="a0"/>
    <w:rsid w:val="001B5726"/>
  </w:style>
  <w:style w:type="paragraph" w:customStyle="1" w:styleId="10">
    <w:name w:val="Табл/по центру/10"/>
    <w:basedOn w:val="a"/>
    <w:uiPriority w:val="99"/>
    <w:rsid w:val="00C7400F"/>
    <w:pPr>
      <w:autoSpaceDE w:val="0"/>
      <w:autoSpaceDN w:val="0"/>
      <w:spacing w:before="20" w:after="20" w:line="240" w:lineRule="auto"/>
      <w:jc w:val="center"/>
    </w:pPr>
    <w:rPr>
      <w:rFonts w:ascii="Pragmatica" w:eastAsia="Times New Roman" w:hAnsi="Pragmatica" w:cs="Pragmatica"/>
      <w:sz w:val="20"/>
      <w:szCs w:val="20"/>
      <w:lang w:eastAsia="ru-RU"/>
    </w:rPr>
  </w:style>
  <w:style w:type="paragraph" w:customStyle="1" w:styleId="21">
    <w:name w:val="Мой заг.2"/>
    <w:basedOn w:val="a"/>
    <w:uiPriority w:val="99"/>
    <w:rsid w:val="00C7400F"/>
    <w:pPr>
      <w:keepNext/>
      <w:autoSpaceDE w:val="0"/>
      <w:autoSpaceDN w:val="0"/>
      <w:spacing w:before="360" w:after="120" w:line="360" w:lineRule="auto"/>
      <w:jc w:val="center"/>
    </w:pPr>
    <w:rPr>
      <w:rFonts w:ascii="Pragmatica" w:eastAsia="Times New Roman" w:hAnsi="Pragmatica" w:cs="Pragmatica"/>
      <w:sz w:val="24"/>
      <w:szCs w:val="24"/>
      <w:lang w:eastAsia="ru-RU"/>
    </w:rPr>
  </w:style>
  <w:style w:type="paragraph" w:customStyle="1" w:styleId="3">
    <w:name w:val="Мой заг.3"/>
    <w:basedOn w:val="a"/>
    <w:uiPriority w:val="99"/>
    <w:rsid w:val="00C7400F"/>
    <w:pPr>
      <w:keepNext/>
      <w:autoSpaceDE w:val="0"/>
      <w:autoSpaceDN w:val="0"/>
      <w:spacing w:before="240" w:after="120" w:line="360" w:lineRule="auto"/>
    </w:pPr>
    <w:rPr>
      <w:rFonts w:ascii="Pragmatica" w:eastAsia="Times New Roman" w:hAnsi="Pragmatica" w:cs="Pragmatica"/>
      <w:lang w:eastAsia="ru-RU"/>
    </w:rPr>
  </w:style>
  <w:style w:type="paragraph" w:styleId="22">
    <w:name w:val="Body Text Indent 2"/>
    <w:basedOn w:val="a"/>
    <w:link w:val="23"/>
    <w:uiPriority w:val="99"/>
    <w:semiHidden/>
    <w:unhideWhenUsed/>
    <w:rsid w:val="007F0BE8"/>
    <w:pPr>
      <w:spacing w:after="120" w:line="480" w:lineRule="auto"/>
      <w:ind w:left="283"/>
    </w:pPr>
  </w:style>
  <w:style w:type="character" w:customStyle="1" w:styleId="23">
    <w:name w:val="Основной текст с отступом 2 Знак"/>
    <w:basedOn w:val="a0"/>
    <w:link w:val="22"/>
    <w:uiPriority w:val="99"/>
    <w:semiHidden/>
    <w:rsid w:val="007F0BE8"/>
    <w:rPr>
      <w:rFonts w:ascii="Calibri" w:eastAsia="Calibri" w:hAnsi="Calibri" w:cs="Times New Roman"/>
    </w:rPr>
  </w:style>
  <w:style w:type="paragraph" w:customStyle="1" w:styleId="af3">
    <w:name w:val="Инструкции_ПЗ"/>
    <w:basedOn w:val="a"/>
    <w:uiPriority w:val="99"/>
    <w:rsid w:val="007F0BE8"/>
    <w:pPr>
      <w:spacing w:before="20" w:after="20" w:line="240" w:lineRule="auto"/>
      <w:ind w:left="57"/>
      <w:jc w:val="both"/>
    </w:pPr>
    <w:rPr>
      <w:rFonts w:ascii="Arial" w:eastAsia="Times New Roman" w:hAnsi="Arial" w:cs="Arial"/>
      <w:lang w:eastAsia="ru-RU"/>
    </w:rPr>
  </w:style>
  <w:style w:type="paragraph" w:customStyle="1" w:styleId="11">
    <w:name w:val="Абзац списка1"/>
    <w:basedOn w:val="a"/>
    <w:uiPriority w:val="34"/>
    <w:qFormat/>
    <w:rsid w:val="00897B9C"/>
    <w:pPr>
      <w:ind w:left="720"/>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DCE"/>
    <w:rPr>
      <w:rFonts w:ascii="Calibri" w:eastAsia="Calibri" w:hAnsi="Calibri" w:cs="Times New Roman"/>
    </w:rPr>
  </w:style>
  <w:style w:type="paragraph" w:styleId="2">
    <w:name w:val="heading 2"/>
    <w:basedOn w:val="a"/>
    <w:next w:val="a"/>
    <w:link w:val="20"/>
    <w:semiHidden/>
    <w:unhideWhenUsed/>
    <w:qFormat/>
    <w:rsid w:val="005A1DCE"/>
    <w:pPr>
      <w:keepNext/>
      <w:tabs>
        <w:tab w:val="left" w:pos="720"/>
      </w:tabs>
      <w:spacing w:after="0" w:line="360" w:lineRule="auto"/>
      <w:ind w:left="300"/>
      <w:jc w:val="center"/>
      <w:outlineLvl w:val="1"/>
    </w:pPr>
    <w:rPr>
      <w:rFonts w:ascii="Times New Roman" w:eastAsia="Times New Roman" w:hAnsi="Times New Roman"/>
      <w:bCs/>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5A1DCE"/>
    <w:rPr>
      <w:rFonts w:ascii="Times New Roman" w:eastAsia="Times New Roman" w:hAnsi="Times New Roman" w:cs="Times New Roman"/>
      <w:bCs/>
      <w:i/>
      <w:iCs/>
      <w:sz w:val="24"/>
      <w:szCs w:val="24"/>
      <w:lang w:eastAsia="ru-RU"/>
    </w:rPr>
  </w:style>
  <w:style w:type="table" w:styleId="a3">
    <w:name w:val="Table Grid"/>
    <w:basedOn w:val="a1"/>
    <w:uiPriority w:val="39"/>
    <w:rsid w:val="005A1D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15482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5482D"/>
    <w:rPr>
      <w:rFonts w:ascii="Calibri" w:eastAsia="Calibri" w:hAnsi="Calibri" w:cs="Times New Roman"/>
    </w:rPr>
  </w:style>
  <w:style w:type="paragraph" w:styleId="a6">
    <w:name w:val="footer"/>
    <w:basedOn w:val="a"/>
    <w:link w:val="a7"/>
    <w:uiPriority w:val="99"/>
    <w:unhideWhenUsed/>
    <w:rsid w:val="0015482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5482D"/>
    <w:rPr>
      <w:rFonts w:ascii="Calibri" w:eastAsia="Calibri" w:hAnsi="Calibri" w:cs="Times New Roman"/>
    </w:rPr>
  </w:style>
  <w:style w:type="paragraph" w:styleId="a8">
    <w:name w:val="Balloon Text"/>
    <w:basedOn w:val="a"/>
    <w:link w:val="a9"/>
    <w:uiPriority w:val="99"/>
    <w:semiHidden/>
    <w:unhideWhenUsed/>
    <w:rsid w:val="0015482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15482D"/>
    <w:rPr>
      <w:rFonts w:ascii="Tahoma" w:eastAsia="Calibri" w:hAnsi="Tahoma" w:cs="Tahoma"/>
      <w:sz w:val="16"/>
      <w:szCs w:val="16"/>
    </w:rPr>
  </w:style>
  <w:style w:type="character" w:styleId="aa">
    <w:name w:val="Hyperlink"/>
    <w:basedOn w:val="a0"/>
    <w:uiPriority w:val="99"/>
    <w:unhideWhenUsed/>
    <w:rsid w:val="005A4C9D"/>
    <w:rPr>
      <w:color w:val="0000FF"/>
      <w:u w:val="single"/>
    </w:rPr>
  </w:style>
  <w:style w:type="character" w:styleId="ab">
    <w:name w:val="FollowedHyperlink"/>
    <w:basedOn w:val="a0"/>
    <w:uiPriority w:val="99"/>
    <w:semiHidden/>
    <w:unhideWhenUsed/>
    <w:rsid w:val="005A4C9D"/>
    <w:rPr>
      <w:color w:val="800080"/>
      <w:u w:val="single"/>
    </w:rPr>
  </w:style>
  <w:style w:type="paragraph" w:customStyle="1" w:styleId="font5">
    <w:name w:val="font5"/>
    <w:basedOn w:val="a"/>
    <w:rsid w:val="005A4C9D"/>
    <w:pPr>
      <w:spacing w:before="100" w:beforeAutospacing="1" w:after="100" w:afterAutospacing="1" w:line="240" w:lineRule="auto"/>
    </w:pPr>
    <w:rPr>
      <w:rFonts w:eastAsia="Times New Roman" w:cs="Calibri"/>
      <w:color w:val="000000"/>
      <w:sz w:val="20"/>
      <w:szCs w:val="20"/>
      <w:lang w:eastAsia="ru-RU"/>
    </w:rPr>
  </w:style>
  <w:style w:type="paragraph" w:customStyle="1" w:styleId="font6">
    <w:name w:val="font6"/>
    <w:basedOn w:val="a"/>
    <w:rsid w:val="005A4C9D"/>
    <w:pPr>
      <w:spacing w:before="100" w:beforeAutospacing="1" w:after="100" w:afterAutospacing="1" w:line="240" w:lineRule="auto"/>
    </w:pPr>
    <w:rPr>
      <w:rFonts w:eastAsia="Times New Roman" w:cs="Calibri"/>
      <w:sz w:val="20"/>
      <w:szCs w:val="20"/>
      <w:lang w:eastAsia="ru-RU"/>
    </w:rPr>
  </w:style>
  <w:style w:type="paragraph" w:customStyle="1" w:styleId="font7">
    <w:name w:val="font7"/>
    <w:basedOn w:val="a"/>
    <w:rsid w:val="005A4C9D"/>
    <w:pPr>
      <w:spacing w:before="100" w:beforeAutospacing="1" w:after="100" w:afterAutospacing="1" w:line="240" w:lineRule="auto"/>
    </w:pPr>
    <w:rPr>
      <w:rFonts w:eastAsia="Times New Roman" w:cs="Calibri"/>
      <w:color w:val="FF0000"/>
      <w:sz w:val="20"/>
      <w:szCs w:val="20"/>
      <w:lang w:eastAsia="ru-RU"/>
    </w:rPr>
  </w:style>
  <w:style w:type="paragraph" w:customStyle="1" w:styleId="font8">
    <w:name w:val="font8"/>
    <w:basedOn w:val="a"/>
    <w:rsid w:val="005A4C9D"/>
    <w:pPr>
      <w:spacing w:before="100" w:beforeAutospacing="1" w:after="100" w:afterAutospacing="1" w:line="240" w:lineRule="auto"/>
    </w:pPr>
    <w:rPr>
      <w:rFonts w:eastAsia="Times New Roman" w:cs="Calibri"/>
      <w:i/>
      <w:iCs/>
      <w:color w:val="000000"/>
      <w:lang w:eastAsia="ru-RU"/>
    </w:rPr>
  </w:style>
  <w:style w:type="paragraph" w:customStyle="1" w:styleId="xl64">
    <w:name w:val="xl64"/>
    <w:basedOn w:val="a"/>
    <w:rsid w:val="005A4C9D"/>
    <w:pP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5">
    <w:name w:val="xl65"/>
    <w:basedOn w:val="a"/>
    <w:rsid w:val="005A4C9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6">
    <w:name w:val="xl66"/>
    <w:basedOn w:val="a"/>
    <w:rsid w:val="005A4C9D"/>
    <w:pP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67">
    <w:name w:val="xl67"/>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9">
    <w:name w:val="xl69"/>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0">
    <w:name w:val="xl70"/>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1">
    <w:name w:val="xl71"/>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2">
    <w:name w:val="xl72"/>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3">
    <w:name w:val="xl73"/>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
    <w:name w:val="xl74"/>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5">
    <w:name w:val="xl75"/>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6">
    <w:name w:val="xl76"/>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7">
    <w:name w:val="xl77"/>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8">
    <w:name w:val="xl78"/>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79">
    <w:name w:val="xl79"/>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0">
    <w:name w:val="xl80"/>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both"/>
      <w:textAlignment w:val="top"/>
    </w:pPr>
    <w:rPr>
      <w:rFonts w:ascii="Times New Roman" w:eastAsia="Times New Roman" w:hAnsi="Times New Roman"/>
      <w:sz w:val="20"/>
      <w:szCs w:val="20"/>
      <w:lang w:eastAsia="ru-RU"/>
    </w:rPr>
  </w:style>
  <w:style w:type="paragraph" w:customStyle="1" w:styleId="xl81">
    <w:name w:val="xl81"/>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2">
    <w:name w:val="xl82"/>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3">
    <w:name w:val="xl83"/>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84">
    <w:name w:val="xl84"/>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85">
    <w:name w:val="xl85"/>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textAlignment w:val="top"/>
    </w:pPr>
    <w:rPr>
      <w:rFonts w:ascii="Times New Roman" w:eastAsia="Times New Roman" w:hAnsi="Times New Roman"/>
      <w:b/>
      <w:bCs/>
      <w:sz w:val="20"/>
      <w:szCs w:val="20"/>
      <w:lang w:eastAsia="ru-RU"/>
    </w:rPr>
  </w:style>
  <w:style w:type="paragraph" w:customStyle="1" w:styleId="xl86">
    <w:name w:val="xl86"/>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89">
    <w:name w:val="xl89"/>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1">
    <w:name w:val="xl91"/>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2">
    <w:name w:val="xl92"/>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3">
    <w:name w:val="xl93"/>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5">
    <w:name w:val="xl95"/>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6">
    <w:name w:val="xl96"/>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7">
    <w:name w:val="xl97"/>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8">
    <w:name w:val="xl98"/>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99">
    <w:name w:val="xl99"/>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textAlignment w:val="top"/>
    </w:pPr>
    <w:rPr>
      <w:rFonts w:ascii="Times New Roman" w:eastAsia="Times New Roman" w:hAnsi="Times New Roman"/>
      <w:sz w:val="20"/>
      <w:szCs w:val="20"/>
      <w:lang w:eastAsia="ru-RU"/>
    </w:rPr>
  </w:style>
  <w:style w:type="paragraph" w:customStyle="1" w:styleId="xl100">
    <w:name w:val="xl100"/>
    <w:basedOn w:val="a"/>
    <w:rsid w:val="005A4C9D"/>
    <w:pPr>
      <w:pBdr>
        <w:top w:val="single" w:sz="4" w:space="0" w:color="auto"/>
        <w:left w:val="single" w:sz="4" w:space="0" w:color="auto"/>
        <w:bottom w:val="single" w:sz="4" w:space="0" w:color="auto"/>
        <w:right w:val="single" w:sz="4" w:space="0" w:color="auto"/>
      </w:pBdr>
      <w:shd w:val="clear" w:color="FCD5B4" w:fill="FCD5B4"/>
      <w:spacing w:before="100" w:beforeAutospacing="1" w:after="100" w:afterAutospacing="1" w:line="240" w:lineRule="auto"/>
      <w:textAlignment w:val="center"/>
    </w:pPr>
    <w:rPr>
      <w:rFonts w:ascii="Times New Roman" w:eastAsia="Times New Roman" w:hAnsi="Times New Roman"/>
      <w:b/>
      <w:bCs/>
      <w:sz w:val="20"/>
      <w:szCs w:val="20"/>
      <w:lang w:eastAsia="ru-RU"/>
    </w:rPr>
  </w:style>
  <w:style w:type="paragraph" w:customStyle="1" w:styleId="xl101">
    <w:name w:val="xl101"/>
    <w:basedOn w:val="a"/>
    <w:rsid w:val="005A4C9D"/>
    <w:pPr>
      <w:pBdr>
        <w:top w:val="single" w:sz="4" w:space="0" w:color="auto"/>
        <w:left w:val="single" w:sz="4" w:space="0" w:color="auto"/>
        <w:bottom w:val="single" w:sz="4" w:space="0" w:color="auto"/>
        <w:right w:val="single" w:sz="4" w:space="0" w:color="auto"/>
      </w:pBdr>
      <w:shd w:val="clear" w:color="EBF1DE" w:fill="EBF1DE"/>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2">
    <w:name w:val="xl102"/>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3">
    <w:name w:val="xl103"/>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4">
    <w:name w:val="xl104"/>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5">
    <w:name w:val="xl105"/>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6">
    <w:name w:val="xl106"/>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7">
    <w:name w:val="xl107"/>
    <w:basedOn w:val="a"/>
    <w:rsid w:val="005A4C9D"/>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8">
    <w:name w:val="xl108"/>
    <w:basedOn w:val="a"/>
    <w:rsid w:val="005A4C9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109">
    <w:name w:val="xl109"/>
    <w:basedOn w:val="a"/>
    <w:rsid w:val="005A4C9D"/>
    <w:pPr>
      <w:pBdr>
        <w:top w:val="single" w:sz="4" w:space="0" w:color="auto"/>
        <w:left w:val="single" w:sz="4" w:space="0" w:color="auto"/>
        <w:bottom w:val="single" w:sz="4" w:space="0" w:color="auto"/>
        <w:right w:val="single" w:sz="4" w:space="0" w:color="auto"/>
      </w:pBdr>
      <w:shd w:val="clear" w:color="E4DFEC" w:fill="E4DFEC"/>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0">
    <w:name w:val="xl110"/>
    <w:basedOn w:val="a"/>
    <w:rsid w:val="005A4C9D"/>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1">
    <w:name w:val="xl111"/>
    <w:basedOn w:val="a"/>
    <w:rsid w:val="005A4C9D"/>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2">
    <w:name w:val="xl112"/>
    <w:basedOn w:val="a"/>
    <w:rsid w:val="005A4C9D"/>
    <w:pPr>
      <w:pBdr>
        <w:top w:val="single" w:sz="4" w:space="0" w:color="auto"/>
        <w:left w:val="single" w:sz="4" w:space="0" w:color="auto"/>
        <w:bottom w:val="single" w:sz="4" w:space="0" w:color="auto"/>
        <w:right w:val="single" w:sz="4" w:space="0" w:color="auto"/>
      </w:pBdr>
      <w:shd w:val="clear" w:color="D9D9D9" w:fill="D9D9D9"/>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3">
    <w:name w:val="xl113"/>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4">
    <w:name w:val="xl114"/>
    <w:basedOn w:val="a"/>
    <w:rsid w:val="005A4C9D"/>
    <w:pPr>
      <w:pBdr>
        <w:top w:val="single" w:sz="4" w:space="0" w:color="auto"/>
        <w:left w:val="single" w:sz="4" w:space="0" w:color="auto"/>
        <w:bottom w:val="single" w:sz="4" w:space="0" w:color="auto"/>
        <w:right w:val="single" w:sz="4" w:space="0" w:color="auto"/>
      </w:pBdr>
      <w:shd w:val="clear" w:color="DAEEF3" w:fill="DAEEF3"/>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15">
    <w:name w:val="xl115"/>
    <w:basedOn w:val="a"/>
    <w:rsid w:val="005A4C9D"/>
    <w:pP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16">
    <w:name w:val="xl116"/>
    <w:basedOn w:val="a"/>
    <w:rsid w:val="005A4C9D"/>
    <w:pPr>
      <w:pBdr>
        <w:top w:val="single" w:sz="4" w:space="0" w:color="auto"/>
        <w:left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7">
    <w:name w:val="xl117"/>
    <w:basedOn w:val="a"/>
    <w:rsid w:val="005A4C9D"/>
    <w:pPr>
      <w:pBdr>
        <w:left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8">
    <w:name w:val="xl118"/>
    <w:basedOn w:val="a"/>
    <w:rsid w:val="005A4C9D"/>
    <w:pPr>
      <w:pBdr>
        <w:left w:val="single" w:sz="4" w:space="0" w:color="auto"/>
        <w:bottom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9">
    <w:name w:val="xl119"/>
    <w:basedOn w:val="a"/>
    <w:rsid w:val="005A4C9D"/>
    <w:pPr>
      <w:pBdr>
        <w:top w:val="single" w:sz="4" w:space="0" w:color="auto"/>
        <w:left w:val="single" w:sz="4" w:space="0" w:color="auto"/>
        <w:bottom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0">
    <w:name w:val="xl120"/>
    <w:basedOn w:val="a"/>
    <w:rsid w:val="005A4C9D"/>
    <w:pPr>
      <w:pBdr>
        <w:top w:val="single" w:sz="4" w:space="0" w:color="auto"/>
        <w:bottom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1">
    <w:name w:val="xl121"/>
    <w:basedOn w:val="a"/>
    <w:rsid w:val="005A4C9D"/>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2">
    <w:name w:val="xl122"/>
    <w:basedOn w:val="a"/>
    <w:rsid w:val="005A4C9D"/>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23">
    <w:name w:val="xl123"/>
    <w:basedOn w:val="a"/>
    <w:rsid w:val="005A4C9D"/>
    <w:pPr>
      <w:pBdr>
        <w:top w:val="single" w:sz="4" w:space="0" w:color="auto"/>
        <w:left w:val="single" w:sz="4" w:space="0" w:color="auto"/>
        <w:bottom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customStyle="1" w:styleId="xl124">
    <w:name w:val="xl124"/>
    <w:basedOn w:val="a"/>
    <w:rsid w:val="005A4C9D"/>
    <w:pPr>
      <w:pBdr>
        <w:top w:val="single" w:sz="4" w:space="0" w:color="auto"/>
        <w:left w:val="single" w:sz="4" w:space="0" w:color="auto"/>
        <w:bottom w:val="single" w:sz="4" w:space="0" w:color="auto"/>
        <w:right w:val="single" w:sz="4" w:space="0" w:color="auto"/>
      </w:pBdr>
      <w:shd w:val="clear" w:color="B7DEE8" w:fill="B7DEE8"/>
      <w:spacing w:before="100" w:beforeAutospacing="1" w:after="100" w:afterAutospacing="1" w:line="240" w:lineRule="auto"/>
      <w:jc w:val="center"/>
      <w:textAlignment w:val="center"/>
    </w:pPr>
    <w:rPr>
      <w:rFonts w:ascii="Times New Roman" w:eastAsia="Times New Roman" w:hAnsi="Times New Roman"/>
      <w:b/>
      <w:bCs/>
      <w:sz w:val="20"/>
      <w:szCs w:val="20"/>
      <w:lang w:eastAsia="ru-RU"/>
    </w:rPr>
  </w:style>
  <w:style w:type="paragraph" w:styleId="ac">
    <w:name w:val="Body Text Indent"/>
    <w:basedOn w:val="a"/>
    <w:link w:val="ad"/>
    <w:uiPriority w:val="99"/>
    <w:semiHidden/>
    <w:unhideWhenUsed/>
    <w:rsid w:val="005A4C9D"/>
    <w:pPr>
      <w:spacing w:after="0" w:line="240" w:lineRule="auto"/>
      <w:ind w:left="1080"/>
    </w:pPr>
    <w:rPr>
      <w:rFonts w:ascii="Times New Roman" w:eastAsia="Times New Roman" w:hAnsi="Times New Roman"/>
      <w:bCs/>
      <w:sz w:val="28"/>
      <w:szCs w:val="20"/>
      <w:lang w:eastAsia="ru-RU"/>
    </w:rPr>
  </w:style>
  <w:style w:type="character" w:customStyle="1" w:styleId="ad">
    <w:name w:val="Основной текст с отступом Знак"/>
    <w:basedOn w:val="a0"/>
    <w:link w:val="ac"/>
    <w:uiPriority w:val="99"/>
    <w:semiHidden/>
    <w:rsid w:val="005A4C9D"/>
    <w:rPr>
      <w:rFonts w:ascii="Times New Roman" w:eastAsia="Times New Roman" w:hAnsi="Times New Roman" w:cs="Times New Roman"/>
      <w:bCs/>
      <w:sz w:val="28"/>
      <w:szCs w:val="20"/>
      <w:lang w:eastAsia="ru-RU"/>
    </w:rPr>
  </w:style>
  <w:style w:type="paragraph" w:styleId="ae">
    <w:name w:val="No Spacing"/>
    <w:uiPriority w:val="99"/>
    <w:qFormat/>
    <w:rsid w:val="005A4C9D"/>
    <w:pPr>
      <w:suppressAutoHyphens/>
      <w:spacing w:after="0" w:line="240" w:lineRule="auto"/>
    </w:pPr>
    <w:rPr>
      <w:rFonts w:ascii="Calibri" w:eastAsia="Calibri" w:hAnsi="Calibri" w:cs="Calibri"/>
      <w:lang w:eastAsia="zh-CN"/>
    </w:rPr>
  </w:style>
  <w:style w:type="paragraph" w:styleId="af">
    <w:name w:val="List Paragraph"/>
    <w:basedOn w:val="a"/>
    <w:uiPriority w:val="99"/>
    <w:qFormat/>
    <w:rsid w:val="005A4C9D"/>
    <w:pPr>
      <w:spacing w:after="0" w:line="240" w:lineRule="auto"/>
      <w:ind w:left="720"/>
      <w:contextualSpacing/>
    </w:pPr>
    <w:rPr>
      <w:rFonts w:ascii="Times New Roman" w:eastAsia="Times New Roman" w:hAnsi="Times New Roman"/>
      <w:sz w:val="24"/>
      <w:szCs w:val="24"/>
      <w:lang w:eastAsia="ru-RU"/>
    </w:rPr>
  </w:style>
  <w:style w:type="table" w:customStyle="1" w:styleId="1">
    <w:name w:val="Сетка таблицы1"/>
    <w:basedOn w:val="a1"/>
    <w:uiPriority w:val="99"/>
    <w:rsid w:val="005A4C9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По умолчанию"/>
    <w:rsid w:val="005A4C9D"/>
    <w:pPr>
      <w:spacing w:after="0" w:line="240" w:lineRule="auto"/>
    </w:pPr>
    <w:rPr>
      <w:rFonts w:ascii="Helvetica Neue" w:eastAsia="Helvetica Neue" w:hAnsi="Helvetica Neue" w:cs="Helvetica Neue"/>
      <w:color w:val="000000"/>
      <w:lang w:eastAsia="ru-RU"/>
    </w:rPr>
  </w:style>
  <w:style w:type="character" w:customStyle="1" w:styleId="UnresolvedMention">
    <w:name w:val="Unresolved Mention"/>
    <w:basedOn w:val="a0"/>
    <w:uiPriority w:val="99"/>
    <w:semiHidden/>
    <w:unhideWhenUsed/>
    <w:rsid w:val="005A4C9D"/>
    <w:rPr>
      <w:color w:val="605E5C"/>
      <w:shd w:val="clear" w:color="auto" w:fill="E1DFDD"/>
    </w:rPr>
  </w:style>
  <w:style w:type="paragraph" w:styleId="af1">
    <w:name w:val="Normal (Web)"/>
    <w:basedOn w:val="a"/>
    <w:uiPriority w:val="99"/>
    <w:unhideWhenUsed/>
    <w:rsid w:val="005A4C9D"/>
    <w:pPr>
      <w:spacing w:after="160" w:line="256" w:lineRule="auto"/>
    </w:pPr>
    <w:rPr>
      <w:rFonts w:ascii="Times New Roman" w:hAnsi="Times New Roman"/>
      <w:kern w:val="2"/>
      <w:sz w:val="24"/>
      <w:szCs w:val="24"/>
    </w:rPr>
  </w:style>
  <w:style w:type="character" w:styleId="af2">
    <w:name w:val="Strong"/>
    <w:basedOn w:val="a0"/>
    <w:uiPriority w:val="22"/>
    <w:qFormat/>
    <w:rsid w:val="005A4C9D"/>
    <w:rPr>
      <w:b/>
      <w:bCs/>
    </w:rPr>
  </w:style>
  <w:style w:type="paragraph" w:customStyle="1" w:styleId="paragraph">
    <w:name w:val="paragraph"/>
    <w:basedOn w:val="a"/>
    <w:rsid w:val="001B572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normaltextrun">
    <w:name w:val="normaltextrun"/>
    <w:basedOn w:val="a0"/>
    <w:rsid w:val="001B5726"/>
  </w:style>
  <w:style w:type="character" w:customStyle="1" w:styleId="eop">
    <w:name w:val="eop"/>
    <w:basedOn w:val="a0"/>
    <w:rsid w:val="001B5726"/>
  </w:style>
  <w:style w:type="paragraph" w:customStyle="1" w:styleId="10">
    <w:name w:val="Табл/по центру/10"/>
    <w:basedOn w:val="a"/>
    <w:uiPriority w:val="99"/>
    <w:rsid w:val="00C7400F"/>
    <w:pPr>
      <w:autoSpaceDE w:val="0"/>
      <w:autoSpaceDN w:val="0"/>
      <w:spacing w:before="20" w:after="20" w:line="240" w:lineRule="auto"/>
      <w:jc w:val="center"/>
    </w:pPr>
    <w:rPr>
      <w:rFonts w:ascii="Pragmatica" w:eastAsia="Times New Roman" w:hAnsi="Pragmatica" w:cs="Pragmatica"/>
      <w:sz w:val="20"/>
      <w:szCs w:val="20"/>
      <w:lang w:eastAsia="ru-RU"/>
    </w:rPr>
  </w:style>
  <w:style w:type="paragraph" w:customStyle="1" w:styleId="21">
    <w:name w:val="Мой заг.2"/>
    <w:basedOn w:val="a"/>
    <w:uiPriority w:val="99"/>
    <w:rsid w:val="00C7400F"/>
    <w:pPr>
      <w:keepNext/>
      <w:autoSpaceDE w:val="0"/>
      <w:autoSpaceDN w:val="0"/>
      <w:spacing w:before="360" w:after="120" w:line="360" w:lineRule="auto"/>
      <w:jc w:val="center"/>
    </w:pPr>
    <w:rPr>
      <w:rFonts w:ascii="Pragmatica" w:eastAsia="Times New Roman" w:hAnsi="Pragmatica" w:cs="Pragmatica"/>
      <w:sz w:val="24"/>
      <w:szCs w:val="24"/>
      <w:lang w:eastAsia="ru-RU"/>
    </w:rPr>
  </w:style>
  <w:style w:type="paragraph" w:customStyle="1" w:styleId="3">
    <w:name w:val="Мой заг.3"/>
    <w:basedOn w:val="a"/>
    <w:uiPriority w:val="99"/>
    <w:rsid w:val="00C7400F"/>
    <w:pPr>
      <w:keepNext/>
      <w:autoSpaceDE w:val="0"/>
      <w:autoSpaceDN w:val="0"/>
      <w:spacing w:before="240" w:after="120" w:line="360" w:lineRule="auto"/>
    </w:pPr>
    <w:rPr>
      <w:rFonts w:ascii="Pragmatica" w:eastAsia="Times New Roman" w:hAnsi="Pragmatica" w:cs="Pragmatica"/>
      <w:lang w:eastAsia="ru-RU"/>
    </w:rPr>
  </w:style>
  <w:style w:type="paragraph" w:styleId="22">
    <w:name w:val="Body Text Indent 2"/>
    <w:basedOn w:val="a"/>
    <w:link w:val="23"/>
    <w:uiPriority w:val="99"/>
    <w:semiHidden/>
    <w:unhideWhenUsed/>
    <w:rsid w:val="007F0BE8"/>
    <w:pPr>
      <w:spacing w:after="120" w:line="480" w:lineRule="auto"/>
      <w:ind w:left="283"/>
    </w:pPr>
  </w:style>
  <w:style w:type="character" w:customStyle="1" w:styleId="23">
    <w:name w:val="Основной текст с отступом 2 Знак"/>
    <w:basedOn w:val="a0"/>
    <w:link w:val="22"/>
    <w:uiPriority w:val="99"/>
    <w:semiHidden/>
    <w:rsid w:val="007F0BE8"/>
    <w:rPr>
      <w:rFonts w:ascii="Calibri" w:eastAsia="Calibri" w:hAnsi="Calibri" w:cs="Times New Roman"/>
    </w:rPr>
  </w:style>
  <w:style w:type="paragraph" w:customStyle="1" w:styleId="af3">
    <w:name w:val="Инструкции_ПЗ"/>
    <w:basedOn w:val="a"/>
    <w:uiPriority w:val="99"/>
    <w:rsid w:val="007F0BE8"/>
    <w:pPr>
      <w:spacing w:before="20" w:after="20" w:line="240" w:lineRule="auto"/>
      <w:ind w:left="57"/>
      <w:jc w:val="both"/>
    </w:pPr>
    <w:rPr>
      <w:rFonts w:ascii="Arial" w:eastAsia="Times New Roman" w:hAnsi="Arial" w:cs="Arial"/>
      <w:lang w:eastAsia="ru-RU"/>
    </w:rPr>
  </w:style>
  <w:style w:type="paragraph" w:customStyle="1" w:styleId="11">
    <w:name w:val="Абзац списка1"/>
    <w:basedOn w:val="a"/>
    <w:uiPriority w:val="34"/>
    <w:qFormat/>
    <w:rsid w:val="00897B9C"/>
    <w:pPr>
      <w:ind w:left="720"/>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579">
      <w:bodyDiv w:val="1"/>
      <w:marLeft w:val="0"/>
      <w:marRight w:val="0"/>
      <w:marTop w:val="0"/>
      <w:marBottom w:val="0"/>
      <w:divBdr>
        <w:top w:val="none" w:sz="0" w:space="0" w:color="auto"/>
        <w:left w:val="none" w:sz="0" w:space="0" w:color="auto"/>
        <w:bottom w:val="none" w:sz="0" w:space="0" w:color="auto"/>
        <w:right w:val="none" w:sz="0" w:space="0" w:color="auto"/>
      </w:divBdr>
    </w:div>
    <w:div w:id="25639014">
      <w:bodyDiv w:val="1"/>
      <w:marLeft w:val="0"/>
      <w:marRight w:val="0"/>
      <w:marTop w:val="0"/>
      <w:marBottom w:val="0"/>
      <w:divBdr>
        <w:top w:val="none" w:sz="0" w:space="0" w:color="auto"/>
        <w:left w:val="none" w:sz="0" w:space="0" w:color="auto"/>
        <w:bottom w:val="none" w:sz="0" w:space="0" w:color="auto"/>
        <w:right w:val="none" w:sz="0" w:space="0" w:color="auto"/>
      </w:divBdr>
    </w:div>
    <w:div w:id="45689983">
      <w:bodyDiv w:val="1"/>
      <w:marLeft w:val="0"/>
      <w:marRight w:val="0"/>
      <w:marTop w:val="0"/>
      <w:marBottom w:val="0"/>
      <w:divBdr>
        <w:top w:val="none" w:sz="0" w:space="0" w:color="auto"/>
        <w:left w:val="none" w:sz="0" w:space="0" w:color="auto"/>
        <w:bottom w:val="none" w:sz="0" w:space="0" w:color="auto"/>
        <w:right w:val="none" w:sz="0" w:space="0" w:color="auto"/>
      </w:divBdr>
    </w:div>
    <w:div w:id="62724540">
      <w:bodyDiv w:val="1"/>
      <w:marLeft w:val="0"/>
      <w:marRight w:val="0"/>
      <w:marTop w:val="0"/>
      <w:marBottom w:val="0"/>
      <w:divBdr>
        <w:top w:val="none" w:sz="0" w:space="0" w:color="auto"/>
        <w:left w:val="none" w:sz="0" w:space="0" w:color="auto"/>
        <w:bottom w:val="none" w:sz="0" w:space="0" w:color="auto"/>
        <w:right w:val="none" w:sz="0" w:space="0" w:color="auto"/>
      </w:divBdr>
    </w:div>
    <w:div w:id="129369513">
      <w:bodyDiv w:val="1"/>
      <w:marLeft w:val="0"/>
      <w:marRight w:val="0"/>
      <w:marTop w:val="0"/>
      <w:marBottom w:val="0"/>
      <w:divBdr>
        <w:top w:val="none" w:sz="0" w:space="0" w:color="auto"/>
        <w:left w:val="none" w:sz="0" w:space="0" w:color="auto"/>
        <w:bottom w:val="none" w:sz="0" w:space="0" w:color="auto"/>
        <w:right w:val="none" w:sz="0" w:space="0" w:color="auto"/>
      </w:divBdr>
    </w:div>
    <w:div w:id="306908114">
      <w:bodyDiv w:val="1"/>
      <w:marLeft w:val="0"/>
      <w:marRight w:val="0"/>
      <w:marTop w:val="0"/>
      <w:marBottom w:val="0"/>
      <w:divBdr>
        <w:top w:val="none" w:sz="0" w:space="0" w:color="auto"/>
        <w:left w:val="none" w:sz="0" w:space="0" w:color="auto"/>
        <w:bottom w:val="none" w:sz="0" w:space="0" w:color="auto"/>
        <w:right w:val="none" w:sz="0" w:space="0" w:color="auto"/>
      </w:divBdr>
      <w:divsChild>
        <w:div w:id="132602720">
          <w:marLeft w:val="0"/>
          <w:marRight w:val="0"/>
          <w:marTop w:val="0"/>
          <w:marBottom w:val="0"/>
          <w:divBdr>
            <w:top w:val="none" w:sz="0" w:space="0" w:color="auto"/>
            <w:left w:val="none" w:sz="0" w:space="0" w:color="auto"/>
            <w:bottom w:val="none" w:sz="0" w:space="0" w:color="auto"/>
            <w:right w:val="none" w:sz="0" w:space="0" w:color="auto"/>
          </w:divBdr>
        </w:div>
        <w:div w:id="1258369948">
          <w:marLeft w:val="0"/>
          <w:marRight w:val="0"/>
          <w:marTop w:val="0"/>
          <w:marBottom w:val="0"/>
          <w:divBdr>
            <w:top w:val="none" w:sz="0" w:space="0" w:color="auto"/>
            <w:left w:val="none" w:sz="0" w:space="0" w:color="auto"/>
            <w:bottom w:val="none" w:sz="0" w:space="0" w:color="auto"/>
            <w:right w:val="none" w:sz="0" w:space="0" w:color="auto"/>
          </w:divBdr>
        </w:div>
        <w:div w:id="1617442305">
          <w:marLeft w:val="0"/>
          <w:marRight w:val="0"/>
          <w:marTop w:val="0"/>
          <w:marBottom w:val="0"/>
          <w:divBdr>
            <w:top w:val="none" w:sz="0" w:space="0" w:color="auto"/>
            <w:left w:val="none" w:sz="0" w:space="0" w:color="auto"/>
            <w:bottom w:val="none" w:sz="0" w:space="0" w:color="auto"/>
            <w:right w:val="none" w:sz="0" w:space="0" w:color="auto"/>
          </w:divBdr>
        </w:div>
      </w:divsChild>
    </w:div>
    <w:div w:id="371082357">
      <w:bodyDiv w:val="1"/>
      <w:marLeft w:val="0"/>
      <w:marRight w:val="0"/>
      <w:marTop w:val="0"/>
      <w:marBottom w:val="0"/>
      <w:divBdr>
        <w:top w:val="none" w:sz="0" w:space="0" w:color="auto"/>
        <w:left w:val="none" w:sz="0" w:space="0" w:color="auto"/>
        <w:bottom w:val="none" w:sz="0" w:space="0" w:color="auto"/>
        <w:right w:val="none" w:sz="0" w:space="0" w:color="auto"/>
      </w:divBdr>
    </w:div>
    <w:div w:id="482163846">
      <w:bodyDiv w:val="1"/>
      <w:marLeft w:val="0"/>
      <w:marRight w:val="0"/>
      <w:marTop w:val="0"/>
      <w:marBottom w:val="0"/>
      <w:divBdr>
        <w:top w:val="none" w:sz="0" w:space="0" w:color="auto"/>
        <w:left w:val="none" w:sz="0" w:space="0" w:color="auto"/>
        <w:bottom w:val="none" w:sz="0" w:space="0" w:color="auto"/>
        <w:right w:val="none" w:sz="0" w:space="0" w:color="auto"/>
      </w:divBdr>
    </w:div>
    <w:div w:id="535120562">
      <w:bodyDiv w:val="1"/>
      <w:marLeft w:val="0"/>
      <w:marRight w:val="0"/>
      <w:marTop w:val="0"/>
      <w:marBottom w:val="0"/>
      <w:divBdr>
        <w:top w:val="none" w:sz="0" w:space="0" w:color="auto"/>
        <w:left w:val="none" w:sz="0" w:space="0" w:color="auto"/>
        <w:bottom w:val="none" w:sz="0" w:space="0" w:color="auto"/>
        <w:right w:val="none" w:sz="0" w:space="0" w:color="auto"/>
      </w:divBdr>
    </w:div>
    <w:div w:id="569461537">
      <w:bodyDiv w:val="1"/>
      <w:marLeft w:val="0"/>
      <w:marRight w:val="0"/>
      <w:marTop w:val="0"/>
      <w:marBottom w:val="0"/>
      <w:divBdr>
        <w:top w:val="none" w:sz="0" w:space="0" w:color="auto"/>
        <w:left w:val="none" w:sz="0" w:space="0" w:color="auto"/>
        <w:bottom w:val="none" w:sz="0" w:space="0" w:color="auto"/>
        <w:right w:val="none" w:sz="0" w:space="0" w:color="auto"/>
      </w:divBdr>
    </w:div>
    <w:div w:id="589239393">
      <w:bodyDiv w:val="1"/>
      <w:marLeft w:val="0"/>
      <w:marRight w:val="0"/>
      <w:marTop w:val="0"/>
      <w:marBottom w:val="0"/>
      <w:divBdr>
        <w:top w:val="none" w:sz="0" w:space="0" w:color="auto"/>
        <w:left w:val="none" w:sz="0" w:space="0" w:color="auto"/>
        <w:bottom w:val="none" w:sz="0" w:space="0" w:color="auto"/>
        <w:right w:val="none" w:sz="0" w:space="0" w:color="auto"/>
      </w:divBdr>
    </w:div>
    <w:div w:id="643194413">
      <w:bodyDiv w:val="1"/>
      <w:marLeft w:val="0"/>
      <w:marRight w:val="0"/>
      <w:marTop w:val="0"/>
      <w:marBottom w:val="0"/>
      <w:divBdr>
        <w:top w:val="none" w:sz="0" w:space="0" w:color="auto"/>
        <w:left w:val="none" w:sz="0" w:space="0" w:color="auto"/>
        <w:bottom w:val="none" w:sz="0" w:space="0" w:color="auto"/>
        <w:right w:val="none" w:sz="0" w:space="0" w:color="auto"/>
      </w:divBdr>
      <w:divsChild>
        <w:div w:id="597908555">
          <w:marLeft w:val="0"/>
          <w:marRight w:val="0"/>
          <w:marTop w:val="0"/>
          <w:marBottom w:val="0"/>
          <w:divBdr>
            <w:top w:val="none" w:sz="0" w:space="0" w:color="auto"/>
            <w:left w:val="none" w:sz="0" w:space="0" w:color="auto"/>
            <w:bottom w:val="none" w:sz="0" w:space="0" w:color="auto"/>
            <w:right w:val="none" w:sz="0" w:space="0" w:color="auto"/>
          </w:divBdr>
        </w:div>
        <w:div w:id="915482995">
          <w:marLeft w:val="0"/>
          <w:marRight w:val="0"/>
          <w:marTop w:val="0"/>
          <w:marBottom w:val="0"/>
          <w:divBdr>
            <w:top w:val="none" w:sz="0" w:space="0" w:color="auto"/>
            <w:left w:val="none" w:sz="0" w:space="0" w:color="auto"/>
            <w:bottom w:val="none" w:sz="0" w:space="0" w:color="auto"/>
            <w:right w:val="none" w:sz="0" w:space="0" w:color="auto"/>
          </w:divBdr>
        </w:div>
        <w:div w:id="1085222716">
          <w:marLeft w:val="0"/>
          <w:marRight w:val="0"/>
          <w:marTop w:val="0"/>
          <w:marBottom w:val="0"/>
          <w:divBdr>
            <w:top w:val="none" w:sz="0" w:space="0" w:color="auto"/>
            <w:left w:val="none" w:sz="0" w:space="0" w:color="auto"/>
            <w:bottom w:val="none" w:sz="0" w:space="0" w:color="auto"/>
            <w:right w:val="none" w:sz="0" w:space="0" w:color="auto"/>
          </w:divBdr>
        </w:div>
        <w:div w:id="1130248669">
          <w:marLeft w:val="0"/>
          <w:marRight w:val="0"/>
          <w:marTop w:val="0"/>
          <w:marBottom w:val="0"/>
          <w:divBdr>
            <w:top w:val="none" w:sz="0" w:space="0" w:color="auto"/>
            <w:left w:val="none" w:sz="0" w:space="0" w:color="auto"/>
            <w:bottom w:val="none" w:sz="0" w:space="0" w:color="auto"/>
            <w:right w:val="none" w:sz="0" w:space="0" w:color="auto"/>
          </w:divBdr>
        </w:div>
        <w:div w:id="1576167437">
          <w:marLeft w:val="0"/>
          <w:marRight w:val="0"/>
          <w:marTop w:val="0"/>
          <w:marBottom w:val="0"/>
          <w:divBdr>
            <w:top w:val="none" w:sz="0" w:space="0" w:color="auto"/>
            <w:left w:val="none" w:sz="0" w:space="0" w:color="auto"/>
            <w:bottom w:val="none" w:sz="0" w:space="0" w:color="auto"/>
            <w:right w:val="none" w:sz="0" w:space="0" w:color="auto"/>
          </w:divBdr>
        </w:div>
        <w:div w:id="1582174094">
          <w:marLeft w:val="0"/>
          <w:marRight w:val="0"/>
          <w:marTop w:val="0"/>
          <w:marBottom w:val="0"/>
          <w:divBdr>
            <w:top w:val="none" w:sz="0" w:space="0" w:color="auto"/>
            <w:left w:val="none" w:sz="0" w:space="0" w:color="auto"/>
            <w:bottom w:val="none" w:sz="0" w:space="0" w:color="auto"/>
            <w:right w:val="none" w:sz="0" w:space="0" w:color="auto"/>
          </w:divBdr>
        </w:div>
        <w:div w:id="2015494832">
          <w:marLeft w:val="0"/>
          <w:marRight w:val="0"/>
          <w:marTop w:val="0"/>
          <w:marBottom w:val="0"/>
          <w:divBdr>
            <w:top w:val="none" w:sz="0" w:space="0" w:color="auto"/>
            <w:left w:val="none" w:sz="0" w:space="0" w:color="auto"/>
            <w:bottom w:val="none" w:sz="0" w:space="0" w:color="auto"/>
            <w:right w:val="none" w:sz="0" w:space="0" w:color="auto"/>
          </w:divBdr>
        </w:div>
      </w:divsChild>
    </w:div>
    <w:div w:id="685442608">
      <w:bodyDiv w:val="1"/>
      <w:marLeft w:val="0"/>
      <w:marRight w:val="0"/>
      <w:marTop w:val="0"/>
      <w:marBottom w:val="0"/>
      <w:divBdr>
        <w:top w:val="none" w:sz="0" w:space="0" w:color="auto"/>
        <w:left w:val="none" w:sz="0" w:space="0" w:color="auto"/>
        <w:bottom w:val="none" w:sz="0" w:space="0" w:color="auto"/>
        <w:right w:val="none" w:sz="0" w:space="0" w:color="auto"/>
      </w:divBdr>
    </w:div>
    <w:div w:id="697245200">
      <w:bodyDiv w:val="1"/>
      <w:marLeft w:val="0"/>
      <w:marRight w:val="0"/>
      <w:marTop w:val="0"/>
      <w:marBottom w:val="0"/>
      <w:divBdr>
        <w:top w:val="none" w:sz="0" w:space="0" w:color="auto"/>
        <w:left w:val="none" w:sz="0" w:space="0" w:color="auto"/>
        <w:bottom w:val="none" w:sz="0" w:space="0" w:color="auto"/>
        <w:right w:val="none" w:sz="0" w:space="0" w:color="auto"/>
      </w:divBdr>
    </w:div>
    <w:div w:id="697852528">
      <w:bodyDiv w:val="1"/>
      <w:marLeft w:val="0"/>
      <w:marRight w:val="0"/>
      <w:marTop w:val="0"/>
      <w:marBottom w:val="0"/>
      <w:divBdr>
        <w:top w:val="none" w:sz="0" w:space="0" w:color="auto"/>
        <w:left w:val="none" w:sz="0" w:space="0" w:color="auto"/>
        <w:bottom w:val="none" w:sz="0" w:space="0" w:color="auto"/>
        <w:right w:val="none" w:sz="0" w:space="0" w:color="auto"/>
      </w:divBdr>
      <w:divsChild>
        <w:div w:id="116149286">
          <w:marLeft w:val="0"/>
          <w:marRight w:val="0"/>
          <w:marTop w:val="0"/>
          <w:marBottom w:val="0"/>
          <w:divBdr>
            <w:top w:val="none" w:sz="0" w:space="0" w:color="auto"/>
            <w:left w:val="none" w:sz="0" w:space="0" w:color="auto"/>
            <w:bottom w:val="none" w:sz="0" w:space="0" w:color="auto"/>
            <w:right w:val="none" w:sz="0" w:space="0" w:color="auto"/>
          </w:divBdr>
        </w:div>
        <w:div w:id="1279334487">
          <w:marLeft w:val="0"/>
          <w:marRight w:val="0"/>
          <w:marTop w:val="0"/>
          <w:marBottom w:val="0"/>
          <w:divBdr>
            <w:top w:val="none" w:sz="0" w:space="0" w:color="auto"/>
            <w:left w:val="none" w:sz="0" w:space="0" w:color="auto"/>
            <w:bottom w:val="none" w:sz="0" w:space="0" w:color="auto"/>
            <w:right w:val="none" w:sz="0" w:space="0" w:color="auto"/>
          </w:divBdr>
        </w:div>
        <w:div w:id="1404597774">
          <w:marLeft w:val="0"/>
          <w:marRight w:val="0"/>
          <w:marTop w:val="0"/>
          <w:marBottom w:val="0"/>
          <w:divBdr>
            <w:top w:val="none" w:sz="0" w:space="0" w:color="auto"/>
            <w:left w:val="none" w:sz="0" w:space="0" w:color="auto"/>
            <w:bottom w:val="none" w:sz="0" w:space="0" w:color="auto"/>
            <w:right w:val="none" w:sz="0" w:space="0" w:color="auto"/>
          </w:divBdr>
        </w:div>
        <w:div w:id="1421214979">
          <w:marLeft w:val="0"/>
          <w:marRight w:val="0"/>
          <w:marTop w:val="0"/>
          <w:marBottom w:val="0"/>
          <w:divBdr>
            <w:top w:val="none" w:sz="0" w:space="0" w:color="auto"/>
            <w:left w:val="none" w:sz="0" w:space="0" w:color="auto"/>
            <w:bottom w:val="none" w:sz="0" w:space="0" w:color="auto"/>
            <w:right w:val="none" w:sz="0" w:space="0" w:color="auto"/>
          </w:divBdr>
        </w:div>
        <w:div w:id="1766148583">
          <w:marLeft w:val="0"/>
          <w:marRight w:val="0"/>
          <w:marTop w:val="0"/>
          <w:marBottom w:val="0"/>
          <w:divBdr>
            <w:top w:val="none" w:sz="0" w:space="0" w:color="auto"/>
            <w:left w:val="none" w:sz="0" w:space="0" w:color="auto"/>
            <w:bottom w:val="none" w:sz="0" w:space="0" w:color="auto"/>
            <w:right w:val="none" w:sz="0" w:space="0" w:color="auto"/>
          </w:divBdr>
        </w:div>
        <w:div w:id="2030252705">
          <w:marLeft w:val="0"/>
          <w:marRight w:val="0"/>
          <w:marTop w:val="0"/>
          <w:marBottom w:val="0"/>
          <w:divBdr>
            <w:top w:val="none" w:sz="0" w:space="0" w:color="auto"/>
            <w:left w:val="none" w:sz="0" w:space="0" w:color="auto"/>
            <w:bottom w:val="none" w:sz="0" w:space="0" w:color="auto"/>
            <w:right w:val="none" w:sz="0" w:space="0" w:color="auto"/>
          </w:divBdr>
          <w:divsChild>
            <w:div w:id="1562054423">
              <w:marLeft w:val="-75"/>
              <w:marRight w:val="0"/>
              <w:marTop w:val="30"/>
              <w:marBottom w:val="30"/>
              <w:divBdr>
                <w:top w:val="none" w:sz="0" w:space="0" w:color="auto"/>
                <w:left w:val="none" w:sz="0" w:space="0" w:color="auto"/>
                <w:bottom w:val="none" w:sz="0" w:space="0" w:color="auto"/>
                <w:right w:val="none" w:sz="0" w:space="0" w:color="auto"/>
              </w:divBdr>
              <w:divsChild>
                <w:div w:id="205478">
                  <w:marLeft w:val="0"/>
                  <w:marRight w:val="0"/>
                  <w:marTop w:val="0"/>
                  <w:marBottom w:val="0"/>
                  <w:divBdr>
                    <w:top w:val="none" w:sz="0" w:space="0" w:color="auto"/>
                    <w:left w:val="none" w:sz="0" w:space="0" w:color="auto"/>
                    <w:bottom w:val="none" w:sz="0" w:space="0" w:color="auto"/>
                    <w:right w:val="none" w:sz="0" w:space="0" w:color="auto"/>
                  </w:divBdr>
                  <w:divsChild>
                    <w:div w:id="1195769876">
                      <w:marLeft w:val="0"/>
                      <w:marRight w:val="0"/>
                      <w:marTop w:val="0"/>
                      <w:marBottom w:val="0"/>
                      <w:divBdr>
                        <w:top w:val="none" w:sz="0" w:space="0" w:color="auto"/>
                        <w:left w:val="none" w:sz="0" w:space="0" w:color="auto"/>
                        <w:bottom w:val="none" w:sz="0" w:space="0" w:color="auto"/>
                        <w:right w:val="none" w:sz="0" w:space="0" w:color="auto"/>
                      </w:divBdr>
                    </w:div>
                  </w:divsChild>
                </w:div>
                <w:div w:id="1932709">
                  <w:marLeft w:val="0"/>
                  <w:marRight w:val="0"/>
                  <w:marTop w:val="0"/>
                  <w:marBottom w:val="0"/>
                  <w:divBdr>
                    <w:top w:val="none" w:sz="0" w:space="0" w:color="auto"/>
                    <w:left w:val="none" w:sz="0" w:space="0" w:color="auto"/>
                    <w:bottom w:val="none" w:sz="0" w:space="0" w:color="auto"/>
                    <w:right w:val="none" w:sz="0" w:space="0" w:color="auto"/>
                  </w:divBdr>
                  <w:divsChild>
                    <w:div w:id="2048948896">
                      <w:marLeft w:val="0"/>
                      <w:marRight w:val="0"/>
                      <w:marTop w:val="0"/>
                      <w:marBottom w:val="0"/>
                      <w:divBdr>
                        <w:top w:val="none" w:sz="0" w:space="0" w:color="auto"/>
                        <w:left w:val="none" w:sz="0" w:space="0" w:color="auto"/>
                        <w:bottom w:val="none" w:sz="0" w:space="0" w:color="auto"/>
                        <w:right w:val="none" w:sz="0" w:space="0" w:color="auto"/>
                      </w:divBdr>
                    </w:div>
                  </w:divsChild>
                </w:div>
                <w:div w:id="13700695">
                  <w:marLeft w:val="0"/>
                  <w:marRight w:val="0"/>
                  <w:marTop w:val="0"/>
                  <w:marBottom w:val="0"/>
                  <w:divBdr>
                    <w:top w:val="none" w:sz="0" w:space="0" w:color="auto"/>
                    <w:left w:val="none" w:sz="0" w:space="0" w:color="auto"/>
                    <w:bottom w:val="none" w:sz="0" w:space="0" w:color="auto"/>
                    <w:right w:val="none" w:sz="0" w:space="0" w:color="auto"/>
                  </w:divBdr>
                  <w:divsChild>
                    <w:div w:id="1296957727">
                      <w:marLeft w:val="0"/>
                      <w:marRight w:val="0"/>
                      <w:marTop w:val="0"/>
                      <w:marBottom w:val="0"/>
                      <w:divBdr>
                        <w:top w:val="none" w:sz="0" w:space="0" w:color="auto"/>
                        <w:left w:val="none" w:sz="0" w:space="0" w:color="auto"/>
                        <w:bottom w:val="none" w:sz="0" w:space="0" w:color="auto"/>
                        <w:right w:val="none" w:sz="0" w:space="0" w:color="auto"/>
                      </w:divBdr>
                    </w:div>
                  </w:divsChild>
                </w:div>
                <w:div w:id="31004200">
                  <w:marLeft w:val="0"/>
                  <w:marRight w:val="0"/>
                  <w:marTop w:val="0"/>
                  <w:marBottom w:val="0"/>
                  <w:divBdr>
                    <w:top w:val="none" w:sz="0" w:space="0" w:color="auto"/>
                    <w:left w:val="none" w:sz="0" w:space="0" w:color="auto"/>
                    <w:bottom w:val="none" w:sz="0" w:space="0" w:color="auto"/>
                    <w:right w:val="none" w:sz="0" w:space="0" w:color="auto"/>
                  </w:divBdr>
                  <w:divsChild>
                    <w:div w:id="1155755619">
                      <w:marLeft w:val="0"/>
                      <w:marRight w:val="0"/>
                      <w:marTop w:val="0"/>
                      <w:marBottom w:val="0"/>
                      <w:divBdr>
                        <w:top w:val="none" w:sz="0" w:space="0" w:color="auto"/>
                        <w:left w:val="none" w:sz="0" w:space="0" w:color="auto"/>
                        <w:bottom w:val="none" w:sz="0" w:space="0" w:color="auto"/>
                        <w:right w:val="none" w:sz="0" w:space="0" w:color="auto"/>
                      </w:divBdr>
                    </w:div>
                  </w:divsChild>
                </w:div>
                <w:div w:id="49427915">
                  <w:marLeft w:val="0"/>
                  <w:marRight w:val="0"/>
                  <w:marTop w:val="0"/>
                  <w:marBottom w:val="0"/>
                  <w:divBdr>
                    <w:top w:val="none" w:sz="0" w:space="0" w:color="auto"/>
                    <w:left w:val="none" w:sz="0" w:space="0" w:color="auto"/>
                    <w:bottom w:val="none" w:sz="0" w:space="0" w:color="auto"/>
                    <w:right w:val="none" w:sz="0" w:space="0" w:color="auto"/>
                  </w:divBdr>
                  <w:divsChild>
                    <w:div w:id="1877427145">
                      <w:marLeft w:val="0"/>
                      <w:marRight w:val="0"/>
                      <w:marTop w:val="0"/>
                      <w:marBottom w:val="0"/>
                      <w:divBdr>
                        <w:top w:val="none" w:sz="0" w:space="0" w:color="auto"/>
                        <w:left w:val="none" w:sz="0" w:space="0" w:color="auto"/>
                        <w:bottom w:val="none" w:sz="0" w:space="0" w:color="auto"/>
                        <w:right w:val="none" w:sz="0" w:space="0" w:color="auto"/>
                      </w:divBdr>
                    </w:div>
                  </w:divsChild>
                </w:div>
                <w:div w:id="52512211">
                  <w:marLeft w:val="0"/>
                  <w:marRight w:val="0"/>
                  <w:marTop w:val="0"/>
                  <w:marBottom w:val="0"/>
                  <w:divBdr>
                    <w:top w:val="none" w:sz="0" w:space="0" w:color="auto"/>
                    <w:left w:val="none" w:sz="0" w:space="0" w:color="auto"/>
                    <w:bottom w:val="none" w:sz="0" w:space="0" w:color="auto"/>
                    <w:right w:val="none" w:sz="0" w:space="0" w:color="auto"/>
                  </w:divBdr>
                  <w:divsChild>
                    <w:div w:id="1801605566">
                      <w:marLeft w:val="0"/>
                      <w:marRight w:val="0"/>
                      <w:marTop w:val="0"/>
                      <w:marBottom w:val="0"/>
                      <w:divBdr>
                        <w:top w:val="none" w:sz="0" w:space="0" w:color="auto"/>
                        <w:left w:val="none" w:sz="0" w:space="0" w:color="auto"/>
                        <w:bottom w:val="none" w:sz="0" w:space="0" w:color="auto"/>
                        <w:right w:val="none" w:sz="0" w:space="0" w:color="auto"/>
                      </w:divBdr>
                    </w:div>
                  </w:divsChild>
                </w:div>
                <w:div w:id="63840772">
                  <w:marLeft w:val="0"/>
                  <w:marRight w:val="0"/>
                  <w:marTop w:val="0"/>
                  <w:marBottom w:val="0"/>
                  <w:divBdr>
                    <w:top w:val="none" w:sz="0" w:space="0" w:color="auto"/>
                    <w:left w:val="none" w:sz="0" w:space="0" w:color="auto"/>
                    <w:bottom w:val="none" w:sz="0" w:space="0" w:color="auto"/>
                    <w:right w:val="none" w:sz="0" w:space="0" w:color="auto"/>
                  </w:divBdr>
                  <w:divsChild>
                    <w:div w:id="128743846">
                      <w:marLeft w:val="0"/>
                      <w:marRight w:val="0"/>
                      <w:marTop w:val="0"/>
                      <w:marBottom w:val="0"/>
                      <w:divBdr>
                        <w:top w:val="none" w:sz="0" w:space="0" w:color="auto"/>
                        <w:left w:val="none" w:sz="0" w:space="0" w:color="auto"/>
                        <w:bottom w:val="none" w:sz="0" w:space="0" w:color="auto"/>
                        <w:right w:val="none" w:sz="0" w:space="0" w:color="auto"/>
                      </w:divBdr>
                    </w:div>
                  </w:divsChild>
                </w:div>
                <w:div w:id="84616543">
                  <w:marLeft w:val="0"/>
                  <w:marRight w:val="0"/>
                  <w:marTop w:val="0"/>
                  <w:marBottom w:val="0"/>
                  <w:divBdr>
                    <w:top w:val="none" w:sz="0" w:space="0" w:color="auto"/>
                    <w:left w:val="none" w:sz="0" w:space="0" w:color="auto"/>
                    <w:bottom w:val="none" w:sz="0" w:space="0" w:color="auto"/>
                    <w:right w:val="none" w:sz="0" w:space="0" w:color="auto"/>
                  </w:divBdr>
                  <w:divsChild>
                    <w:div w:id="535167069">
                      <w:marLeft w:val="0"/>
                      <w:marRight w:val="0"/>
                      <w:marTop w:val="0"/>
                      <w:marBottom w:val="0"/>
                      <w:divBdr>
                        <w:top w:val="none" w:sz="0" w:space="0" w:color="auto"/>
                        <w:left w:val="none" w:sz="0" w:space="0" w:color="auto"/>
                        <w:bottom w:val="none" w:sz="0" w:space="0" w:color="auto"/>
                        <w:right w:val="none" w:sz="0" w:space="0" w:color="auto"/>
                      </w:divBdr>
                    </w:div>
                  </w:divsChild>
                </w:div>
                <w:div w:id="84960122">
                  <w:marLeft w:val="0"/>
                  <w:marRight w:val="0"/>
                  <w:marTop w:val="0"/>
                  <w:marBottom w:val="0"/>
                  <w:divBdr>
                    <w:top w:val="none" w:sz="0" w:space="0" w:color="auto"/>
                    <w:left w:val="none" w:sz="0" w:space="0" w:color="auto"/>
                    <w:bottom w:val="none" w:sz="0" w:space="0" w:color="auto"/>
                    <w:right w:val="none" w:sz="0" w:space="0" w:color="auto"/>
                  </w:divBdr>
                  <w:divsChild>
                    <w:div w:id="987317413">
                      <w:marLeft w:val="0"/>
                      <w:marRight w:val="0"/>
                      <w:marTop w:val="0"/>
                      <w:marBottom w:val="0"/>
                      <w:divBdr>
                        <w:top w:val="none" w:sz="0" w:space="0" w:color="auto"/>
                        <w:left w:val="none" w:sz="0" w:space="0" w:color="auto"/>
                        <w:bottom w:val="none" w:sz="0" w:space="0" w:color="auto"/>
                        <w:right w:val="none" w:sz="0" w:space="0" w:color="auto"/>
                      </w:divBdr>
                    </w:div>
                  </w:divsChild>
                </w:div>
                <w:div w:id="94403771">
                  <w:marLeft w:val="0"/>
                  <w:marRight w:val="0"/>
                  <w:marTop w:val="0"/>
                  <w:marBottom w:val="0"/>
                  <w:divBdr>
                    <w:top w:val="none" w:sz="0" w:space="0" w:color="auto"/>
                    <w:left w:val="none" w:sz="0" w:space="0" w:color="auto"/>
                    <w:bottom w:val="none" w:sz="0" w:space="0" w:color="auto"/>
                    <w:right w:val="none" w:sz="0" w:space="0" w:color="auto"/>
                  </w:divBdr>
                  <w:divsChild>
                    <w:div w:id="796409664">
                      <w:marLeft w:val="0"/>
                      <w:marRight w:val="0"/>
                      <w:marTop w:val="0"/>
                      <w:marBottom w:val="0"/>
                      <w:divBdr>
                        <w:top w:val="none" w:sz="0" w:space="0" w:color="auto"/>
                        <w:left w:val="none" w:sz="0" w:space="0" w:color="auto"/>
                        <w:bottom w:val="none" w:sz="0" w:space="0" w:color="auto"/>
                        <w:right w:val="none" w:sz="0" w:space="0" w:color="auto"/>
                      </w:divBdr>
                    </w:div>
                  </w:divsChild>
                </w:div>
                <w:div w:id="96104686">
                  <w:marLeft w:val="0"/>
                  <w:marRight w:val="0"/>
                  <w:marTop w:val="0"/>
                  <w:marBottom w:val="0"/>
                  <w:divBdr>
                    <w:top w:val="none" w:sz="0" w:space="0" w:color="auto"/>
                    <w:left w:val="none" w:sz="0" w:space="0" w:color="auto"/>
                    <w:bottom w:val="none" w:sz="0" w:space="0" w:color="auto"/>
                    <w:right w:val="none" w:sz="0" w:space="0" w:color="auto"/>
                  </w:divBdr>
                  <w:divsChild>
                    <w:div w:id="34426075">
                      <w:marLeft w:val="0"/>
                      <w:marRight w:val="0"/>
                      <w:marTop w:val="0"/>
                      <w:marBottom w:val="0"/>
                      <w:divBdr>
                        <w:top w:val="none" w:sz="0" w:space="0" w:color="auto"/>
                        <w:left w:val="none" w:sz="0" w:space="0" w:color="auto"/>
                        <w:bottom w:val="none" w:sz="0" w:space="0" w:color="auto"/>
                        <w:right w:val="none" w:sz="0" w:space="0" w:color="auto"/>
                      </w:divBdr>
                    </w:div>
                  </w:divsChild>
                </w:div>
                <w:div w:id="105660068">
                  <w:marLeft w:val="0"/>
                  <w:marRight w:val="0"/>
                  <w:marTop w:val="0"/>
                  <w:marBottom w:val="0"/>
                  <w:divBdr>
                    <w:top w:val="none" w:sz="0" w:space="0" w:color="auto"/>
                    <w:left w:val="none" w:sz="0" w:space="0" w:color="auto"/>
                    <w:bottom w:val="none" w:sz="0" w:space="0" w:color="auto"/>
                    <w:right w:val="none" w:sz="0" w:space="0" w:color="auto"/>
                  </w:divBdr>
                  <w:divsChild>
                    <w:div w:id="1169634208">
                      <w:marLeft w:val="0"/>
                      <w:marRight w:val="0"/>
                      <w:marTop w:val="0"/>
                      <w:marBottom w:val="0"/>
                      <w:divBdr>
                        <w:top w:val="none" w:sz="0" w:space="0" w:color="auto"/>
                        <w:left w:val="none" w:sz="0" w:space="0" w:color="auto"/>
                        <w:bottom w:val="none" w:sz="0" w:space="0" w:color="auto"/>
                        <w:right w:val="none" w:sz="0" w:space="0" w:color="auto"/>
                      </w:divBdr>
                    </w:div>
                  </w:divsChild>
                </w:div>
                <w:div w:id="115756367">
                  <w:marLeft w:val="0"/>
                  <w:marRight w:val="0"/>
                  <w:marTop w:val="0"/>
                  <w:marBottom w:val="0"/>
                  <w:divBdr>
                    <w:top w:val="none" w:sz="0" w:space="0" w:color="auto"/>
                    <w:left w:val="none" w:sz="0" w:space="0" w:color="auto"/>
                    <w:bottom w:val="none" w:sz="0" w:space="0" w:color="auto"/>
                    <w:right w:val="none" w:sz="0" w:space="0" w:color="auto"/>
                  </w:divBdr>
                  <w:divsChild>
                    <w:div w:id="1433940879">
                      <w:marLeft w:val="0"/>
                      <w:marRight w:val="0"/>
                      <w:marTop w:val="0"/>
                      <w:marBottom w:val="0"/>
                      <w:divBdr>
                        <w:top w:val="none" w:sz="0" w:space="0" w:color="auto"/>
                        <w:left w:val="none" w:sz="0" w:space="0" w:color="auto"/>
                        <w:bottom w:val="none" w:sz="0" w:space="0" w:color="auto"/>
                        <w:right w:val="none" w:sz="0" w:space="0" w:color="auto"/>
                      </w:divBdr>
                    </w:div>
                  </w:divsChild>
                </w:div>
                <w:div w:id="115761680">
                  <w:marLeft w:val="0"/>
                  <w:marRight w:val="0"/>
                  <w:marTop w:val="0"/>
                  <w:marBottom w:val="0"/>
                  <w:divBdr>
                    <w:top w:val="none" w:sz="0" w:space="0" w:color="auto"/>
                    <w:left w:val="none" w:sz="0" w:space="0" w:color="auto"/>
                    <w:bottom w:val="none" w:sz="0" w:space="0" w:color="auto"/>
                    <w:right w:val="none" w:sz="0" w:space="0" w:color="auto"/>
                  </w:divBdr>
                  <w:divsChild>
                    <w:div w:id="547497416">
                      <w:marLeft w:val="0"/>
                      <w:marRight w:val="0"/>
                      <w:marTop w:val="0"/>
                      <w:marBottom w:val="0"/>
                      <w:divBdr>
                        <w:top w:val="none" w:sz="0" w:space="0" w:color="auto"/>
                        <w:left w:val="none" w:sz="0" w:space="0" w:color="auto"/>
                        <w:bottom w:val="none" w:sz="0" w:space="0" w:color="auto"/>
                        <w:right w:val="none" w:sz="0" w:space="0" w:color="auto"/>
                      </w:divBdr>
                    </w:div>
                  </w:divsChild>
                </w:div>
                <w:div w:id="123887787">
                  <w:marLeft w:val="0"/>
                  <w:marRight w:val="0"/>
                  <w:marTop w:val="0"/>
                  <w:marBottom w:val="0"/>
                  <w:divBdr>
                    <w:top w:val="none" w:sz="0" w:space="0" w:color="auto"/>
                    <w:left w:val="none" w:sz="0" w:space="0" w:color="auto"/>
                    <w:bottom w:val="none" w:sz="0" w:space="0" w:color="auto"/>
                    <w:right w:val="none" w:sz="0" w:space="0" w:color="auto"/>
                  </w:divBdr>
                  <w:divsChild>
                    <w:div w:id="180708352">
                      <w:marLeft w:val="0"/>
                      <w:marRight w:val="0"/>
                      <w:marTop w:val="0"/>
                      <w:marBottom w:val="0"/>
                      <w:divBdr>
                        <w:top w:val="none" w:sz="0" w:space="0" w:color="auto"/>
                        <w:left w:val="none" w:sz="0" w:space="0" w:color="auto"/>
                        <w:bottom w:val="none" w:sz="0" w:space="0" w:color="auto"/>
                        <w:right w:val="none" w:sz="0" w:space="0" w:color="auto"/>
                      </w:divBdr>
                    </w:div>
                  </w:divsChild>
                </w:div>
                <w:div w:id="126511536">
                  <w:marLeft w:val="0"/>
                  <w:marRight w:val="0"/>
                  <w:marTop w:val="0"/>
                  <w:marBottom w:val="0"/>
                  <w:divBdr>
                    <w:top w:val="none" w:sz="0" w:space="0" w:color="auto"/>
                    <w:left w:val="none" w:sz="0" w:space="0" w:color="auto"/>
                    <w:bottom w:val="none" w:sz="0" w:space="0" w:color="auto"/>
                    <w:right w:val="none" w:sz="0" w:space="0" w:color="auto"/>
                  </w:divBdr>
                  <w:divsChild>
                    <w:div w:id="586622298">
                      <w:marLeft w:val="0"/>
                      <w:marRight w:val="0"/>
                      <w:marTop w:val="0"/>
                      <w:marBottom w:val="0"/>
                      <w:divBdr>
                        <w:top w:val="none" w:sz="0" w:space="0" w:color="auto"/>
                        <w:left w:val="none" w:sz="0" w:space="0" w:color="auto"/>
                        <w:bottom w:val="none" w:sz="0" w:space="0" w:color="auto"/>
                        <w:right w:val="none" w:sz="0" w:space="0" w:color="auto"/>
                      </w:divBdr>
                    </w:div>
                  </w:divsChild>
                </w:div>
                <w:div w:id="129176146">
                  <w:marLeft w:val="0"/>
                  <w:marRight w:val="0"/>
                  <w:marTop w:val="0"/>
                  <w:marBottom w:val="0"/>
                  <w:divBdr>
                    <w:top w:val="none" w:sz="0" w:space="0" w:color="auto"/>
                    <w:left w:val="none" w:sz="0" w:space="0" w:color="auto"/>
                    <w:bottom w:val="none" w:sz="0" w:space="0" w:color="auto"/>
                    <w:right w:val="none" w:sz="0" w:space="0" w:color="auto"/>
                  </w:divBdr>
                  <w:divsChild>
                    <w:div w:id="1384601513">
                      <w:marLeft w:val="0"/>
                      <w:marRight w:val="0"/>
                      <w:marTop w:val="0"/>
                      <w:marBottom w:val="0"/>
                      <w:divBdr>
                        <w:top w:val="none" w:sz="0" w:space="0" w:color="auto"/>
                        <w:left w:val="none" w:sz="0" w:space="0" w:color="auto"/>
                        <w:bottom w:val="none" w:sz="0" w:space="0" w:color="auto"/>
                        <w:right w:val="none" w:sz="0" w:space="0" w:color="auto"/>
                      </w:divBdr>
                    </w:div>
                  </w:divsChild>
                </w:div>
                <w:div w:id="134832149">
                  <w:marLeft w:val="0"/>
                  <w:marRight w:val="0"/>
                  <w:marTop w:val="0"/>
                  <w:marBottom w:val="0"/>
                  <w:divBdr>
                    <w:top w:val="none" w:sz="0" w:space="0" w:color="auto"/>
                    <w:left w:val="none" w:sz="0" w:space="0" w:color="auto"/>
                    <w:bottom w:val="none" w:sz="0" w:space="0" w:color="auto"/>
                    <w:right w:val="none" w:sz="0" w:space="0" w:color="auto"/>
                  </w:divBdr>
                  <w:divsChild>
                    <w:div w:id="2048598946">
                      <w:marLeft w:val="0"/>
                      <w:marRight w:val="0"/>
                      <w:marTop w:val="0"/>
                      <w:marBottom w:val="0"/>
                      <w:divBdr>
                        <w:top w:val="none" w:sz="0" w:space="0" w:color="auto"/>
                        <w:left w:val="none" w:sz="0" w:space="0" w:color="auto"/>
                        <w:bottom w:val="none" w:sz="0" w:space="0" w:color="auto"/>
                        <w:right w:val="none" w:sz="0" w:space="0" w:color="auto"/>
                      </w:divBdr>
                    </w:div>
                  </w:divsChild>
                </w:div>
                <w:div w:id="135101024">
                  <w:marLeft w:val="0"/>
                  <w:marRight w:val="0"/>
                  <w:marTop w:val="0"/>
                  <w:marBottom w:val="0"/>
                  <w:divBdr>
                    <w:top w:val="none" w:sz="0" w:space="0" w:color="auto"/>
                    <w:left w:val="none" w:sz="0" w:space="0" w:color="auto"/>
                    <w:bottom w:val="none" w:sz="0" w:space="0" w:color="auto"/>
                    <w:right w:val="none" w:sz="0" w:space="0" w:color="auto"/>
                  </w:divBdr>
                  <w:divsChild>
                    <w:div w:id="1784181148">
                      <w:marLeft w:val="0"/>
                      <w:marRight w:val="0"/>
                      <w:marTop w:val="0"/>
                      <w:marBottom w:val="0"/>
                      <w:divBdr>
                        <w:top w:val="none" w:sz="0" w:space="0" w:color="auto"/>
                        <w:left w:val="none" w:sz="0" w:space="0" w:color="auto"/>
                        <w:bottom w:val="none" w:sz="0" w:space="0" w:color="auto"/>
                        <w:right w:val="none" w:sz="0" w:space="0" w:color="auto"/>
                      </w:divBdr>
                    </w:div>
                  </w:divsChild>
                </w:div>
                <w:div w:id="141697599">
                  <w:marLeft w:val="0"/>
                  <w:marRight w:val="0"/>
                  <w:marTop w:val="0"/>
                  <w:marBottom w:val="0"/>
                  <w:divBdr>
                    <w:top w:val="none" w:sz="0" w:space="0" w:color="auto"/>
                    <w:left w:val="none" w:sz="0" w:space="0" w:color="auto"/>
                    <w:bottom w:val="none" w:sz="0" w:space="0" w:color="auto"/>
                    <w:right w:val="none" w:sz="0" w:space="0" w:color="auto"/>
                  </w:divBdr>
                  <w:divsChild>
                    <w:div w:id="669799580">
                      <w:marLeft w:val="0"/>
                      <w:marRight w:val="0"/>
                      <w:marTop w:val="0"/>
                      <w:marBottom w:val="0"/>
                      <w:divBdr>
                        <w:top w:val="none" w:sz="0" w:space="0" w:color="auto"/>
                        <w:left w:val="none" w:sz="0" w:space="0" w:color="auto"/>
                        <w:bottom w:val="none" w:sz="0" w:space="0" w:color="auto"/>
                        <w:right w:val="none" w:sz="0" w:space="0" w:color="auto"/>
                      </w:divBdr>
                    </w:div>
                  </w:divsChild>
                </w:div>
                <w:div w:id="144901039">
                  <w:marLeft w:val="0"/>
                  <w:marRight w:val="0"/>
                  <w:marTop w:val="0"/>
                  <w:marBottom w:val="0"/>
                  <w:divBdr>
                    <w:top w:val="none" w:sz="0" w:space="0" w:color="auto"/>
                    <w:left w:val="none" w:sz="0" w:space="0" w:color="auto"/>
                    <w:bottom w:val="none" w:sz="0" w:space="0" w:color="auto"/>
                    <w:right w:val="none" w:sz="0" w:space="0" w:color="auto"/>
                  </w:divBdr>
                  <w:divsChild>
                    <w:div w:id="1057513646">
                      <w:marLeft w:val="0"/>
                      <w:marRight w:val="0"/>
                      <w:marTop w:val="0"/>
                      <w:marBottom w:val="0"/>
                      <w:divBdr>
                        <w:top w:val="none" w:sz="0" w:space="0" w:color="auto"/>
                        <w:left w:val="none" w:sz="0" w:space="0" w:color="auto"/>
                        <w:bottom w:val="none" w:sz="0" w:space="0" w:color="auto"/>
                        <w:right w:val="none" w:sz="0" w:space="0" w:color="auto"/>
                      </w:divBdr>
                    </w:div>
                  </w:divsChild>
                </w:div>
                <w:div w:id="147481378">
                  <w:marLeft w:val="0"/>
                  <w:marRight w:val="0"/>
                  <w:marTop w:val="0"/>
                  <w:marBottom w:val="0"/>
                  <w:divBdr>
                    <w:top w:val="none" w:sz="0" w:space="0" w:color="auto"/>
                    <w:left w:val="none" w:sz="0" w:space="0" w:color="auto"/>
                    <w:bottom w:val="none" w:sz="0" w:space="0" w:color="auto"/>
                    <w:right w:val="none" w:sz="0" w:space="0" w:color="auto"/>
                  </w:divBdr>
                  <w:divsChild>
                    <w:div w:id="1183665861">
                      <w:marLeft w:val="0"/>
                      <w:marRight w:val="0"/>
                      <w:marTop w:val="0"/>
                      <w:marBottom w:val="0"/>
                      <w:divBdr>
                        <w:top w:val="none" w:sz="0" w:space="0" w:color="auto"/>
                        <w:left w:val="none" w:sz="0" w:space="0" w:color="auto"/>
                        <w:bottom w:val="none" w:sz="0" w:space="0" w:color="auto"/>
                        <w:right w:val="none" w:sz="0" w:space="0" w:color="auto"/>
                      </w:divBdr>
                    </w:div>
                  </w:divsChild>
                </w:div>
                <w:div w:id="152336353">
                  <w:marLeft w:val="0"/>
                  <w:marRight w:val="0"/>
                  <w:marTop w:val="0"/>
                  <w:marBottom w:val="0"/>
                  <w:divBdr>
                    <w:top w:val="none" w:sz="0" w:space="0" w:color="auto"/>
                    <w:left w:val="none" w:sz="0" w:space="0" w:color="auto"/>
                    <w:bottom w:val="none" w:sz="0" w:space="0" w:color="auto"/>
                    <w:right w:val="none" w:sz="0" w:space="0" w:color="auto"/>
                  </w:divBdr>
                  <w:divsChild>
                    <w:div w:id="1818301765">
                      <w:marLeft w:val="0"/>
                      <w:marRight w:val="0"/>
                      <w:marTop w:val="0"/>
                      <w:marBottom w:val="0"/>
                      <w:divBdr>
                        <w:top w:val="none" w:sz="0" w:space="0" w:color="auto"/>
                        <w:left w:val="none" w:sz="0" w:space="0" w:color="auto"/>
                        <w:bottom w:val="none" w:sz="0" w:space="0" w:color="auto"/>
                        <w:right w:val="none" w:sz="0" w:space="0" w:color="auto"/>
                      </w:divBdr>
                    </w:div>
                  </w:divsChild>
                </w:div>
                <w:div w:id="152987657">
                  <w:marLeft w:val="0"/>
                  <w:marRight w:val="0"/>
                  <w:marTop w:val="0"/>
                  <w:marBottom w:val="0"/>
                  <w:divBdr>
                    <w:top w:val="none" w:sz="0" w:space="0" w:color="auto"/>
                    <w:left w:val="none" w:sz="0" w:space="0" w:color="auto"/>
                    <w:bottom w:val="none" w:sz="0" w:space="0" w:color="auto"/>
                    <w:right w:val="none" w:sz="0" w:space="0" w:color="auto"/>
                  </w:divBdr>
                  <w:divsChild>
                    <w:div w:id="492575112">
                      <w:marLeft w:val="0"/>
                      <w:marRight w:val="0"/>
                      <w:marTop w:val="0"/>
                      <w:marBottom w:val="0"/>
                      <w:divBdr>
                        <w:top w:val="none" w:sz="0" w:space="0" w:color="auto"/>
                        <w:left w:val="none" w:sz="0" w:space="0" w:color="auto"/>
                        <w:bottom w:val="none" w:sz="0" w:space="0" w:color="auto"/>
                        <w:right w:val="none" w:sz="0" w:space="0" w:color="auto"/>
                      </w:divBdr>
                    </w:div>
                  </w:divsChild>
                </w:div>
                <w:div w:id="157425901">
                  <w:marLeft w:val="0"/>
                  <w:marRight w:val="0"/>
                  <w:marTop w:val="0"/>
                  <w:marBottom w:val="0"/>
                  <w:divBdr>
                    <w:top w:val="none" w:sz="0" w:space="0" w:color="auto"/>
                    <w:left w:val="none" w:sz="0" w:space="0" w:color="auto"/>
                    <w:bottom w:val="none" w:sz="0" w:space="0" w:color="auto"/>
                    <w:right w:val="none" w:sz="0" w:space="0" w:color="auto"/>
                  </w:divBdr>
                  <w:divsChild>
                    <w:div w:id="2071491182">
                      <w:marLeft w:val="0"/>
                      <w:marRight w:val="0"/>
                      <w:marTop w:val="0"/>
                      <w:marBottom w:val="0"/>
                      <w:divBdr>
                        <w:top w:val="none" w:sz="0" w:space="0" w:color="auto"/>
                        <w:left w:val="none" w:sz="0" w:space="0" w:color="auto"/>
                        <w:bottom w:val="none" w:sz="0" w:space="0" w:color="auto"/>
                        <w:right w:val="none" w:sz="0" w:space="0" w:color="auto"/>
                      </w:divBdr>
                    </w:div>
                  </w:divsChild>
                </w:div>
                <w:div w:id="165753849">
                  <w:marLeft w:val="0"/>
                  <w:marRight w:val="0"/>
                  <w:marTop w:val="0"/>
                  <w:marBottom w:val="0"/>
                  <w:divBdr>
                    <w:top w:val="none" w:sz="0" w:space="0" w:color="auto"/>
                    <w:left w:val="none" w:sz="0" w:space="0" w:color="auto"/>
                    <w:bottom w:val="none" w:sz="0" w:space="0" w:color="auto"/>
                    <w:right w:val="none" w:sz="0" w:space="0" w:color="auto"/>
                  </w:divBdr>
                  <w:divsChild>
                    <w:div w:id="92213733">
                      <w:marLeft w:val="0"/>
                      <w:marRight w:val="0"/>
                      <w:marTop w:val="0"/>
                      <w:marBottom w:val="0"/>
                      <w:divBdr>
                        <w:top w:val="none" w:sz="0" w:space="0" w:color="auto"/>
                        <w:left w:val="none" w:sz="0" w:space="0" w:color="auto"/>
                        <w:bottom w:val="none" w:sz="0" w:space="0" w:color="auto"/>
                        <w:right w:val="none" w:sz="0" w:space="0" w:color="auto"/>
                      </w:divBdr>
                    </w:div>
                  </w:divsChild>
                </w:div>
                <w:div w:id="188642117">
                  <w:marLeft w:val="0"/>
                  <w:marRight w:val="0"/>
                  <w:marTop w:val="0"/>
                  <w:marBottom w:val="0"/>
                  <w:divBdr>
                    <w:top w:val="none" w:sz="0" w:space="0" w:color="auto"/>
                    <w:left w:val="none" w:sz="0" w:space="0" w:color="auto"/>
                    <w:bottom w:val="none" w:sz="0" w:space="0" w:color="auto"/>
                    <w:right w:val="none" w:sz="0" w:space="0" w:color="auto"/>
                  </w:divBdr>
                  <w:divsChild>
                    <w:div w:id="707724222">
                      <w:marLeft w:val="0"/>
                      <w:marRight w:val="0"/>
                      <w:marTop w:val="0"/>
                      <w:marBottom w:val="0"/>
                      <w:divBdr>
                        <w:top w:val="none" w:sz="0" w:space="0" w:color="auto"/>
                        <w:left w:val="none" w:sz="0" w:space="0" w:color="auto"/>
                        <w:bottom w:val="none" w:sz="0" w:space="0" w:color="auto"/>
                        <w:right w:val="none" w:sz="0" w:space="0" w:color="auto"/>
                      </w:divBdr>
                    </w:div>
                  </w:divsChild>
                </w:div>
                <w:div w:id="190732121">
                  <w:marLeft w:val="0"/>
                  <w:marRight w:val="0"/>
                  <w:marTop w:val="0"/>
                  <w:marBottom w:val="0"/>
                  <w:divBdr>
                    <w:top w:val="none" w:sz="0" w:space="0" w:color="auto"/>
                    <w:left w:val="none" w:sz="0" w:space="0" w:color="auto"/>
                    <w:bottom w:val="none" w:sz="0" w:space="0" w:color="auto"/>
                    <w:right w:val="none" w:sz="0" w:space="0" w:color="auto"/>
                  </w:divBdr>
                  <w:divsChild>
                    <w:div w:id="1111700504">
                      <w:marLeft w:val="0"/>
                      <w:marRight w:val="0"/>
                      <w:marTop w:val="0"/>
                      <w:marBottom w:val="0"/>
                      <w:divBdr>
                        <w:top w:val="none" w:sz="0" w:space="0" w:color="auto"/>
                        <w:left w:val="none" w:sz="0" w:space="0" w:color="auto"/>
                        <w:bottom w:val="none" w:sz="0" w:space="0" w:color="auto"/>
                        <w:right w:val="none" w:sz="0" w:space="0" w:color="auto"/>
                      </w:divBdr>
                    </w:div>
                  </w:divsChild>
                </w:div>
                <w:div w:id="191068607">
                  <w:marLeft w:val="0"/>
                  <w:marRight w:val="0"/>
                  <w:marTop w:val="0"/>
                  <w:marBottom w:val="0"/>
                  <w:divBdr>
                    <w:top w:val="none" w:sz="0" w:space="0" w:color="auto"/>
                    <w:left w:val="none" w:sz="0" w:space="0" w:color="auto"/>
                    <w:bottom w:val="none" w:sz="0" w:space="0" w:color="auto"/>
                    <w:right w:val="none" w:sz="0" w:space="0" w:color="auto"/>
                  </w:divBdr>
                  <w:divsChild>
                    <w:div w:id="1180857252">
                      <w:marLeft w:val="0"/>
                      <w:marRight w:val="0"/>
                      <w:marTop w:val="0"/>
                      <w:marBottom w:val="0"/>
                      <w:divBdr>
                        <w:top w:val="none" w:sz="0" w:space="0" w:color="auto"/>
                        <w:left w:val="none" w:sz="0" w:space="0" w:color="auto"/>
                        <w:bottom w:val="none" w:sz="0" w:space="0" w:color="auto"/>
                        <w:right w:val="none" w:sz="0" w:space="0" w:color="auto"/>
                      </w:divBdr>
                    </w:div>
                  </w:divsChild>
                </w:div>
                <w:div w:id="196234203">
                  <w:marLeft w:val="0"/>
                  <w:marRight w:val="0"/>
                  <w:marTop w:val="0"/>
                  <w:marBottom w:val="0"/>
                  <w:divBdr>
                    <w:top w:val="none" w:sz="0" w:space="0" w:color="auto"/>
                    <w:left w:val="none" w:sz="0" w:space="0" w:color="auto"/>
                    <w:bottom w:val="none" w:sz="0" w:space="0" w:color="auto"/>
                    <w:right w:val="none" w:sz="0" w:space="0" w:color="auto"/>
                  </w:divBdr>
                  <w:divsChild>
                    <w:div w:id="959453997">
                      <w:marLeft w:val="0"/>
                      <w:marRight w:val="0"/>
                      <w:marTop w:val="0"/>
                      <w:marBottom w:val="0"/>
                      <w:divBdr>
                        <w:top w:val="none" w:sz="0" w:space="0" w:color="auto"/>
                        <w:left w:val="none" w:sz="0" w:space="0" w:color="auto"/>
                        <w:bottom w:val="none" w:sz="0" w:space="0" w:color="auto"/>
                        <w:right w:val="none" w:sz="0" w:space="0" w:color="auto"/>
                      </w:divBdr>
                    </w:div>
                  </w:divsChild>
                </w:div>
                <w:div w:id="197397457">
                  <w:marLeft w:val="0"/>
                  <w:marRight w:val="0"/>
                  <w:marTop w:val="0"/>
                  <w:marBottom w:val="0"/>
                  <w:divBdr>
                    <w:top w:val="none" w:sz="0" w:space="0" w:color="auto"/>
                    <w:left w:val="none" w:sz="0" w:space="0" w:color="auto"/>
                    <w:bottom w:val="none" w:sz="0" w:space="0" w:color="auto"/>
                    <w:right w:val="none" w:sz="0" w:space="0" w:color="auto"/>
                  </w:divBdr>
                  <w:divsChild>
                    <w:div w:id="763767808">
                      <w:marLeft w:val="0"/>
                      <w:marRight w:val="0"/>
                      <w:marTop w:val="0"/>
                      <w:marBottom w:val="0"/>
                      <w:divBdr>
                        <w:top w:val="none" w:sz="0" w:space="0" w:color="auto"/>
                        <w:left w:val="none" w:sz="0" w:space="0" w:color="auto"/>
                        <w:bottom w:val="none" w:sz="0" w:space="0" w:color="auto"/>
                        <w:right w:val="none" w:sz="0" w:space="0" w:color="auto"/>
                      </w:divBdr>
                    </w:div>
                  </w:divsChild>
                </w:div>
                <w:div w:id="198015062">
                  <w:marLeft w:val="0"/>
                  <w:marRight w:val="0"/>
                  <w:marTop w:val="0"/>
                  <w:marBottom w:val="0"/>
                  <w:divBdr>
                    <w:top w:val="none" w:sz="0" w:space="0" w:color="auto"/>
                    <w:left w:val="none" w:sz="0" w:space="0" w:color="auto"/>
                    <w:bottom w:val="none" w:sz="0" w:space="0" w:color="auto"/>
                    <w:right w:val="none" w:sz="0" w:space="0" w:color="auto"/>
                  </w:divBdr>
                  <w:divsChild>
                    <w:div w:id="574440389">
                      <w:marLeft w:val="0"/>
                      <w:marRight w:val="0"/>
                      <w:marTop w:val="0"/>
                      <w:marBottom w:val="0"/>
                      <w:divBdr>
                        <w:top w:val="none" w:sz="0" w:space="0" w:color="auto"/>
                        <w:left w:val="none" w:sz="0" w:space="0" w:color="auto"/>
                        <w:bottom w:val="none" w:sz="0" w:space="0" w:color="auto"/>
                        <w:right w:val="none" w:sz="0" w:space="0" w:color="auto"/>
                      </w:divBdr>
                    </w:div>
                  </w:divsChild>
                </w:div>
                <w:div w:id="210577884">
                  <w:marLeft w:val="0"/>
                  <w:marRight w:val="0"/>
                  <w:marTop w:val="0"/>
                  <w:marBottom w:val="0"/>
                  <w:divBdr>
                    <w:top w:val="none" w:sz="0" w:space="0" w:color="auto"/>
                    <w:left w:val="none" w:sz="0" w:space="0" w:color="auto"/>
                    <w:bottom w:val="none" w:sz="0" w:space="0" w:color="auto"/>
                    <w:right w:val="none" w:sz="0" w:space="0" w:color="auto"/>
                  </w:divBdr>
                  <w:divsChild>
                    <w:div w:id="1175456292">
                      <w:marLeft w:val="0"/>
                      <w:marRight w:val="0"/>
                      <w:marTop w:val="0"/>
                      <w:marBottom w:val="0"/>
                      <w:divBdr>
                        <w:top w:val="none" w:sz="0" w:space="0" w:color="auto"/>
                        <w:left w:val="none" w:sz="0" w:space="0" w:color="auto"/>
                        <w:bottom w:val="none" w:sz="0" w:space="0" w:color="auto"/>
                        <w:right w:val="none" w:sz="0" w:space="0" w:color="auto"/>
                      </w:divBdr>
                    </w:div>
                  </w:divsChild>
                </w:div>
                <w:div w:id="215818409">
                  <w:marLeft w:val="0"/>
                  <w:marRight w:val="0"/>
                  <w:marTop w:val="0"/>
                  <w:marBottom w:val="0"/>
                  <w:divBdr>
                    <w:top w:val="none" w:sz="0" w:space="0" w:color="auto"/>
                    <w:left w:val="none" w:sz="0" w:space="0" w:color="auto"/>
                    <w:bottom w:val="none" w:sz="0" w:space="0" w:color="auto"/>
                    <w:right w:val="none" w:sz="0" w:space="0" w:color="auto"/>
                  </w:divBdr>
                  <w:divsChild>
                    <w:div w:id="1305280669">
                      <w:marLeft w:val="0"/>
                      <w:marRight w:val="0"/>
                      <w:marTop w:val="0"/>
                      <w:marBottom w:val="0"/>
                      <w:divBdr>
                        <w:top w:val="none" w:sz="0" w:space="0" w:color="auto"/>
                        <w:left w:val="none" w:sz="0" w:space="0" w:color="auto"/>
                        <w:bottom w:val="none" w:sz="0" w:space="0" w:color="auto"/>
                        <w:right w:val="none" w:sz="0" w:space="0" w:color="auto"/>
                      </w:divBdr>
                    </w:div>
                  </w:divsChild>
                </w:div>
                <w:div w:id="220604057">
                  <w:marLeft w:val="0"/>
                  <w:marRight w:val="0"/>
                  <w:marTop w:val="0"/>
                  <w:marBottom w:val="0"/>
                  <w:divBdr>
                    <w:top w:val="none" w:sz="0" w:space="0" w:color="auto"/>
                    <w:left w:val="none" w:sz="0" w:space="0" w:color="auto"/>
                    <w:bottom w:val="none" w:sz="0" w:space="0" w:color="auto"/>
                    <w:right w:val="none" w:sz="0" w:space="0" w:color="auto"/>
                  </w:divBdr>
                  <w:divsChild>
                    <w:div w:id="1533419646">
                      <w:marLeft w:val="0"/>
                      <w:marRight w:val="0"/>
                      <w:marTop w:val="0"/>
                      <w:marBottom w:val="0"/>
                      <w:divBdr>
                        <w:top w:val="none" w:sz="0" w:space="0" w:color="auto"/>
                        <w:left w:val="none" w:sz="0" w:space="0" w:color="auto"/>
                        <w:bottom w:val="none" w:sz="0" w:space="0" w:color="auto"/>
                        <w:right w:val="none" w:sz="0" w:space="0" w:color="auto"/>
                      </w:divBdr>
                    </w:div>
                  </w:divsChild>
                </w:div>
                <w:div w:id="227305857">
                  <w:marLeft w:val="0"/>
                  <w:marRight w:val="0"/>
                  <w:marTop w:val="0"/>
                  <w:marBottom w:val="0"/>
                  <w:divBdr>
                    <w:top w:val="none" w:sz="0" w:space="0" w:color="auto"/>
                    <w:left w:val="none" w:sz="0" w:space="0" w:color="auto"/>
                    <w:bottom w:val="none" w:sz="0" w:space="0" w:color="auto"/>
                    <w:right w:val="none" w:sz="0" w:space="0" w:color="auto"/>
                  </w:divBdr>
                  <w:divsChild>
                    <w:div w:id="1971009213">
                      <w:marLeft w:val="0"/>
                      <w:marRight w:val="0"/>
                      <w:marTop w:val="0"/>
                      <w:marBottom w:val="0"/>
                      <w:divBdr>
                        <w:top w:val="none" w:sz="0" w:space="0" w:color="auto"/>
                        <w:left w:val="none" w:sz="0" w:space="0" w:color="auto"/>
                        <w:bottom w:val="none" w:sz="0" w:space="0" w:color="auto"/>
                        <w:right w:val="none" w:sz="0" w:space="0" w:color="auto"/>
                      </w:divBdr>
                    </w:div>
                  </w:divsChild>
                </w:div>
                <w:div w:id="246381933">
                  <w:marLeft w:val="0"/>
                  <w:marRight w:val="0"/>
                  <w:marTop w:val="0"/>
                  <w:marBottom w:val="0"/>
                  <w:divBdr>
                    <w:top w:val="none" w:sz="0" w:space="0" w:color="auto"/>
                    <w:left w:val="none" w:sz="0" w:space="0" w:color="auto"/>
                    <w:bottom w:val="none" w:sz="0" w:space="0" w:color="auto"/>
                    <w:right w:val="none" w:sz="0" w:space="0" w:color="auto"/>
                  </w:divBdr>
                  <w:divsChild>
                    <w:div w:id="895312166">
                      <w:marLeft w:val="0"/>
                      <w:marRight w:val="0"/>
                      <w:marTop w:val="0"/>
                      <w:marBottom w:val="0"/>
                      <w:divBdr>
                        <w:top w:val="none" w:sz="0" w:space="0" w:color="auto"/>
                        <w:left w:val="none" w:sz="0" w:space="0" w:color="auto"/>
                        <w:bottom w:val="none" w:sz="0" w:space="0" w:color="auto"/>
                        <w:right w:val="none" w:sz="0" w:space="0" w:color="auto"/>
                      </w:divBdr>
                    </w:div>
                  </w:divsChild>
                </w:div>
                <w:div w:id="249972757">
                  <w:marLeft w:val="0"/>
                  <w:marRight w:val="0"/>
                  <w:marTop w:val="0"/>
                  <w:marBottom w:val="0"/>
                  <w:divBdr>
                    <w:top w:val="none" w:sz="0" w:space="0" w:color="auto"/>
                    <w:left w:val="none" w:sz="0" w:space="0" w:color="auto"/>
                    <w:bottom w:val="none" w:sz="0" w:space="0" w:color="auto"/>
                    <w:right w:val="none" w:sz="0" w:space="0" w:color="auto"/>
                  </w:divBdr>
                  <w:divsChild>
                    <w:div w:id="1322923926">
                      <w:marLeft w:val="0"/>
                      <w:marRight w:val="0"/>
                      <w:marTop w:val="0"/>
                      <w:marBottom w:val="0"/>
                      <w:divBdr>
                        <w:top w:val="none" w:sz="0" w:space="0" w:color="auto"/>
                        <w:left w:val="none" w:sz="0" w:space="0" w:color="auto"/>
                        <w:bottom w:val="none" w:sz="0" w:space="0" w:color="auto"/>
                        <w:right w:val="none" w:sz="0" w:space="0" w:color="auto"/>
                      </w:divBdr>
                    </w:div>
                  </w:divsChild>
                </w:div>
                <w:div w:id="264844273">
                  <w:marLeft w:val="0"/>
                  <w:marRight w:val="0"/>
                  <w:marTop w:val="0"/>
                  <w:marBottom w:val="0"/>
                  <w:divBdr>
                    <w:top w:val="none" w:sz="0" w:space="0" w:color="auto"/>
                    <w:left w:val="none" w:sz="0" w:space="0" w:color="auto"/>
                    <w:bottom w:val="none" w:sz="0" w:space="0" w:color="auto"/>
                    <w:right w:val="none" w:sz="0" w:space="0" w:color="auto"/>
                  </w:divBdr>
                  <w:divsChild>
                    <w:div w:id="570433558">
                      <w:marLeft w:val="0"/>
                      <w:marRight w:val="0"/>
                      <w:marTop w:val="0"/>
                      <w:marBottom w:val="0"/>
                      <w:divBdr>
                        <w:top w:val="none" w:sz="0" w:space="0" w:color="auto"/>
                        <w:left w:val="none" w:sz="0" w:space="0" w:color="auto"/>
                        <w:bottom w:val="none" w:sz="0" w:space="0" w:color="auto"/>
                        <w:right w:val="none" w:sz="0" w:space="0" w:color="auto"/>
                      </w:divBdr>
                    </w:div>
                  </w:divsChild>
                </w:div>
                <w:div w:id="265892694">
                  <w:marLeft w:val="0"/>
                  <w:marRight w:val="0"/>
                  <w:marTop w:val="0"/>
                  <w:marBottom w:val="0"/>
                  <w:divBdr>
                    <w:top w:val="none" w:sz="0" w:space="0" w:color="auto"/>
                    <w:left w:val="none" w:sz="0" w:space="0" w:color="auto"/>
                    <w:bottom w:val="none" w:sz="0" w:space="0" w:color="auto"/>
                    <w:right w:val="none" w:sz="0" w:space="0" w:color="auto"/>
                  </w:divBdr>
                  <w:divsChild>
                    <w:div w:id="415248711">
                      <w:marLeft w:val="0"/>
                      <w:marRight w:val="0"/>
                      <w:marTop w:val="0"/>
                      <w:marBottom w:val="0"/>
                      <w:divBdr>
                        <w:top w:val="none" w:sz="0" w:space="0" w:color="auto"/>
                        <w:left w:val="none" w:sz="0" w:space="0" w:color="auto"/>
                        <w:bottom w:val="none" w:sz="0" w:space="0" w:color="auto"/>
                        <w:right w:val="none" w:sz="0" w:space="0" w:color="auto"/>
                      </w:divBdr>
                    </w:div>
                  </w:divsChild>
                </w:div>
                <w:div w:id="269581918">
                  <w:marLeft w:val="0"/>
                  <w:marRight w:val="0"/>
                  <w:marTop w:val="0"/>
                  <w:marBottom w:val="0"/>
                  <w:divBdr>
                    <w:top w:val="none" w:sz="0" w:space="0" w:color="auto"/>
                    <w:left w:val="none" w:sz="0" w:space="0" w:color="auto"/>
                    <w:bottom w:val="none" w:sz="0" w:space="0" w:color="auto"/>
                    <w:right w:val="none" w:sz="0" w:space="0" w:color="auto"/>
                  </w:divBdr>
                  <w:divsChild>
                    <w:div w:id="1696466901">
                      <w:marLeft w:val="0"/>
                      <w:marRight w:val="0"/>
                      <w:marTop w:val="0"/>
                      <w:marBottom w:val="0"/>
                      <w:divBdr>
                        <w:top w:val="none" w:sz="0" w:space="0" w:color="auto"/>
                        <w:left w:val="none" w:sz="0" w:space="0" w:color="auto"/>
                        <w:bottom w:val="none" w:sz="0" w:space="0" w:color="auto"/>
                        <w:right w:val="none" w:sz="0" w:space="0" w:color="auto"/>
                      </w:divBdr>
                    </w:div>
                  </w:divsChild>
                </w:div>
                <w:div w:id="269748314">
                  <w:marLeft w:val="0"/>
                  <w:marRight w:val="0"/>
                  <w:marTop w:val="0"/>
                  <w:marBottom w:val="0"/>
                  <w:divBdr>
                    <w:top w:val="none" w:sz="0" w:space="0" w:color="auto"/>
                    <w:left w:val="none" w:sz="0" w:space="0" w:color="auto"/>
                    <w:bottom w:val="none" w:sz="0" w:space="0" w:color="auto"/>
                    <w:right w:val="none" w:sz="0" w:space="0" w:color="auto"/>
                  </w:divBdr>
                  <w:divsChild>
                    <w:div w:id="367145664">
                      <w:marLeft w:val="0"/>
                      <w:marRight w:val="0"/>
                      <w:marTop w:val="0"/>
                      <w:marBottom w:val="0"/>
                      <w:divBdr>
                        <w:top w:val="none" w:sz="0" w:space="0" w:color="auto"/>
                        <w:left w:val="none" w:sz="0" w:space="0" w:color="auto"/>
                        <w:bottom w:val="none" w:sz="0" w:space="0" w:color="auto"/>
                        <w:right w:val="none" w:sz="0" w:space="0" w:color="auto"/>
                      </w:divBdr>
                    </w:div>
                  </w:divsChild>
                </w:div>
                <w:div w:id="276717661">
                  <w:marLeft w:val="0"/>
                  <w:marRight w:val="0"/>
                  <w:marTop w:val="0"/>
                  <w:marBottom w:val="0"/>
                  <w:divBdr>
                    <w:top w:val="none" w:sz="0" w:space="0" w:color="auto"/>
                    <w:left w:val="none" w:sz="0" w:space="0" w:color="auto"/>
                    <w:bottom w:val="none" w:sz="0" w:space="0" w:color="auto"/>
                    <w:right w:val="none" w:sz="0" w:space="0" w:color="auto"/>
                  </w:divBdr>
                  <w:divsChild>
                    <w:div w:id="297733411">
                      <w:marLeft w:val="0"/>
                      <w:marRight w:val="0"/>
                      <w:marTop w:val="0"/>
                      <w:marBottom w:val="0"/>
                      <w:divBdr>
                        <w:top w:val="none" w:sz="0" w:space="0" w:color="auto"/>
                        <w:left w:val="none" w:sz="0" w:space="0" w:color="auto"/>
                        <w:bottom w:val="none" w:sz="0" w:space="0" w:color="auto"/>
                        <w:right w:val="none" w:sz="0" w:space="0" w:color="auto"/>
                      </w:divBdr>
                    </w:div>
                  </w:divsChild>
                </w:div>
                <w:div w:id="283198109">
                  <w:marLeft w:val="0"/>
                  <w:marRight w:val="0"/>
                  <w:marTop w:val="0"/>
                  <w:marBottom w:val="0"/>
                  <w:divBdr>
                    <w:top w:val="none" w:sz="0" w:space="0" w:color="auto"/>
                    <w:left w:val="none" w:sz="0" w:space="0" w:color="auto"/>
                    <w:bottom w:val="none" w:sz="0" w:space="0" w:color="auto"/>
                    <w:right w:val="none" w:sz="0" w:space="0" w:color="auto"/>
                  </w:divBdr>
                  <w:divsChild>
                    <w:div w:id="1328749337">
                      <w:marLeft w:val="0"/>
                      <w:marRight w:val="0"/>
                      <w:marTop w:val="0"/>
                      <w:marBottom w:val="0"/>
                      <w:divBdr>
                        <w:top w:val="none" w:sz="0" w:space="0" w:color="auto"/>
                        <w:left w:val="none" w:sz="0" w:space="0" w:color="auto"/>
                        <w:bottom w:val="none" w:sz="0" w:space="0" w:color="auto"/>
                        <w:right w:val="none" w:sz="0" w:space="0" w:color="auto"/>
                      </w:divBdr>
                    </w:div>
                  </w:divsChild>
                </w:div>
                <w:div w:id="292254838">
                  <w:marLeft w:val="0"/>
                  <w:marRight w:val="0"/>
                  <w:marTop w:val="0"/>
                  <w:marBottom w:val="0"/>
                  <w:divBdr>
                    <w:top w:val="none" w:sz="0" w:space="0" w:color="auto"/>
                    <w:left w:val="none" w:sz="0" w:space="0" w:color="auto"/>
                    <w:bottom w:val="none" w:sz="0" w:space="0" w:color="auto"/>
                    <w:right w:val="none" w:sz="0" w:space="0" w:color="auto"/>
                  </w:divBdr>
                  <w:divsChild>
                    <w:div w:id="1625574452">
                      <w:marLeft w:val="0"/>
                      <w:marRight w:val="0"/>
                      <w:marTop w:val="0"/>
                      <w:marBottom w:val="0"/>
                      <w:divBdr>
                        <w:top w:val="none" w:sz="0" w:space="0" w:color="auto"/>
                        <w:left w:val="none" w:sz="0" w:space="0" w:color="auto"/>
                        <w:bottom w:val="none" w:sz="0" w:space="0" w:color="auto"/>
                        <w:right w:val="none" w:sz="0" w:space="0" w:color="auto"/>
                      </w:divBdr>
                    </w:div>
                  </w:divsChild>
                </w:div>
                <w:div w:id="307630422">
                  <w:marLeft w:val="0"/>
                  <w:marRight w:val="0"/>
                  <w:marTop w:val="0"/>
                  <w:marBottom w:val="0"/>
                  <w:divBdr>
                    <w:top w:val="none" w:sz="0" w:space="0" w:color="auto"/>
                    <w:left w:val="none" w:sz="0" w:space="0" w:color="auto"/>
                    <w:bottom w:val="none" w:sz="0" w:space="0" w:color="auto"/>
                    <w:right w:val="none" w:sz="0" w:space="0" w:color="auto"/>
                  </w:divBdr>
                  <w:divsChild>
                    <w:div w:id="2073577574">
                      <w:marLeft w:val="0"/>
                      <w:marRight w:val="0"/>
                      <w:marTop w:val="0"/>
                      <w:marBottom w:val="0"/>
                      <w:divBdr>
                        <w:top w:val="none" w:sz="0" w:space="0" w:color="auto"/>
                        <w:left w:val="none" w:sz="0" w:space="0" w:color="auto"/>
                        <w:bottom w:val="none" w:sz="0" w:space="0" w:color="auto"/>
                        <w:right w:val="none" w:sz="0" w:space="0" w:color="auto"/>
                      </w:divBdr>
                    </w:div>
                  </w:divsChild>
                </w:div>
                <w:div w:id="318003398">
                  <w:marLeft w:val="0"/>
                  <w:marRight w:val="0"/>
                  <w:marTop w:val="0"/>
                  <w:marBottom w:val="0"/>
                  <w:divBdr>
                    <w:top w:val="none" w:sz="0" w:space="0" w:color="auto"/>
                    <w:left w:val="none" w:sz="0" w:space="0" w:color="auto"/>
                    <w:bottom w:val="none" w:sz="0" w:space="0" w:color="auto"/>
                    <w:right w:val="none" w:sz="0" w:space="0" w:color="auto"/>
                  </w:divBdr>
                  <w:divsChild>
                    <w:div w:id="1163158702">
                      <w:marLeft w:val="0"/>
                      <w:marRight w:val="0"/>
                      <w:marTop w:val="0"/>
                      <w:marBottom w:val="0"/>
                      <w:divBdr>
                        <w:top w:val="none" w:sz="0" w:space="0" w:color="auto"/>
                        <w:left w:val="none" w:sz="0" w:space="0" w:color="auto"/>
                        <w:bottom w:val="none" w:sz="0" w:space="0" w:color="auto"/>
                        <w:right w:val="none" w:sz="0" w:space="0" w:color="auto"/>
                      </w:divBdr>
                    </w:div>
                  </w:divsChild>
                </w:div>
                <w:div w:id="323708969">
                  <w:marLeft w:val="0"/>
                  <w:marRight w:val="0"/>
                  <w:marTop w:val="0"/>
                  <w:marBottom w:val="0"/>
                  <w:divBdr>
                    <w:top w:val="none" w:sz="0" w:space="0" w:color="auto"/>
                    <w:left w:val="none" w:sz="0" w:space="0" w:color="auto"/>
                    <w:bottom w:val="none" w:sz="0" w:space="0" w:color="auto"/>
                    <w:right w:val="none" w:sz="0" w:space="0" w:color="auto"/>
                  </w:divBdr>
                  <w:divsChild>
                    <w:div w:id="1014959516">
                      <w:marLeft w:val="0"/>
                      <w:marRight w:val="0"/>
                      <w:marTop w:val="0"/>
                      <w:marBottom w:val="0"/>
                      <w:divBdr>
                        <w:top w:val="none" w:sz="0" w:space="0" w:color="auto"/>
                        <w:left w:val="none" w:sz="0" w:space="0" w:color="auto"/>
                        <w:bottom w:val="none" w:sz="0" w:space="0" w:color="auto"/>
                        <w:right w:val="none" w:sz="0" w:space="0" w:color="auto"/>
                      </w:divBdr>
                    </w:div>
                  </w:divsChild>
                </w:div>
                <w:div w:id="329909719">
                  <w:marLeft w:val="0"/>
                  <w:marRight w:val="0"/>
                  <w:marTop w:val="0"/>
                  <w:marBottom w:val="0"/>
                  <w:divBdr>
                    <w:top w:val="none" w:sz="0" w:space="0" w:color="auto"/>
                    <w:left w:val="none" w:sz="0" w:space="0" w:color="auto"/>
                    <w:bottom w:val="none" w:sz="0" w:space="0" w:color="auto"/>
                    <w:right w:val="none" w:sz="0" w:space="0" w:color="auto"/>
                  </w:divBdr>
                  <w:divsChild>
                    <w:div w:id="2089690589">
                      <w:marLeft w:val="0"/>
                      <w:marRight w:val="0"/>
                      <w:marTop w:val="0"/>
                      <w:marBottom w:val="0"/>
                      <w:divBdr>
                        <w:top w:val="none" w:sz="0" w:space="0" w:color="auto"/>
                        <w:left w:val="none" w:sz="0" w:space="0" w:color="auto"/>
                        <w:bottom w:val="none" w:sz="0" w:space="0" w:color="auto"/>
                        <w:right w:val="none" w:sz="0" w:space="0" w:color="auto"/>
                      </w:divBdr>
                    </w:div>
                  </w:divsChild>
                </w:div>
                <w:div w:id="332148400">
                  <w:marLeft w:val="0"/>
                  <w:marRight w:val="0"/>
                  <w:marTop w:val="0"/>
                  <w:marBottom w:val="0"/>
                  <w:divBdr>
                    <w:top w:val="none" w:sz="0" w:space="0" w:color="auto"/>
                    <w:left w:val="none" w:sz="0" w:space="0" w:color="auto"/>
                    <w:bottom w:val="none" w:sz="0" w:space="0" w:color="auto"/>
                    <w:right w:val="none" w:sz="0" w:space="0" w:color="auto"/>
                  </w:divBdr>
                  <w:divsChild>
                    <w:div w:id="1557157231">
                      <w:marLeft w:val="0"/>
                      <w:marRight w:val="0"/>
                      <w:marTop w:val="0"/>
                      <w:marBottom w:val="0"/>
                      <w:divBdr>
                        <w:top w:val="none" w:sz="0" w:space="0" w:color="auto"/>
                        <w:left w:val="none" w:sz="0" w:space="0" w:color="auto"/>
                        <w:bottom w:val="none" w:sz="0" w:space="0" w:color="auto"/>
                        <w:right w:val="none" w:sz="0" w:space="0" w:color="auto"/>
                      </w:divBdr>
                    </w:div>
                  </w:divsChild>
                </w:div>
                <w:div w:id="348070346">
                  <w:marLeft w:val="0"/>
                  <w:marRight w:val="0"/>
                  <w:marTop w:val="0"/>
                  <w:marBottom w:val="0"/>
                  <w:divBdr>
                    <w:top w:val="none" w:sz="0" w:space="0" w:color="auto"/>
                    <w:left w:val="none" w:sz="0" w:space="0" w:color="auto"/>
                    <w:bottom w:val="none" w:sz="0" w:space="0" w:color="auto"/>
                    <w:right w:val="none" w:sz="0" w:space="0" w:color="auto"/>
                  </w:divBdr>
                  <w:divsChild>
                    <w:div w:id="1375033688">
                      <w:marLeft w:val="0"/>
                      <w:marRight w:val="0"/>
                      <w:marTop w:val="0"/>
                      <w:marBottom w:val="0"/>
                      <w:divBdr>
                        <w:top w:val="none" w:sz="0" w:space="0" w:color="auto"/>
                        <w:left w:val="none" w:sz="0" w:space="0" w:color="auto"/>
                        <w:bottom w:val="none" w:sz="0" w:space="0" w:color="auto"/>
                        <w:right w:val="none" w:sz="0" w:space="0" w:color="auto"/>
                      </w:divBdr>
                    </w:div>
                  </w:divsChild>
                </w:div>
                <w:div w:id="348675614">
                  <w:marLeft w:val="0"/>
                  <w:marRight w:val="0"/>
                  <w:marTop w:val="0"/>
                  <w:marBottom w:val="0"/>
                  <w:divBdr>
                    <w:top w:val="none" w:sz="0" w:space="0" w:color="auto"/>
                    <w:left w:val="none" w:sz="0" w:space="0" w:color="auto"/>
                    <w:bottom w:val="none" w:sz="0" w:space="0" w:color="auto"/>
                    <w:right w:val="none" w:sz="0" w:space="0" w:color="auto"/>
                  </w:divBdr>
                  <w:divsChild>
                    <w:div w:id="1050232617">
                      <w:marLeft w:val="0"/>
                      <w:marRight w:val="0"/>
                      <w:marTop w:val="0"/>
                      <w:marBottom w:val="0"/>
                      <w:divBdr>
                        <w:top w:val="none" w:sz="0" w:space="0" w:color="auto"/>
                        <w:left w:val="none" w:sz="0" w:space="0" w:color="auto"/>
                        <w:bottom w:val="none" w:sz="0" w:space="0" w:color="auto"/>
                        <w:right w:val="none" w:sz="0" w:space="0" w:color="auto"/>
                      </w:divBdr>
                    </w:div>
                  </w:divsChild>
                </w:div>
                <w:div w:id="364602704">
                  <w:marLeft w:val="0"/>
                  <w:marRight w:val="0"/>
                  <w:marTop w:val="0"/>
                  <w:marBottom w:val="0"/>
                  <w:divBdr>
                    <w:top w:val="none" w:sz="0" w:space="0" w:color="auto"/>
                    <w:left w:val="none" w:sz="0" w:space="0" w:color="auto"/>
                    <w:bottom w:val="none" w:sz="0" w:space="0" w:color="auto"/>
                    <w:right w:val="none" w:sz="0" w:space="0" w:color="auto"/>
                  </w:divBdr>
                  <w:divsChild>
                    <w:div w:id="2053576809">
                      <w:marLeft w:val="0"/>
                      <w:marRight w:val="0"/>
                      <w:marTop w:val="0"/>
                      <w:marBottom w:val="0"/>
                      <w:divBdr>
                        <w:top w:val="none" w:sz="0" w:space="0" w:color="auto"/>
                        <w:left w:val="none" w:sz="0" w:space="0" w:color="auto"/>
                        <w:bottom w:val="none" w:sz="0" w:space="0" w:color="auto"/>
                        <w:right w:val="none" w:sz="0" w:space="0" w:color="auto"/>
                      </w:divBdr>
                    </w:div>
                  </w:divsChild>
                </w:div>
                <w:div w:id="368913966">
                  <w:marLeft w:val="0"/>
                  <w:marRight w:val="0"/>
                  <w:marTop w:val="0"/>
                  <w:marBottom w:val="0"/>
                  <w:divBdr>
                    <w:top w:val="none" w:sz="0" w:space="0" w:color="auto"/>
                    <w:left w:val="none" w:sz="0" w:space="0" w:color="auto"/>
                    <w:bottom w:val="none" w:sz="0" w:space="0" w:color="auto"/>
                    <w:right w:val="none" w:sz="0" w:space="0" w:color="auto"/>
                  </w:divBdr>
                  <w:divsChild>
                    <w:div w:id="521363193">
                      <w:marLeft w:val="0"/>
                      <w:marRight w:val="0"/>
                      <w:marTop w:val="0"/>
                      <w:marBottom w:val="0"/>
                      <w:divBdr>
                        <w:top w:val="none" w:sz="0" w:space="0" w:color="auto"/>
                        <w:left w:val="none" w:sz="0" w:space="0" w:color="auto"/>
                        <w:bottom w:val="none" w:sz="0" w:space="0" w:color="auto"/>
                        <w:right w:val="none" w:sz="0" w:space="0" w:color="auto"/>
                      </w:divBdr>
                    </w:div>
                  </w:divsChild>
                </w:div>
                <w:div w:id="385880862">
                  <w:marLeft w:val="0"/>
                  <w:marRight w:val="0"/>
                  <w:marTop w:val="0"/>
                  <w:marBottom w:val="0"/>
                  <w:divBdr>
                    <w:top w:val="none" w:sz="0" w:space="0" w:color="auto"/>
                    <w:left w:val="none" w:sz="0" w:space="0" w:color="auto"/>
                    <w:bottom w:val="none" w:sz="0" w:space="0" w:color="auto"/>
                    <w:right w:val="none" w:sz="0" w:space="0" w:color="auto"/>
                  </w:divBdr>
                  <w:divsChild>
                    <w:div w:id="1019702754">
                      <w:marLeft w:val="0"/>
                      <w:marRight w:val="0"/>
                      <w:marTop w:val="0"/>
                      <w:marBottom w:val="0"/>
                      <w:divBdr>
                        <w:top w:val="none" w:sz="0" w:space="0" w:color="auto"/>
                        <w:left w:val="none" w:sz="0" w:space="0" w:color="auto"/>
                        <w:bottom w:val="none" w:sz="0" w:space="0" w:color="auto"/>
                        <w:right w:val="none" w:sz="0" w:space="0" w:color="auto"/>
                      </w:divBdr>
                    </w:div>
                  </w:divsChild>
                </w:div>
                <w:div w:id="393360879">
                  <w:marLeft w:val="0"/>
                  <w:marRight w:val="0"/>
                  <w:marTop w:val="0"/>
                  <w:marBottom w:val="0"/>
                  <w:divBdr>
                    <w:top w:val="none" w:sz="0" w:space="0" w:color="auto"/>
                    <w:left w:val="none" w:sz="0" w:space="0" w:color="auto"/>
                    <w:bottom w:val="none" w:sz="0" w:space="0" w:color="auto"/>
                    <w:right w:val="none" w:sz="0" w:space="0" w:color="auto"/>
                  </w:divBdr>
                  <w:divsChild>
                    <w:div w:id="1293748529">
                      <w:marLeft w:val="0"/>
                      <w:marRight w:val="0"/>
                      <w:marTop w:val="0"/>
                      <w:marBottom w:val="0"/>
                      <w:divBdr>
                        <w:top w:val="none" w:sz="0" w:space="0" w:color="auto"/>
                        <w:left w:val="none" w:sz="0" w:space="0" w:color="auto"/>
                        <w:bottom w:val="none" w:sz="0" w:space="0" w:color="auto"/>
                        <w:right w:val="none" w:sz="0" w:space="0" w:color="auto"/>
                      </w:divBdr>
                    </w:div>
                  </w:divsChild>
                </w:div>
                <w:div w:id="398291788">
                  <w:marLeft w:val="0"/>
                  <w:marRight w:val="0"/>
                  <w:marTop w:val="0"/>
                  <w:marBottom w:val="0"/>
                  <w:divBdr>
                    <w:top w:val="none" w:sz="0" w:space="0" w:color="auto"/>
                    <w:left w:val="none" w:sz="0" w:space="0" w:color="auto"/>
                    <w:bottom w:val="none" w:sz="0" w:space="0" w:color="auto"/>
                    <w:right w:val="none" w:sz="0" w:space="0" w:color="auto"/>
                  </w:divBdr>
                  <w:divsChild>
                    <w:div w:id="1639921562">
                      <w:marLeft w:val="0"/>
                      <w:marRight w:val="0"/>
                      <w:marTop w:val="0"/>
                      <w:marBottom w:val="0"/>
                      <w:divBdr>
                        <w:top w:val="none" w:sz="0" w:space="0" w:color="auto"/>
                        <w:left w:val="none" w:sz="0" w:space="0" w:color="auto"/>
                        <w:bottom w:val="none" w:sz="0" w:space="0" w:color="auto"/>
                        <w:right w:val="none" w:sz="0" w:space="0" w:color="auto"/>
                      </w:divBdr>
                    </w:div>
                  </w:divsChild>
                </w:div>
                <w:div w:id="404688692">
                  <w:marLeft w:val="0"/>
                  <w:marRight w:val="0"/>
                  <w:marTop w:val="0"/>
                  <w:marBottom w:val="0"/>
                  <w:divBdr>
                    <w:top w:val="none" w:sz="0" w:space="0" w:color="auto"/>
                    <w:left w:val="none" w:sz="0" w:space="0" w:color="auto"/>
                    <w:bottom w:val="none" w:sz="0" w:space="0" w:color="auto"/>
                    <w:right w:val="none" w:sz="0" w:space="0" w:color="auto"/>
                  </w:divBdr>
                  <w:divsChild>
                    <w:div w:id="1258172423">
                      <w:marLeft w:val="0"/>
                      <w:marRight w:val="0"/>
                      <w:marTop w:val="0"/>
                      <w:marBottom w:val="0"/>
                      <w:divBdr>
                        <w:top w:val="none" w:sz="0" w:space="0" w:color="auto"/>
                        <w:left w:val="none" w:sz="0" w:space="0" w:color="auto"/>
                        <w:bottom w:val="none" w:sz="0" w:space="0" w:color="auto"/>
                        <w:right w:val="none" w:sz="0" w:space="0" w:color="auto"/>
                      </w:divBdr>
                    </w:div>
                  </w:divsChild>
                </w:div>
                <w:div w:id="412432503">
                  <w:marLeft w:val="0"/>
                  <w:marRight w:val="0"/>
                  <w:marTop w:val="0"/>
                  <w:marBottom w:val="0"/>
                  <w:divBdr>
                    <w:top w:val="none" w:sz="0" w:space="0" w:color="auto"/>
                    <w:left w:val="none" w:sz="0" w:space="0" w:color="auto"/>
                    <w:bottom w:val="none" w:sz="0" w:space="0" w:color="auto"/>
                    <w:right w:val="none" w:sz="0" w:space="0" w:color="auto"/>
                  </w:divBdr>
                  <w:divsChild>
                    <w:div w:id="1459102843">
                      <w:marLeft w:val="0"/>
                      <w:marRight w:val="0"/>
                      <w:marTop w:val="0"/>
                      <w:marBottom w:val="0"/>
                      <w:divBdr>
                        <w:top w:val="none" w:sz="0" w:space="0" w:color="auto"/>
                        <w:left w:val="none" w:sz="0" w:space="0" w:color="auto"/>
                        <w:bottom w:val="none" w:sz="0" w:space="0" w:color="auto"/>
                        <w:right w:val="none" w:sz="0" w:space="0" w:color="auto"/>
                      </w:divBdr>
                    </w:div>
                  </w:divsChild>
                </w:div>
                <w:div w:id="421338749">
                  <w:marLeft w:val="0"/>
                  <w:marRight w:val="0"/>
                  <w:marTop w:val="0"/>
                  <w:marBottom w:val="0"/>
                  <w:divBdr>
                    <w:top w:val="none" w:sz="0" w:space="0" w:color="auto"/>
                    <w:left w:val="none" w:sz="0" w:space="0" w:color="auto"/>
                    <w:bottom w:val="none" w:sz="0" w:space="0" w:color="auto"/>
                    <w:right w:val="none" w:sz="0" w:space="0" w:color="auto"/>
                  </w:divBdr>
                  <w:divsChild>
                    <w:div w:id="1710062504">
                      <w:marLeft w:val="0"/>
                      <w:marRight w:val="0"/>
                      <w:marTop w:val="0"/>
                      <w:marBottom w:val="0"/>
                      <w:divBdr>
                        <w:top w:val="none" w:sz="0" w:space="0" w:color="auto"/>
                        <w:left w:val="none" w:sz="0" w:space="0" w:color="auto"/>
                        <w:bottom w:val="none" w:sz="0" w:space="0" w:color="auto"/>
                        <w:right w:val="none" w:sz="0" w:space="0" w:color="auto"/>
                      </w:divBdr>
                    </w:div>
                  </w:divsChild>
                </w:div>
                <w:div w:id="422341901">
                  <w:marLeft w:val="0"/>
                  <w:marRight w:val="0"/>
                  <w:marTop w:val="0"/>
                  <w:marBottom w:val="0"/>
                  <w:divBdr>
                    <w:top w:val="none" w:sz="0" w:space="0" w:color="auto"/>
                    <w:left w:val="none" w:sz="0" w:space="0" w:color="auto"/>
                    <w:bottom w:val="none" w:sz="0" w:space="0" w:color="auto"/>
                    <w:right w:val="none" w:sz="0" w:space="0" w:color="auto"/>
                  </w:divBdr>
                  <w:divsChild>
                    <w:div w:id="582877852">
                      <w:marLeft w:val="0"/>
                      <w:marRight w:val="0"/>
                      <w:marTop w:val="0"/>
                      <w:marBottom w:val="0"/>
                      <w:divBdr>
                        <w:top w:val="none" w:sz="0" w:space="0" w:color="auto"/>
                        <w:left w:val="none" w:sz="0" w:space="0" w:color="auto"/>
                        <w:bottom w:val="none" w:sz="0" w:space="0" w:color="auto"/>
                        <w:right w:val="none" w:sz="0" w:space="0" w:color="auto"/>
                      </w:divBdr>
                    </w:div>
                  </w:divsChild>
                </w:div>
                <w:div w:id="435364799">
                  <w:marLeft w:val="0"/>
                  <w:marRight w:val="0"/>
                  <w:marTop w:val="0"/>
                  <w:marBottom w:val="0"/>
                  <w:divBdr>
                    <w:top w:val="none" w:sz="0" w:space="0" w:color="auto"/>
                    <w:left w:val="none" w:sz="0" w:space="0" w:color="auto"/>
                    <w:bottom w:val="none" w:sz="0" w:space="0" w:color="auto"/>
                    <w:right w:val="none" w:sz="0" w:space="0" w:color="auto"/>
                  </w:divBdr>
                  <w:divsChild>
                    <w:div w:id="162822440">
                      <w:marLeft w:val="0"/>
                      <w:marRight w:val="0"/>
                      <w:marTop w:val="0"/>
                      <w:marBottom w:val="0"/>
                      <w:divBdr>
                        <w:top w:val="none" w:sz="0" w:space="0" w:color="auto"/>
                        <w:left w:val="none" w:sz="0" w:space="0" w:color="auto"/>
                        <w:bottom w:val="none" w:sz="0" w:space="0" w:color="auto"/>
                        <w:right w:val="none" w:sz="0" w:space="0" w:color="auto"/>
                      </w:divBdr>
                    </w:div>
                  </w:divsChild>
                </w:div>
                <w:div w:id="435683769">
                  <w:marLeft w:val="0"/>
                  <w:marRight w:val="0"/>
                  <w:marTop w:val="0"/>
                  <w:marBottom w:val="0"/>
                  <w:divBdr>
                    <w:top w:val="none" w:sz="0" w:space="0" w:color="auto"/>
                    <w:left w:val="none" w:sz="0" w:space="0" w:color="auto"/>
                    <w:bottom w:val="none" w:sz="0" w:space="0" w:color="auto"/>
                    <w:right w:val="none" w:sz="0" w:space="0" w:color="auto"/>
                  </w:divBdr>
                  <w:divsChild>
                    <w:div w:id="648748622">
                      <w:marLeft w:val="0"/>
                      <w:marRight w:val="0"/>
                      <w:marTop w:val="0"/>
                      <w:marBottom w:val="0"/>
                      <w:divBdr>
                        <w:top w:val="none" w:sz="0" w:space="0" w:color="auto"/>
                        <w:left w:val="none" w:sz="0" w:space="0" w:color="auto"/>
                        <w:bottom w:val="none" w:sz="0" w:space="0" w:color="auto"/>
                        <w:right w:val="none" w:sz="0" w:space="0" w:color="auto"/>
                      </w:divBdr>
                    </w:div>
                  </w:divsChild>
                </w:div>
                <w:div w:id="435905926">
                  <w:marLeft w:val="0"/>
                  <w:marRight w:val="0"/>
                  <w:marTop w:val="0"/>
                  <w:marBottom w:val="0"/>
                  <w:divBdr>
                    <w:top w:val="none" w:sz="0" w:space="0" w:color="auto"/>
                    <w:left w:val="none" w:sz="0" w:space="0" w:color="auto"/>
                    <w:bottom w:val="none" w:sz="0" w:space="0" w:color="auto"/>
                    <w:right w:val="none" w:sz="0" w:space="0" w:color="auto"/>
                  </w:divBdr>
                  <w:divsChild>
                    <w:div w:id="92287076">
                      <w:marLeft w:val="0"/>
                      <w:marRight w:val="0"/>
                      <w:marTop w:val="0"/>
                      <w:marBottom w:val="0"/>
                      <w:divBdr>
                        <w:top w:val="none" w:sz="0" w:space="0" w:color="auto"/>
                        <w:left w:val="none" w:sz="0" w:space="0" w:color="auto"/>
                        <w:bottom w:val="none" w:sz="0" w:space="0" w:color="auto"/>
                        <w:right w:val="none" w:sz="0" w:space="0" w:color="auto"/>
                      </w:divBdr>
                    </w:div>
                    <w:div w:id="122693128">
                      <w:marLeft w:val="0"/>
                      <w:marRight w:val="0"/>
                      <w:marTop w:val="0"/>
                      <w:marBottom w:val="0"/>
                      <w:divBdr>
                        <w:top w:val="none" w:sz="0" w:space="0" w:color="auto"/>
                        <w:left w:val="none" w:sz="0" w:space="0" w:color="auto"/>
                        <w:bottom w:val="none" w:sz="0" w:space="0" w:color="auto"/>
                        <w:right w:val="none" w:sz="0" w:space="0" w:color="auto"/>
                      </w:divBdr>
                    </w:div>
                  </w:divsChild>
                </w:div>
                <w:div w:id="441849811">
                  <w:marLeft w:val="0"/>
                  <w:marRight w:val="0"/>
                  <w:marTop w:val="0"/>
                  <w:marBottom w:val="0"/>
                  <w:divBdr>
                    <w:top w:val="none" w:sz="0" w:space="0" w:color="auto"/>
                    <w:left w:val="none" w:sz="0" w:space="0" w:color="auto"/>
                    <w:bottom w:val="none" w:sz="0" w:space="0" w:color="auto"/>
                    <w:right w:val="none" w:sz="0" w:space="0" w:color="auto"/>
                  </w:divBdr>
                  <w:divsChild>
                    <w:div w:id="1237059201">
                      <w:marLeft w:val="0"/>
                      <w:marRight w:val="0"/>
                      <w:marTop w:val="0"/>
                      <w:marBottom w:val="0"/>
                      <w:divBdr>
                        <w:top w:val="none" w:sz="0" w:space="0" w:color="auto"/>
                        <w:left w:val="none" w:sz="0" w:space="0" w:color="auto"/>
                        <w:bottom w:val="none" w:sz="0" w:space="0" w:color="auto"/>
                        <w:right w:val="none" w:sz="0" w:space="0" w:color="auto"/>
                      </w:divBdr>
                    </w:div>
                  </w:divsChild>
                </w:div>
                <w:div w:id="451094352">
                  <w:marLeft w:val="0"/>
                  <w:marRight w:val="0"/>
                  <w:marTop w:val="0"/>
                  <w:marBottom w:val="0"/>
                  <w:divBdr>
                    <w:top w:val="none" w:sz="0" w:space="0" w:color="auto"/>
                    <w:left w:val="none" w:sz="0" w:space="0" w:color="auto"/>
                    <w:bottom w:val="none" w:sz="0" w:space="0" w:color="auto"/>
                    <w:right w:val="none" w:sz="0" w:space="0" w:color="auto"/>
                  </w:divBdr>
                  <w:divsChild>
                    <w:div w:id="1487890483">
                      <w:marLeft w:val="0"/>
                      <w:marRight w:val="0"/>
                      <w:marTop w:val="0"/>
                      <w:marBottom w:val="0"/>
                      <w:divBdr>
                        <w:top w:val="none" w:sz="0" w:space="0" w:color="auto"/>
                        <w:left w:val="none" w:sz="0" w:space="0" w:color="auto"/>
                        <w:bottom w:val="none" w:sz="0" w:space="0" w:color="auto"/>
                        <w:right w:val="none" w:sz="0" w:space="0" w:color="auto"/>
                      </w:divBdr>
                    </w:div>
                  </w:divsChild>
                </w:div>
                <w:div w:id="455176168">
                  <w:marLeft w:val="0"/>
                  <w:marRight w:val="0"/>
                  <w:marTop w:val="0"/>
                  <w:marBottom w:val="0"/>
                  <w:divBdr>
                    <w:top w:val="none" w:sz="0" w:space="0" w:color="auto"/>
                    <w:left w:val="none" w:sz="0" w:space="0" w:color="auto"/>
                    <w:bottom w:val="none" w:sz="0" w:space="0" w:color="auto"/>
                    <w:right w:val="none" w:sz="0" w:space="0" w:color="auto"/>
                  </w:divBdr>
                  <w:divsChild>
                    <w:div w:id="1453209711">
                      <w:marLeft w:val="0"/>
                      <w:marRight w:val="0"/>
                      <w:marTop w:val="0"/>
                      <w:marBottom w:val="0"/>
                      <w:divBdr>
                        <w:top w:val="none" w:sz="0" w:space="0" w:color="auto"/>
                        <w:left w:val="none" w:sz="0" w:space="0" w:color="auto"/>
                        <w:bottom w:val="none" w:sz="0" w:space="0" w:color="auto"/>
                        <w:right w:val="none" w:sz="0" w:space="0" w:color="auto"/>
                      </w:divBdr>
                    </w:div>
                  </w:divsChild>
                </w:div>
                <w:div w:id="455687013">
                  <w:marLeft w:val="0"/>
                  <w:marRight w:val="0"/>
                  <w:marTop w:val="0"/>
                  <w:marBottom w:val="0"/>
                  <w:divBdr>
                    <w:top w:val="none" w:sz="0" w:space="0" w:color="auto"/>
                    <w:left w:val="none" w:sz="0" w:space="0" w:color="auto"/>
                    <w:bottom w:val="none" w:sz="0" w:space="0" w:color="auto"/>
                    <w:right w:val="none" w:sz="0" w:space="0" w:color="auto"/>
                  </w:divBdr>
                  <w:divsChild>
                    <w:div w:id="990720861">
                      <w:marLeft w:val="0"/>
                      <w:marRight w:val="0"/>
                      <w:marTop w:val="0"/>
                      <w:marBottom w:val="0"/>
                      <w:divBdr>
                        <w:top w:val="none" w:sz="0" w:space="0" w:color="auto"/>
                        <w:left w:val="none" w:sz="0" w:space="0" w:color="auto"/>
                        <w:bottom w:val="none" w:sz="0" w:space="0" w:color="auto"/>
                        <w:right w:val="none" w:sz="0" w:space="0" w:color="auto"/>
                      </w:divBdr>
                    </w:div>
                  </w:divsChild>
                </w:div>
                <w:div w:id="456533843">
                  <w:marLeft w:val="0"/>
                  <w:marRight w:val="0"/>
                  <w:marTop w:val="0"/>
                  <w:marBottom w:val="0"/>
                  <w:divBdr>
                    <w:top w:val="none" w:sz="0" w:space="0" w:color="auto"/>
                    <w:left w:val="none" w:sz="0" w:space="0" w:color="auto"/>
                    <w:bottom w:val="none" w:sz="0" w:space="0" w:color="auto"/>
                    <w:right w:val="none" w:sz="0" w:space="0" w:color="auto"/>
                  </w:divBdr>
                  <w:divsChild>
                    <w:div w:id="1415736572">
                      <w:marLeft w:val="0"/>
                      <w:marRight w:val="0"/>
                      <w:marTop w:val="0"/>
                      <w:marBottom w:val="0"/>
                      <w:divBdr>
                        <w:top w:val="none" w:sz="0" w:space="0" w:color="auto"/>
                        <w:left w:val="none" w:sz="0" w:space="0" w:color="auto"/>
                        <w:bottom w:val="none" w:sz="0" w:space="0" w:color="auto"/>
                        <w:right w:val="none" w:sz="0" w:space="0" w:color="auto"/>
                      </w:divBdr>
                    </w:div>
                  </w:divsChild>
                </w:div>
                <w:div w:id="458455109">
                  <w:marLeft w:val="0"/>
                  <w:marRight w:val="0"/>
                  <w:marTop w:val="0"/>
                  <w:marBottom w:val="0"/>
                  <w:divBdr>
                    <w:top w:val="none" w:sz="0" w:space="0" w:color="auto"/>
                    <w:left w:val="none" w:sz="0" w:space="0" w:color="auto"/>
                    <w:bottom w:val="none" w:sz="0" w:space="0" w:color="auto"/>
                    <w:right w:val="none" w:sz="0" w:space="0" w:color="auto"/>
                  </w:divBdr>
                  <w:divsChild>
                    <w:div w:id="397826296">
                      <w:marLeft w:val="0"/>
                      <w:marRight w:val="0"/>
                      <w:marTop w:val="0"/>
                      <w:marBottom w:val="0"/>
                      <w:divBdr>
                        <w:top w:val="none" w:sz="0" w:space="0" w:color="auto"/>
                        <w:left w:val="none" w:sz="0" w:space="0" w:color="auto"/>
                        <w:bottom w:val="none" w:sz="0" w:space="0" w:color="auto"/>
                        <w:right w:val="none" w:sz="0" w:space="0" w:color="auto"/>
                      </w:divBdr>
                    </w:div>
                    <w:div w:id="1142845665">
                      <w:marLeft w:val="0"/>
                      <w:marRight w:val="0"/>
                      <w:marTop w:val="0"/>
                      <w:marBottom w:val="0"/>
                      <w:divBdr>
                        <w:top w:val="none" w:sz="0" w:space="0" w:color="auto"/>
                        <w:left w:val="none" w:sz="0" w:space="0" w:color="auto"/>
                        <w:bottom w:val="none" w:sz="0" w:space="0" w:color="auto"/>
                        <w:right w:val="none" w:sz="0" w:space="0" w:color="auto"/>
                      </w:divBdr>
                    </w:div>
                  </w:divsChild>
                </w:div>
                <w:div w:id="495729601">
                  <w:marLeft w:val="0"/>
                  <w:marRight w:val="0"/>
                  <w:marTop w:val="0"/>
                  <w:marBottom w:val="0"/>
                  <w:divBdr>
                    <w:top w:val="none" w:sz="0" w:space="0" w:color="auto"/>
                    <w:left w:val="none" w:sz="0" w:space="0" w:color="auto"/>
                    <w:bottom w:val="none" w:sz="0" w:space="0" w:color="auto"/>
                    <w:right w:val="none" w:sz="0" w:space="0" w:color="auto"/>
                  </w:divBdr>
                  <w:divsChild>
                    <w:div w:id="75134111">
                      <w:marLeft w:val="0"/>
                      <w:marRight w:val="0"/>
                      <w:marTop w:val="0"/>
                      <w:marBottom w:val="0"/>
                      <w:divBdr>
                        <w:top w:val="none" w:sz="0" w:space="0" w:color="auto"/>
                        <w:left w:val="none" w:sz="0" w:space="0" w:color="auto"/>
                        <w:bottom w:val="none" w:sz="0" w:space="0" w:color="auto"/>
                        <w:right w:val="none" w:sz="0" w:space="0" w:color="auto"/>
                      </w:divBdr>
                    </w:div>
                  </w:divsChild>
                </w:div>
                <w:div w:id="496767739">
                  <w:marLeft w:val="0"/>
                  <w:marRight w:val="0"/>
                  <w:marTop w:val="0"/>
                  <w:marBottom w:val="0"/>
                  <w:divBdr>
                    <w:top w:val="none" w:sz="0" w:space="0" w:color="auto"/>
                    <w:left w:val="none" w:sz="0" w:space="0" w:color="auto"/>
                    <w:bottom w:val="none" w:sz="0" w:space="0" w:color="auto"/>
                    <w:right w:val="none" w:sz="0" w:space="0" w:color="auto"/>
                  </w:divBdr>
                  <w:divsChild>
                    <w:div w:id="1449541947">
                      <w:marLeft w:val="0"/>
                      <w:marRight w:val="0"/>
                      <w:marTop w:val="0"/>
                      <w:marBottom w:val="0"/>
                      <w:divBdr>
                        <w:top w:val="none" w:sz="0" w:space="0" w:color="auto"/>
                        <w:left w:val="none" w:sz="0" w:space="0" w:color="auto"/>
                        <w:bottom w:val="none" w:sz="0" w:space="0" w:color="auto"/>
                        <w:right w:val="none" w:sz="0" w:space="0" w:color="auto"/>
                      </w:divBdr>
                    </w:div>
                  </w:divsChild>
                </w:div>
                <w:div w:id="503514564">
                  <w:marLeft w:val="0"/>
                  <w:marRight w:val="0"/>
                  <w:marTop w:val="0"/>
                  <w:marBottom w:val="0"/>
                  <w:divBdr>
                    <w:top w:val="none" w:sz="0" w:space="0" w:color="auto"/>
                    <w:left w:val="none" w:sz="0" w:space="0" w:color="auto"/>
                    <w:bottom w:val="none" w:sz="0" w:space="0" w:color="auto"/>
                    <w:right w:val="none" w:sz="0" w:space="0" w:color="auto"/>
                  </w:divBdr>
                  <w:divsChild>
                    <w:div w:id="1956206605">
                      <w:marLeft w:val="0"/>
                      <w:marRight w:val="0"/>
                      <w:marTop w:val="0"/>
                      <w:marBottom w:val="0"/>
                      <w:divBdr>
                        <w:top w:val="none" w:sz="0" w:space="0" w:color="auto"/>
                        <w:left w:val="none" w:sz="0" w:space="0" w:color="auto"/>
                        <w:bottom w:val="none" w:sz="0" w:space="0" w:color="auto"/>
                        <w:right w:val="none" w:sz="0" w:space="0" w:color="auto"/>
                      </w:divBdr>
                    </w:div>
                  </w:divsChild>
                </w:div>
                <w:div w:id="503983244">
                  <w:marLeft w:val="0"/>
                  <w:marRight w:val="0"/>
                  <w:marTop w:val="0"/>
                  <w:marBottom w:val="0"/>
                  <w:divBdr>
                    <w:top w:val="none" w:sz="0" w:space="0" w:color="auto"/>
                    <w:left w:val="none" w:sz="0" w:space="0" w:color="auto"/>
                    <w:bottom w:val="none" w:sz="0" w:space="0" w:color="auto"/>
                    <w:right w:val="none" w:sz="0" w:space="0" w:color="auto"/>
                  </w:divBdr>
                  <w:divsChild>
                    <w:div w:id="1125612066">
                      <w:marLeft w:val="0"/>
                      <w:marRight w:val="0"/>
                      <w:marTop w:val="0"/>
                      <w:marBottom w:val="0"/>
                      <w:divBdr>
                        <w:top w:val="none" w:sz="0" w:space="0" w:color="auto"/>
                        <w:left w:val="none" w:sz="0" w:space="0" w:color="auto"/>
                        <w:bottom w:val="none" w:sz="0" w:space="0" w:color="auto"/>
                        <w:right w:val="none" w:sz="0" w:space="0" w:color="auto"/>
                      </w:divBdr>
                    </w:div>
                  </w:divsChild>
                </w:div>
                <w:div w:id="514542922">
                  <w:marLeft w:val="0"/>
                  <w:marRight w:val="0"/>
                  <w:marTop w:val="0"/>
                  <w:marBottom w:val="0"/>
                  <w:divBdr>
                    <w:top w:val="none" w:sz="0" w:space="0" w:color="auto"/>
                    <w:left w:val="none" w:sz="0" w:space="0" w:color="auto"/>
                    <w:bottom w:val="none" w:sz="0" w:space="0" w:color="auto"/>
                    <w:right w:val="none" w:sz="0" w:space="0" w:color="auto"/>
                  </w:divBdr>
                  <w:divsChild>
                    <w:div w:id="664476581">
                      <w:marLeft w:val="0"/>
                      <w:marRight w:val="0"/>
                      <w:marTop w:val="0"/>
                      <w:marBottom w:val="0"/>
                      <w:divBdr>
                        <w:top w:val="none" w:sz="0" w:space="0" w:color="auto"/>
                        <w:left w:val="none" w:sz="0" w:space="0" w:color="auto"/>
                        <w:bottom w:val="none" w:sz="0" w:space="0" w:color="auto"/>
                        <w:right w:val="none" w:sz="0" w:space="0" w:color="auto"/>
                      </w:divBdr>
                    </w:div>
                  </w:divsChild>
                </w:div>
                <w:div w:id="519320835">
                  <w:marLeft w:val="0"/>
                  <w:marRight w:val="0"/>
                  <w:marTop w:val="0"/>
                  <w:marBottom w:val="0"/>
                  <w:divBdr>
                    <w:top w:val="none" w:sz="0" w:space="0" w:color="auto"/>
                    <w:left w:val="none" w:sz="0" w:space="0" w:color="auto"/>
                    <w:bottom w:val="none" w:sz="0" w:space="0" w:color="auto"/>
                    <w:right w:val="none" w:sz="0" w:space="0" w:color="auto"/>
                  </w:divBdr>
                  <w:divsChild>
                    <w:div w:id="780493221">
                      <w:marLeft w:val="0"/>
                      <w:marRight w:val="0"/>
                      <w:marTop w:val="0"/>
                      <w:marBottom w:val="0"/>
                      <w:divBdr>
                        <w:top w:val="none" w:sz="0" w:space="0" w:color="auto"/>
                        <w:left w:val="none" w:sz="0" w:space="0" w:color="auto"/>
                        <w:bottom w:val="none" w:sz="0" w:space="0" w:color="auto"/>
                        <w:right w:val="none" w:sz="0" w:space="0" w:color="auto"/>
                      </w:divBdr>
                    </w:div>
                  </w:divsChild>
                </w:div>
                <w:div w:id="528952273">
                  <w:marLeft w:val="0"/>
                  <w:marRight w:val="0"/>
                  <w:marTop w:val="0"/>
                  <w:marBottom w:val="0"/>
                  <w:divBdr>
                    <w:top w:val="none" w:sz="0" w:space="0" w:color="auto"/>
                    <w:left w:val="none" w:sz="0" w:space="0" w:color="auto"/>
                    <w:bottom w:val="none" w:sz="0" w:space="0" w:color="auto"/>
                    <w:right w:val="none" w:sz="0" w:space="0" w:color="auto"/>
                  </w:divBdr>
                  <w:divsChild>
                    <w:div w:id="585575891">
                      <w:marLeft w:val="0"/>
                      <w:marRight w:val="0"/>
                      <w:marTop w:val="0"/>
                      <w:marBottom w:val="0"/>
                      <w:divBdr>
                        <w:top w:val="none" w:sz="0" w:space="0" w:color="auto"/>
                        <w:left w:val="none" w:sz="0" w:space="0" w:color="auto"/>
                        <w:bottom w:val="none" w:sz="0" w:space="0" w:color="auto"/>
                        <w:right w:val="none" w:sz="0" w:space="0" w:color="auto"/>
                      </w:divBdr>
                    </w:div>
                  </w:divsChild>
                </w:div>
                <w:div w:id="530607351">
                  <w:marLeft w:val="0"/>
                  <w:marRight w:val="0"/>
                  <w:marTop w:val="0"/>
                  <w:marBottom w:val="0"/>
                  <w:divBdr>
                    <w:top w:val="none" w:sz="0" w:space="0" w:color="auto"/>
                    <w:left w:val="none" w:sz="0" w:space="0" w:color="auto"/>
                    <w:bottom w:val="none" w:sz="0" w:space="0" w:color="auto"/>
                    <w:right w:val="none" w:sz="0" w:space="0" w:color="auto"/>
                  </w:divBdr>
                  <w:divsChild>
                    <w:div w:id="391806101">
                      <w:marLeft w:val="0"/>
                      <w:marRight w:val="0"/>
                      <w:marTop w:val="0"/>
                      <w:marBottom w:val="0"/>
                      <w:divBdr>
                        <w:top w:val="none" w:sz="0" w:space="0" w:color="auto"/>
                        <w:left w:val="none" w:sz="0" w:space="0" w:color="auto"/>
                        <w:bottom w:val="none" w:sz="0" w:space="0" w:color="auto"/>
                        <w:right w:val="none" w:sz="0" w:space="0" w:color="auto"/>
                      </w:divBdr>
                    </w:div>
                  </w:divsChild>
                </w:div>
                <w:div w:id="537593354">
                  <w:marLeft w:val="0"/>
                  <w:marRight w:val="0"/>
                  <w:marTop w:val="0"/>
                  <w:marBottom w:val="0"/>
                  <w:divBdr>
                    <w:top w:val="none" w:sz="0" w:space="0" w:color="auto"/>
                    <w:left w:val="none" w:sz="0" w:space="0" w:color="auto"/>
                    <w:bottom w:val="none" w:sz="0" w:space="0" w:color="auto"/>
                    <w:right w:val="none" w:sz="0" w:space="0" w:color="auto"/>
                  </w:divBdr>
                  <w:divsChild>
                    <w:div w:id="239488930">
                      <w:marLeft w:val="0"/>
                      <w:marRight w:val="0"/>
                      <w:marTop w:val="0"/>
                      <w:marBottom w:val="0"/>
                      <w:divBdr>
                        <w:top w:val="none" w:sz="0" w:space="0" w:color="auto"/>
                        <w:left w:val="none" w:sz="0" w:space="0" w:color="auto"/>
                        <w:bottom w:val="none" w:sz="0" w:space="0" w:color="auto"/>
                        <w:right w:val="none" w:sz="0" w:space="0" w:color="auto"/>
                      </w:divBdr>
                    </w:div>
                  </w:divsChild>
                </w:div>
                <w:div w:id="573859285">
                  <w:marLeft w:val="0"/>
                  <w:marRight w:val="0"/>
                  <w:marTop w:val="0"/>
                  <w:marBottom w:val="0"/>
                  <w:divBdr>
                    <w:top w:val="none" w:sz="0" w:space="0" w:color="auto"/>
                    <w:left w:val="none" w:sz="0" w:space="0" w:color="auto"/>
                    <w:bottom w:val="none" w:sz="0" w:space="0" w:color="auto"/>
                    <w:right w:val="none" w:sz="0" w:space="0" w:color="auto"/>
                  </w:divBdr>
                  <w:divsChild>
                    <w:div w:id="1189566748">
                      <w:marLeft w:val="0"/>
                      <w:marRight w:val="0"/>
                      <w:marTop w:val="0"/>
                      <w:marBottom w:val="0"/>
                      <w:divBdr>
                        <w:top w:val="none" w:sz="0" w:space="0" w:color="auto"/>
                        <w:left w:val="none" w:sz="0" w:space="0" w:color="auto"/>
                        <w:bottom w:val="none" w:sz="0" w:space="0" w:color="auto"/>
                        <w:right w:val="none" w:sz="0" w:space="0" w:color="auto"/>
                      </w:divBdr>
                    </w:div>
                  </w:divsChild>
                </w:div>
                <w:div w:id="574559363">
                  <w:marLeft w:val="0"/>
                  <w:marRight w:val="0"/>
                  <w:marTop w:val="0"/>
                  <w:marBottom w:val="0"/>
                  <w:divBdr>
                    <w:top w:val="none" w:sz="0" w:space="0" w:color="auto"/>
                    <w:left w:val="none" w:sz="0" w:space="0" w:color="auto"/>
                    <w:bottom w:val="none" w:sz="0" w:space="0" w:color="auto"/>
                    <w:right w:val="none" w:sz="0" w:space="0" w:color="auto"/>
                  </w:divBdr>
                  <w:divsChild>
                    <w:div w:id="703363922">
                      <w:marLeft w:val="0"/>
                      <w:marRight w:val="0"/>
                      <w:marTop w:val="0"/>
                      <w:marBottom w:val="0"/>
                      <w:divBdr>
                        <w:top w:val="none" w:sz="0" w:space="0" w:color="auto"/>
                        <w:left w:val="none" w:sz="0" w:space="0" w:color="auto"/>
                        <w:bottom w:val="none" w:sz="0" w:space="0" w:color="auto"/>
                        <w:right w:val="none" w:sz="0" w:space="0" w:color="auto"/>
                      </w:divBdr>
                    </w:div>
                  </w:divsChild>
                </w:div>
                <w:div w:id="590622502">
                  <w:marLeft w:val="0"/>
                  <w:marRight w:val="0"/>
                  <w:marTop w:val="0"/>
                  <w:marBottom w:val="0"/>
                  <w:divBdr>
                    <w:top w:val="none" w:sz="0" w:space="0" w:color="auto"/>
                    <w:left w:val="none" w:sz="0" w:space="0" w:color="auto"/>
                    <w:bottom w:val="none" w:sz="0" w:space="0" w:color="auto"/>
                    <w:right w:val="none" w:sz="0" w:space="0" w:color="auto"/>
                  </w:divBdr>
                  <w:divsChild>
                    <w:div w:id="540048954">
                      <w:marLeft w:val="0"/>
                      <w:marRight w:val="0"/>
                      <w:marTop w:val="0"/>
                      <w:marBottom w:val="0"/>
                      <w:divBdr>
                        <w:top w:val="none" w:sz="0" w:space="0" w:color="auto"/>
                        <w:left w:val="none" w:sz="0" w:space="0" w:color="auto"/>
                        <w:bottom w:val="none" w:sz="0" w:space="0" w:color="auto"/>
                        <w:right w:val="none" w:sz="0" w:space="0" w:color="auto"/>
                      </w:divBdr>
                    </w:div>
                  </w:divsChild>
                </w:div>
                <w:div w:id="593560578">
                  <w:marLeft w:val="0"/>
                  <w:marRight w:val="0"/>
                  <w:marTop w:val="0"/>
                  <w:marBottom w:val="0"/>
                  <w:divBdr>
                    <w:top w:val="none" w:sz="0" w:space="0" w:color="auto"/>
                    <w:left w:val="none" w:sz="0" w:space="0" w:color="auto"/>
                    <w:bottom w:val="none" w:sz="0" w:space="0" w:color="auto"/>
                    <w:right w:val="none" w:sz="0" w:space="0" w:color="auto"/>
                  </w:divBdr>
                  <w:divsChild>
                    <w:div w:id="1084886148">
                      <w:marLeft w:val="0"/>
                      <w:marRight w:val="0"/>
                      <w:marTop w:val="0"/>
                      <w:marBottom w:val="0"/>
                      <w:divBdr>
                        <w:top w:val="none" w:sz="0" w:space="0" w:color="auto"/>
                        <w:left w:val="none" w:sz="0" w:space="0" w:color="auto"/>
                        <w:bottom w:val="none" w:sz="0" w:space="0" w:color="auto"/>
                        <w:right w:val="none" w:sz="0" w:space="0" w:color="auto"/>
                      </w:divBdr>
                    </w:div>
                  </w:divsChild>
                </w:div>
                <w:div w:id="595746122">
                  <w:marLeft w:val="0"/>
                  <w:marRight w:val="0"/>
                  <w:marTop w:val="0"/>
                  <w:marBottom w:val="0"/>
                  <w:divBdr>
                    <w:top w:val="none" w:sz="0" w:space="0" w:color="auto"/>
                    <w:left w:val="none" w:sz="0" w:space="0" w:color="auto"/>
                    <w:bottom w:val="none" w:sz="0" w:space="0" w:color="auto"/>
                    <w:right w:val="none" w:sz="0" w:space="0" w:color="auto"/>
                  </w:divBdr>
                  <w:divsChild>
                    <w:div w:id="2144417687">
                      <w:marLeft w:val="0"/>
                      <w:marRight w:val="0"/>
                      <w:marTop w:val="0"/>
                      <w:marBottom w:val="0"/>
                      <w:divBdr>
                        <w:top w:val="none" w:sz="0" w:space="0" w:color="auto"/>
                        <w:left w:val="none" w:sz="0" w:space="0" w:color="auto"/>
                        <w:bottom w:val="none" w:sz="0" w:space="0" w:color="auto"/>
                        <w:right w:val="none" w:sz="0" w:space="0" w:color="auto"/>
                      </w:divBdr>
                    </w:div>
                  </w:divsChild>
                </w:div>
                <w:div w:id="612327115">
                  <w:marLeft w:val="0"/>
                  <w:marRight w:val="0"/>
                  <w:marTop w:val="0"/>
                  <w:marBottom w:val="0"/>
                  <w:divBdr>
                    <w:top w:val="none" w:sz="0" w:space="0" w:color="auto"/>
                    <w:left w:val="none" w:sz="0" w:space="0" w:color="auto"/>
                    <w:bottom w:val="none" w:sz="0" w:space="0" w:color="auto"/>
                    <w:right w:val="none" w:sz="0" w:space="0" w:color="auto"/>
                  </w:divBdr>
                  <w:divsChild>
                    <w:div w:id="681207002">
                      <w:marLeft w:val="0"/>
                      <w:marRight w:val="0"/>
                      <w:marTop w:val="0"/>
                      <w:marBottom w:val="0"/>
                      <w:divBdr>
                        <w:top w:val="none" w:sz="0" w:space="0" w:color="auto"/>
                        <w:left w:val="none" w:sz="0" w:space="0" w:color="auto"/>
                        <w:bottom w:val="none" w:sz="0" w:space="0" w:color="auto"/>
                        <w:right w:val="none" w:sz="0" w:space="0" w:color="auto"/>
                      </w:divBdr>
                    </w:div>
                  </w:divsChild>
                </w:div>
                <w:div w:id="614751845">
                  <w:marLeft w:val="0"/>
                  <w:marRight w:val="0"/>
                  <w:marTop w:val="0"/>
                  <w:marBottom w:val="0"/>
                  <w:divBdr>
                    <w:top w:val="none" w:sz="0" w:space="0" w:color="auto"/>
                    <w:left w:val="none" w:sz="0" w:space="0" w:color="auto"/>
                    <w:bottom w:val="none" w:sz="0" w:space="0" w:color="auto"/>
                    <w:right w:val="none" w:sz="0" w:space="0" w:color="auto"/>
                  </w:divBdr>
                  <w:divsChild>
                    <w:div w:id="2061513652">
                      <w:marLeft w:val="0"/>
                      <w:marRight w:val="0"/>
                      <w:marTop w:val="0"/>
                      <w:marBottom w:val="0"/>
                      <w:divBdr>
                        <w:top w:val="none" w:sz="0" w:space="0" w:color="auto"/>
                        <w:left w:val="none" w:sz="0" w:space="0" w:color="auto"/>
                        <w:bottom w:val="none" w:sz="0" w:space="0" w:color="auto"/>
                        <w:right w:val="none" w:sz="0" w:space="0" w:color="auto"/>
                      </w:divBdr>
                    </w:div>
                  </w:divsChild>
                </w:div>
                <w:div w:id="615331121">
                  <w:marLeft w:val="0"/>
                  <w:marRight w:val="0"/>
                  <w:marTop w:val="0"/>
                  <w:marBottom w:val="0"/>
                  <w:divBdr>
                    <w:top w:val="none" w:sz="0" w:space="0" w:color="auto"/>
                    <w:left w:val="none" w:sz="0" w:space="0" w:color="auto"/>
                    <w:bottom w:val="none" w:sz="0" w:space="0" w:color="auto"/>
                    <w:right w:val="none" w:sz="0" w:space="0" w:color="auto"/>
                  </w:divBdr>
                  <w:divsChild>
                    <w:div w:id="1646423369">
                      <w:marLeft w:val="0"/>
                      <w:marRight w:val="0"/>
                      <w:marTop w:val="0"/>
                      <w:marBottom w:val="0"/>
                      <w:divBdr>
                        <w:top w:val="none" w:sz="0" w:space="0" w:color="auto"/>
                        <w:left w:val="none" w:sz="0" w:space="0" w:color="auto"/>
                        <w:bottom w:val="none" w:sz="0" w:space="0" w:color="auto"/>
                        <w:right w:val="none" w:sz="0" w:space="0" w:color="auto"/>
                      </w:divBdr>
                    </w:div>
                  </w:divsChild>
                </w:div>
                <w:div w:id="623774818">
                  <w:marLeft w:val="0"/>
                  <w:marRight w:val="0"/>
                  <w:marTop w:val="0"/>
                  <w:marBottom w:val="0"/>
                  <w:divBdr>
                    <w:top w:val="none" w:sz="0" w:space="0" w:color="auto"/>
                    <w:left w:val="none" w:sz="0" w:space="0" w:color="auto"/>
                    <w:bottom w:val="none" w:sz="0" w:space="0" w:color="auto"/>
                    <w:right w:val="none" w:sz="0" w:space="0" w:color="auto"/>
                  </w:divBdr>
                  <w:divsChild>
                    <w:div w:id="213471078">
                      <w:marLeft w:val="0"/>
                      <w:marRight w:val="0"/>
                      <w:marTop w:val="0"/>
                      <w:marBottom w:val="0"/>
                      <w:divBdr>
                        <w:top w:val="none" w:sz="0" w:space="0" w:color="auto"/>
                        <w:left w:val="none" w:sz="0" w:space="0" w:color="auto"/>
                        <w:bottom w:val="none" w:sz="0" w:space="0" w:color="auto"/>
                        <w:right w:val="none" w:sz="0" w:space="0" w:color="auto"/>
                      </w:divBdr>
                    </w:div>
                  </w:divsChild>
                </w:div>
                <w:div w:id="625935983">
                  <w:marLeft w:val="0"/>
                  <w:marRight w:val="0"/>
                  <w:marTop w:val="0"/>
                  <w:marBottom w:val="0"/>
                  <w:divBdr>
                    <w:top w:val="none" w:sz="0" w:space="0" w:color="auto"/>
                    <w:left w:val="none" w:sz="0" w:space="0" w:color="auto"/>
                    <w:bottom w:val="none" w:sz="0" w:space="0" w:color="auto"/>
                    <w:right w:val="none" w:sz="0" w:space="0" w:color="auto"/>
                  </w:divBdr>
                  <w:divsChild>
                    <w:div w:id="1161045943">
                      <w:marLeft w:val="0"/>
                      <w:marRight w:val="0"/>
                      <w:marTop w:val="0"/>
                      <w:marBottom w:val="0"/>
                      <w:divBdr>
                        <w:top w:val="none" w:sz="0" w:space="0" w:color="auto"/>
                        <w:left w:val="none" w:sz="0" w:space="0" w:color="auto"/>
                        <w:bottom w:val="none" w:sz="0" w:space="0" w:color="auto"/>
                        <w:right w:val="none" w:sz="0" w:space="0" w:color="auto"/>
                      </w:divBdr>
                    </w:div>
                  </w:divsChild>
                </w:div>
                <w:div w:id="634484431">
                  <w:marLeft w:val="0"/>
                  <w:marRight w:val="0"/>
                  <w:marTop w:val="0"/>
                  <w:marBottom w:val="0"/>
                  <w:divBdr>
                    <w:top w:val="none" w:sz="0" w:space="0" w:color="auto"/>
                    <w:left w:val="none" w:sz="0" w:space="0" w:color="auto"/>
                    <w:bottom w:val="none" w:sz="0" w:space="0" w:color="auto"/>
                    <w:right w:val="none" w:sz="0" w:space="0" w:color="auto"/>
                  </w:divBdr>
                  <w:divsChild>
                    <w:div w:id="1322856412">
                      <w:marLeft w:val="0"/>
                      <w:marRight w:val="0"/>
                      <w:marTop w:val="0"/>
                      <w:marBottom w:val="0"/>
                      <w:divBdr>
                        <w:top w:val="none" w:sz="0" w:space="0" w:color="auto"/>
                        <w:left w:val="none" w:sz="0" w:space="0" w:color="auto"/>
                        <w:bottom w:val="none" w:sz="0" w:space="0" w:color="auto"/>
                        <w:right w:val="none" w:sz="0" w:space="0" w:color="auto"/>
                      </w:divBdr>
                    </w:div>
                  </w:divsChild>
                </w:div>
                <w:div w:id="647366196">
                  <w:marLeft w:val="0"/>
                  <w:marRight w:val="0"/>
                  <w:marTop w:val="0"/>
                  <w:marBottom w:val="0"/>
                  <w:divBdr>
                    <w:top w:val="none" w:sz="0" w:space="0" w:color="auto"/>
                    <w:left w:val="none" w:sz="0" w:space="0" w:color="auto"/>
                    <w:bottom w:val="none" w:sz="0" w:space="0" w:color="auto"/>
                    <w:right w:val="none" w:sz="0" w:space="0" w:color="auto"/>
                  </w:divBdr>
                  <w:divsChild>
                    <w:div w:id="2133160308">
                      <w:marLeft w:val="0"/>
                      <w:marRight w:val="0"/>
                      <w:marTop w:val="0"/>
                      <w:marBottom w:val="0"/>
                      <w:divBdr>
                        <w:top w:val="none" w:sz="0" w:space="0" w:color="auto"/>
                        <w:left w:val="none" w:sz="0" w:space="0" w:color="auto"/>
                        <w:bottom w:val="none" w:sz="0" w:space="0" w:color="auto"/>
                        <w:right w:val="none" w:sz="0" w:space="0" w:color="auto"/>
                      </w:divBdr>
                    </w:div>
                  </w:divsChild>
                </w:div>
                <w:div w:id="655768500">
                  <w:marLeft w:val="0"/>
                  <w:marRight w:val="0"/>
                  <w:marTop w:val="0"/>
                  <w:marBottom w:val="0"/>
                  <w:divBdr>
                    <w:top w:val="none" w:sz="0" w:space="0" w:color="auto"/>
                    <w:left w:val="none" w:sz="0" w:space="0" w:color="auto"/>
                    <w:bottom w:val="none" w:sz="0" w:space="0" w:color="auto"/>
                    <w:right w:val="none" w:sz="0" w:space="0" w:color="auto"/>
                  </w:divBdr>
                  <w:divsChild>
                    <w:div w:id="2067218404">
                      <w:marLeft w:val="0"/>
                      <w:marRight w:val="0"/>
                      <w:marTop w:val="0"/>
                      <w:marBottom w:val="0"/>
                      <w:divBdr>
                        <w:top w:val="none" w:sz="0" w:space="0" w:color="auto"/>
                        <w:left w:val="none" w:sz="0" w:space="0" w:color="auto"/>
                        <w:bottom w:val="none" w:sz="0" w:space="0" w:color="auto"/>
                        <w:right w:val="none" w:sz="0" w:space="0" w:color="auto"/>
                      </w:divBdr>
                    </w:div>
                  </w:divsChild>
                </w:div>
                <w:div w:id="659426464">
                  <w:marLeft w:val="0"/>
                  <w:marRight w:val="0"/>
                  <w:marTop w:val="0"/>
                  <w:marBottom w:val="0"/>
                  <w:divBdr>
                    <w:top w:val="none" w:sz="0" w:space="0" w:color="auto"/>
                    <w:left w:val="none" w:sz="0" w:space="0" w:color="auto"/>
                    <w:bottom w:val="none" w:sz="0" w:space="0" w:color="auto"/>
                    <w:right w:val="none" w:sz="0" w:space="0" w:color="auto"/>
                  </w:divBdr>
                  <w:divsChild>
                    <w:div w:id="1795245766">
                      <w:marLeft w:val="0"/>
                      <w:marRight w:val="0"/>
                      <w:marTop w:val="0"/>
                      <w:marBottom w:val="0"/>
                      <w:divBdr>
                        <w:top w:val="none" w:sz="0" w:space="0" w:color="auto"/>
                        <w:left w:val="none" w:sz="0" w:space="0" w:color="auto"/>
                        <w:bottom w:val="none" w:sz="0" w:space="0" w:color="auto"/>
                        <w:right w:val="none" w:sz="0" w:space="0" w:color="auto"/>
                      </w:divBdr>
                    </w:div>
                  </w:divsChild>
                </w:div>
                <w:div w:id="663506856">
                  <w:marLeft w:val="0"/>
                  <w:marRight w:val="0"/>
                  <w:marTop w:val="0"/>
                  <w:marBottom w:val="0"/>
                  <w:divBdr>
                    <w:top w:val="none" w:sz="0" w:space="0" w:color="auto"/>
                    <w:left w:val="none" w:sz="0" w:space="0" w:color="auto"/>
                    <w:bottom w:val="none" w:sz="0" w:space="0" w:color="auto"/>
                    <w:right w:val="none" w:sz="0" w:space="0" w:color="auto"/>
                  </w:divBdr>
                  <w:divsChild>
                    <w:div w:id="1039746984">
                      <w:marLeft w:val="0"/>
                      <w:marRight w:val="0"/>
                      <w:marTop w:val="0"/>
                      <w:marBottom w:val="0"/>
                      <w:divBdr>
                        <w:top w:val="none" w:sz="0" w:space="0" w:color="auto"/>
                        <w:left w:val="none" w:sz="0" w:space="0" w:color="auto"/>
                        <w:bottom w:val="none" w:sz="0" w:space="0" w:color="auto"/>
                        <w:right w:val="none" w:sz="0" w:space="0" w:color="auto"/>
                      </w:divBdr>
                    </w:div>
                  </w:divsChild>
                </w:div>
                <w:div w:id="669793636">
                  <w:marLeft w:val="0"/>
                  <w:marRight w:val="0"/>
                  <w:marTop w:val="0"/>
                  <w:marBottom w:val="0"/>
                  <w:divBdr>
                    <w:top w:val="none" w:sz="0" w:space="0" w:color="auto"/>
                    <w:left w:val="none" w:sz="0" w:space="0" w:color="auto"/>
                    <w:bottom w:val="none" w:sz="0" w:space="0" w:color="auto"/>
                    <w:right w:val="none" w:sz="0" w:space="0" w:color="auto"/>
                  </w:divBdr>
                  <w:divsChild>
                    <w:div w:id="792479807">
                      <w:marLeft w:val="0"/>
                      <w:marRight w:val="0"/>
                      <w:marTop w:val="0"/>
                      <w:marBottom w:val="0"/>
                      <w:divBdr>
                        <w:top w:val="none" w:sz="0" w:space="0" w:color="auto"/>
                        <w:left w:val="none" w:sz="0" w:space="0" w:color="auto"/>
                        <w:bottom w:val="none" w:sz="0" w:space="0" w:color="auto"/>
                        <w:right w:val="none" w:sz="0" w:space="0" w:color="auto"/>
                      </w:divBdr>
                    </w:div>
                  </w:divsChild>
                </w:div>
                <w:div w:id="672218032">
                  <w:marLeft w:val="0"/>
                  <w:marRight w:val="0"/>
                  <w:marTop w:val="0"/>
                  <w:marBottom w:val="0"/>
                  <w:divBdr>
                    <w:top w:val="none" w:sz="0" w:space="0" w:color="auto"/>
                    <w:left w:val="none" w:sz="0" w:space="0" w:color="auto"/>
                    <w:bottom w:val="none" w:sz="0" w:space="0" w:color="auto"/>
                    <w:right w:val="none" w:sz="0" w:space="0" w:color="auto"/>
                  </w:divBdr>
                  <w:divsChild>
                    <w:div w:id="1971132208">
                      <w:marLeft w:val="0"/>
                      <w:marRight w:val="0"/>
                      <w:marTop w:val="0"/>
                      <w:marBottom w:val="0"/>
                      <w:divBdr>
                        <w:top w:val="none" w:sz="0" w:space="0" w:color="auto"/>
                        <w:left w:val="none" w:sz="0" w:space="0" w:color="auto"/>
                        <w:bottom w:val="none" w:sz="0" w:space="0" w:color="auto"/>
                        <w:right w:val="none" w:sz="0" w:space="0" w:color="auto"/>
                      </w:divBdr>
                    </w:div>
                  </w:divsChild>
                </w:div>
                <w:div w:id="674576418">
                  <w:marLeft w:val="0"/>
                  <w:marRight w:val="0"/>
                  <w:marTop w:val="0"/>
                  <w:marBottom w:val="0"/>
                  <w:divBdr>
                    <w:top w:val="none" w:sz="0" w:space="0" w:color="auto"/>
                    <w:left w:val="none" w:sz="0" w:space="0" w:color="auto"/>
                    <w:bottom w:val="none" w:sz="0" w:space="0" w:color="auto"/>
                    <w:right w:val="none" w:sz="0" w:space="0" w:color="auto"/>
                  </w:divBdr>
                  <w:divsChild>
                    <w:div w:id="1073358808">
                      <w:marLeft w:val="0"/>
                      <w:marRight w:val="0"/>
                      <w:marTop w:val="0"/>
                      <w:marBottom w:val="0"/>
                      <w:divBdr>
                        <w:top w:val="none" w:sz="0" w:space="0" w:color="auto"/>
                        <w:left w:val="none" w:sz="0" w:space="0" w:color="auto"/>
                        <w:bottom w:val="none" w:sz="0" w:space="0" w:color="auto"/>
                        <w:right w:val="none" w:sz="0" w:space="0" w:color="auto"/>
                      </w:divBdr>
                    </w:div>
                  </w:divsChild>
                </w:div>
                <w:div w:id="681124489">
                  <w:marLeft w:val="0"/>
                  <w:marRight w:val="0"/>
                  <w:marTop w:val="0"/>
                  <w:marBottom w:val="0"/>
                  <w:divBdr>
                    <w:top w:val="none" w:sz="0" w:space="0" w:color="auto"/>
                    <w:left w:val="none" w:sz="0" w:space="0" w:color="auto"/>
                    <w:bottom w:val="none" w:sz="0" w:space="0" w:color="auto"/>
                    <w:right w:val="none" w:sz="0" w:space="0" w:color="auto"/>
                  </w:divBdr>
                  <w:divsChild>
                    <w:div w:id="1077439570">
                      <w:marLeft w:val="0"/>
                      <w:marRight w:val="0"/>
                      <w:marTop w:val="0"/>
                      <w:marBottom w:val="0"/>
                      <w:divBdr>
                        <w:top w:val="none" w:sz="0" w:space="0" w:color="auto"/>
                        <w:left w:val="none" w:sz="0" w:space="0" w:color="auto"/>
                        <w:bottom w:val="none" w:sz="0" w:space="0" w:color="auto"/>
                        <w:right w:val="none" w:sz="0" w:space="0" w:color="auto"/>
                      </w:divBdr>
                    </w:div>
                  </w:divsChild>
                </w:div>
                <w:div w:id="697701189">
                  <w:marLeft w:val="0"/>
                  <w:marRight w:val="0"/>
                  <w:marTop w:val="0"/>
                  <w:marBottom w:val="0"/>
                  <w:divBdr>
                    <w:top w:val="none" w:sz="0" w:space="0" w:color="auto"/>
                    <w:left w:val="none" w:sz="0" w:space="0" w:color="auto"/>
                    <w:bottom w:val="none" w:sz="0" w:space="0" w:color="auto"/>
                    <w:right w:val="none" w:sz="0" w:space="0" w:color="auto"/>
                  </w:divBdr>
                  <w:divsChild>
                    <w:div w:id="878980350">
                      <w:marLeft w:val="0"/>
                      <w:marRight w:val="0"/>
                      <w:marTop w:val="0"/>
                      <w:marBottom w:val="0"/>
                      <w:divBdr>
                        <w:top w:val="none" w:sz="0" w:space="0" w:color="auto"/>
                        <w:left w:val="none" w:sz="0" w:space="0" w:color="auto"/>
                        <w:bottom w:val="none" w:sz="0" w:space="0" w:color="auto"/>
                        <w:right w:val="none" w:sz="0" w:space="0" w:color="auto"/>
                      </w:divBdr>
                    </w:div>
                  </w:divsChild>
                </w:div>
                <w:div w:id="701705912">
                  <w:marLeft w:val="0"/>
                  <w:marRight w:val="0"/>
                  <w:marTop w:val="0"/>
                  <w:marBottom w:val="0"/>
                  <w:divBdr>
                    <w:top w:val="none" w:sz="0" w:space="0" w:color="auto"/>
                    <w:left w:val="none" w:sz="0" w:space="0" w:color="auto"/>
                    <w:bottom w:val="none" w:sz="0" w:space="0" w:color="auto"/>
                    <w:right w:val="none" w:sz="0" w:space="0" w:color="auto"/>
                  </w:divBdr>
                  <w:divsChild>
                    <w:div w:id="1845632096">
                      <w:marLeft w:val="0"/>
                      <w:marRight w:val="0"/>
                      <w:marTop w:val="0"/>
                      <w:marBottom w:val="0"/>
                      <w:divBdr>
                        <w:top w:val="none" w:sz="0" w:space="0" w:color="auto"/>
                        <w:left w:val="none" w:sz="0" w:space="0" w:color="auto"/>
                        <w:bottom w:val="none" w:sz="0" w:space="0" w:color="auto"/>
                        <w:right w:val="none" w:sz="0" w:space="0" w:color="auto"/>
                      </w:divBdr>
                    </w:div>
                  </w:divsChild>
                </w:div>
                <w:div w:id="711803643">
                  <w:marLeft w:val="0"/>
                  <w:marRight w:val="0"/>
                  <w:marTop w:val="0"/>
                  <w:marBottom w:val="0"/>
                  <w:divBdr>
                    <w:top w:val="none" w:sz="0" w:space="0" w:color="auto"/>
                    <w:left w:val="none" w:sz="0" w:space="0" w:color="auto"/>
                    <w:bottom w:val="none" w:sz="0" w:space="0" w:color="auto"/>
                    <w:right w:val="none" w:sz="0" w:space="0" w:color="auto"/>
                  </w:divBdr>
                  <w:divsChild>
                    <w:div w:id="1247298532">
                      <w:marLeft w:val="0"/>
                      <w:marRight w:val="0"/>
                      <w:marTop w:val="0"/>
                      <w:marBottom w:val="0"/>
                      <w:divBdr>
                        <w:top w:val="none" w:sz="0" w:space="0" w:color="auto"/>
                        <w:left w:val="none" w:sz="0" w:space="0" w:color="auto"/>
                        <w:bottom w:val="none" w:sz="0" w:space="0" w:color="auto"/>
                        <w:right w:val="none" w:sz="0" w:space="0" w:color="auto"/>
                      </w:divBdr>
                    </w:div>
                  </w:divsChild>
                </w:div>
                <w:div w:id="712730194">
                  <w:marLeft w:val="0"/>
                  <w:marRight w:val="0"/>
                  <w:marTop w:val="0"/>
                  <w:marBottom w:val="0"/>
                  <w:divBdr>
                    <w:top w:val="none" w:sz="0" w:space="0" w:color="auto"/>
                    <w:left w:val="none" w:sz="0" w:space="0" w:color="auto"/>
                    <w:bottom w:val="none" w:sz="0" w:space="0" w:color="auto"/>
                    <w:right w:val="none" w:sz="0" w:space="0" w:color="auto"/>
                  </w:divBdr>
                  <w:divsChild>
                    <w:div w:id="951866071">
                      <w:marLeft w:val="0"/>
                      <w:marRight w:val="0"/>
                      <w:marTop w:val="0"/>
                      <w:marBottom w:val="0"/>
                      <w:divBdr>
                        <w:top w:val="none" w:sz="0" w:space="0" w:color="auto"/>
                        <w:left w:val="none" w:sz="0" w:space="0" w:color="auto"/>
                        <w:bottom w:val="none" w:sz="0" w:space="0" w:color="auto"/>
                        <w:right w:val="none" w:sz="0" w:space="0" w:color="auto"/>
                      </w:divBdr>
                    </w:div>
                  </w:divsChild>
                </w:div>
                <w:div w:id="729302635">
                  <w:marLeft w:val="0"/>
                  <w:marRight w:val="0"/>
                  <w:marTop w:val="0"/>
                  <w:marBottom w:val="0"/>
                  <w:divBdr>
                    <w:top w:val="none" w:sz="0" w:space="0" w:color="auto"/>
                    <w:left w:val="none" w:sz="0" w:space="0" w:color="auto"/>
                    <w:bottom w:val="none" w:sz="0" w:space="0" w:color="auto"/>
                    <w:right w:val="none" w:sz="0" w:space="0" w:color="auto"/>
                  </w:divBdr>
                  <w:divsChild>
                    <w:div w:id="132413600">
                      <w:marLeft w:val="0"/>
                      <w:marRight w:val="0"/>
                      <w:marTop w:val="0"/>
                      <w:marBottom w:val="0"/>
                      <w:divBdr>
                        <w:top w:val="none" w:sz="0" w:space="0" w:color="auto"/>
                        <w:left w:val="none" w:sz="0" w:space="0" w:color="auto"/>
                        <w:bottom w:val="none" w:sz="0" w:space="0" w:color="auto"/>
                        <w:right w:val="none" w:sz="0" w:space="0" w:color="auto"/>
                      </w:divBdr>
                    </w:div>
                  </w:divsChild>
                </w:div>
                <w:div w:id="729573187">
                  <w:marLeft w:val="0"/>
                  <w:marRight w:val="0"/>
                  <w:marTop w:val="0"/>
                  <w:marBottom w:val="0"/>
                  <w:divBdr>
                    <w:top w:val="none" w:sz="0" w:space="0" w:color="auto"/>
                    <w:left w:val="none" w:sz="0" w:space="0" w:color="auto"/>
                    <w:bottom w:val="none" w:sz="0" w:space="0" w:color="auto"/>
                    <w:right w:val="none" w:sz="0" w:space="0" w:color="auto"/>
                  </w:divBdr>
                  <w:divsChild>
                    <w:div w:id="586765352">
                      <w:marLeft w:val="0"/>
                      <w:marRight w:val="0"/>
                      <w:marTop w:val="0"/>
                      <w:marBottom w:val="0"/>
                      <w:divBdr>
                        <w:top w:val="none" w:sz="0" w:space="0" w:color="auto"/>
                        <w:left w:val="none" w:sz="0" w:space="0" w:color="auto"/>
                        <w:bottom w:val="none" w:sz="0" w:space="0" w:color="auto"/>
                        <w:right w:val="none" w:sz="0" w:space="0" w:color="auto"/>
                      </w:divBdr>
                    </w:div>
                  </w:divsChild>
                </w:div>
                <w:div w:id="733091876">
                  <w:marLeft w:val="0"/>
                  <w:marRight w:val="0"/>
                  <w:marTop w:val="0"/>
                  <w:marBottom w:val="0"/>
                  <w:divBdr>
                    <w:top w:val="none" w:sz="0" w:space="0" w:color="auto"/>
                    <w:left w:val="none" w:sz="0" w:space="0" w:color="auto"/>
                    <w:bottom w:val="none" w:sz="0" w:space="0" w:color="auto"/>
                    <w:right w:val="none" w:sz="0" w:space="0" w:color="auto"/>
                  </w:divBdr>
                  <w:divsChild>
                    <w:div w:id="1054113628">
                      <w:marLeft w:val="0"/>
                      <w:marRight w:val="0"/>
                      <w:marTop w:val="0"/>
                      <w:marBottom w:val="0"/>
                      <w:divBdr>
                        <w:top w:val="none" w:sz="0" w:space="0" w:color="auto"/>
                        <w:left w:val="none" w:sz="0" w:space="0" w:color="auto"/>
                        <w:bottom w:val="none" w:sz="0" w:space="0" w:color="auto"/>
                        <w:right w:val="none" w:sz="0" w:space="0" w:color="auto"/>
                      </w:divBdr>
                    </w:div>
                  </w:divsChild>
                </w:div>
                <w:div w:id="734088147">
                  <w:marLeft w:val="0"/>
                  <w:marRight w:val="0"/>
                  <w:marTop w:val="0"/>
                  <w:marBottom w:val="0"/>
                  <w:divBdr>
                    <w:top w:val="none" w:sz="0" w:space="0" w:color="auto"/>
                    <w:left w:val="none" w:sz="0" w:space="0" w:color="auto"/>
                    <w:bottom w:val="none" w:sz="0" w:space="0" w:color="auto"/>
                    <w:right w:val="none" w:sz="0" w:space="0" w:color="auto"/>
                  </w:divBdr>
                  <w:divsChild>
                    <w:div w:id="1939827407">
                      <w:marLeft w:val="0"/>
                      <w:marRight w:val="0"/>
                      <w:marTop w:val="0"/>
                      <w:marBottom w:val="0"/>
                      <w:divBdr>
                        <w:top w:val="none" w:sz="0" w:space="0" w:color="auto"/>
                        <w:left w:val="none" w:sz="0" w:space="0" w:color="auto"/>
                        <w:bottom w:val="none" w:sz="0" w:space="0" w:color="auto"/>
                        <w:right w:val="none" w:sz="0" w:space="0" w:color="auto"/>
                      </w:divBdr>
                    </w:div>
                  </w:divsChild>
                </w:div>
                <w:div w:id="742751908">
                  <w:marLeft w:val="0"/>
                  <w:marRight w:val="0"/>
                  <w:marTop w:val="0"/>
                  <w:marBottom w:val="0"/>
                  <w:divBdr>
                    <w:top w:val="none" w:sz="0" w:space="0" w:color="auto"/>
                    <w:left w:val="none" w:sz="0" w:space="0" w:color="auto"/>
                    <w:bottom w:val="none" w:sz="0" w:space="0" w:color="auto"/>
                    <w:right w:val="none" w:sz="0" w:space="0" w:color="auto"/>
                  </w:divBdr>
                  <w:divsChild>
                    <w:div w:id="1627391334">
                      <w:marLeft w:val="0"/>
                      <w:marRight w:val="0"/>
                      <w:marTop w:val="0"/>
                      <w:marBottom w:val="0"/>
                      <w:divBdr>
                        <w:top w:val="none" w:sz="0" w:space="0" w:color="auto"/>
                        <w:left w:val="none" w:sz="0" w:space="0" w:color="auto"/>
                        <w:bottom w:val="none" w:sz="0" w:space="0" w:color="auto"/>
                        <w:right w:val="none" w:sz="0" w:space="0" w:color="auto"/>
                      </w:divBdr>
                    </w:div>
                  </w:divsChild>
                </w:div>
                <w:div w:id="751245801">
                  <w:marLeft w:val="0"/>
                  <w:marRight w:val="0"/>
                  <w:marTop w:val="0"/>
                  <w:marBottom w:val="0"/>
                  <w:divBdr>
                    <w:top w:val="none" w:sz="0" w:space="0" w:color="auto"/>
                    <w:left w:val="none" w:sz="0" w:space="0" w:color="auto"/>
                    <w:bottom w:val="none" w:sz="0" w:space="0" w:color="auto"/>
                    <w:right w:val="none" w:sz="0" w:space="0" w:color="auto"/>
                  </w:divBdr>
                  <w:divsChild>
                    <w:div w:id="115103157">
                      <w:marLeft w:val="0"/>
                      <w:marRight w:val="0"/>
                      <w:marTop w:val="0"/>
                      <w:marBottom w:val="0"/>
                      <w:divBdr>
                        <w:top w:val="none" w:sz="0" w:space="0" w:color="auto"/>
                        <w:left w:val="none" w:sz="0" w:space="0" w:color="auto"/>
                        <w:bottom w:val="none" w:sz="0" w:space="0" w:color="auto"/>
                        <w:right w:val="none" w:sz="0" w:space="0" w:color="auto"/>
                      </w:divBdr>
                    </w:div>
                  </w:divsChild>
                </w:div>
                <w:div w:id="751395223">
                  <w:marLeft w:val="0"/>
                  <w:marRight w:val="0"/>
                  <w:marTop w:val="0"/>
                  <w:marBottom w:val="0"/>
                  <w:divBdr>
                    <w:top w:val="none" w:sz="0" w:space="0" w:color="auto"/>
                    <w:left w:val="none" w:sz="0" w:space="0" w:color="auto"/>
                    <w:bottom w:val="none" w:sz="0" w:space="0" w:color="auto"/>
                    <w:right w:val="none" w:sz="0" w:space="0" w:color="auto"/>
                  </w:divBdr>
                  <w:divsChild>
                    <w:div w:id="1762289586">
                      <w:marLeft w:val="0"/>
                      <w:marRight w:val="0"/>
                      <w:marTop w:val="0"/>
                      <w:marBottom w:val="0"/>
                      <w:divBdr>
                        <w:top w:val="none" w:sz="0" w:space="0" w:color="auto"/>
                        <w:left w:val="none" w:sz="0" w:space="0" w:color="auto"/>
                        <w:bottom w:val="none" w:sz="0" w:space="0" w:color="auto"/>
                        <w:right w:val="none" w:sz="0" w:space="0" w:color="auto"/>
                      </w:divBdr>
                    </w:div>
                  </w:divsChild>
                </w:div>
                <w:div w:id="760836751">
                  <w:marLeft w:val="0"/>
                  <w:marRight w:val="0"/>
                  <w:marTop w:val="0"/>
                  <w:marBottom w:val="0"/>
                  <w:divBdr>
                    <w:top w:val="none" w:sz="0" w:space="0" w:color="auto"/>
                    <w:left w:val="none" w:sz="0" w:space="0" w:color="auto"/>
                    <w:bottom w:val="none" w:sz="0" w:space="0" w:color="auto"/>
                    <w:right w:val="none" w:sz="0" w:space="0" w:color="auto"/>
                  </w:divBdr>
                  <w:divsChild>
                    <w:div w:id="2038459527">
                      <w:marLeft w:val="0"/>
                      <w:marRight w:val="0"/>
                      <w:marTop w:val="0"/>
                      <w:marBottom w:val="0"/>
                      <w:divBdr>
                        <w:top w:val="none" w:sz="0" w:space="0" w:color="auto"/>
                        <w:left w:val="none" w:sz="0" w:space="0" w:color="auto"/>
                        <w:bottom w:val="none" w:sz="0" w:space="0" w:color="auto"/>
                        <w:right w:val="none" w:sz="0" w:space="0" w:color="auto"/>
                      </w:divBdr>
                    </w:div>
                  </w:divsChild>
                </w:div>
                <w:div w:id="766314594">
                  <w:marLeft w:val="0"/>
                  <w:marRight w:val="0"/>
                  <w:marTop w:val="0"/>
                  <w:marBottom w:val="0"/>
                  <w:divBdr>
                    <w:top w:val="none" w:sz="0" w:space="0" w:color="auto"/>
                    <w:left w:val="none" w:sz="0" w:space="0" w:color="auto"/>
                    <w:bottom w:val="none" w:sz="0" w:space="0" w:color="auto"/>
                    <w:right w:val="none" w:sz="0" w:space="0" w:color="auto"/>
                  </w:divBdr>
                  <w:divsChild>
                    <w:div w:id="1398942767">
                      <w:marLeft w:val="0"/>
                      <w:marRight w:val="0"/>
                      <w:marTop w:val="0"/>
                      <w:marBottom w:val="0"/>
                      <w:divBdr>
                        <w:top w:val="none" w:sz="0" w:space="0" w:color="auto"/>
                        <w:left w:val="none" w:sz="0" w:space="0" w:color="auto"/>
                        <w:bottom w:val="none" w:sz="0" w:space="0" w:color="auto"/>
                        <w:right w:val="none" w:sz="0" w:space="0" w:color="auto"/>
                      </w:divBdr>
                    </w:div>
                  </w:divsChild>
                </w:div>
                <w:div w:id="776875147">
                  <w:marLeft w:val="0"/>
                  <w:marRight w:val="0"/>
                  <w:marTop w:val="0"/>
                  <w:marBottom w:val="0"/>
                  <w:divBdr>
                    <w:top w:val="none" w:sz="0" w:space="0" w:color="auto"/>
                    <w:left w:val="none" w:sz="0" w:space="0" w:color="auto"/>
                    <w:bottom w:val="none" w:sz="0" w:space="0" w:color="auto"/>
                    <w:right w:val="none" w:sz="0" w:space="0" w:color="auto"/>
                  </w:divBdr>
                  <w:divsChild>
                    <w:div w:id="1811095602">
                      <w:marLeft w:val="0"/>
                      <w:marRight w:val="0"/>
                      <w:marTop w:val="0"/>
                      <w:marBottom w:val="0"/>
                      <w:divBdr>
                        <w:top w:val="none" w:sz="0" w:space="0" w:color="auto"/>
                        <w:left w:val="none" w:sz="0" w:space="0" w:color="auto"/>
                        <w:bottom w:val="none" w:sz="0" w:space="0" w:color="auto"/>
                        <w:right w:val="none" w:sz="0" w:space="0" w:color="auto"/>
                      </w:divBdr>
                    </w:div>
                  </w:divsChild>
                </w:div>
                <w:div w:id="778331329">
                  <w:marLeft w:val="0"/>
                  <w:marRight w:val="0"/>
                  <w:marTop w:val="0"/>
                  <w:marBottom w:val="0"/>
                  <w:divBdr>
                    <w:top w:val="none" w:sz="0" w:space="0" w:color="auto"/>
                    <w:left w:val="none" w:sz="0" w:space="0" w:color="auto"/>
                    <w:bottom w:val="none" w:sz="0" w:space="0" w:color="auto"/>
                    <w:right w:val="none" w:sz="0" w:space="0" w:color="auto"/>
                  </w:divBdr>
                  <w:divsChild>
                    <w:div w:id="1769882950">
                      <w:marLeft w:val="0"/>
                      <w:marRight w:val="0"/>
                      <w:marTop w:val="0"/>
                      <w:marBottom w:val="0"/>
                      <w:divBdr>
                        <w:top w:val="none" w:sz="0" w:space="0" w:color="auto"/>
                        <w:left w:val="none" w:sz="0" w:space="0" w:color="auto"/>
                        <w:bottom w:val="none" w:sz="0" w:space="0" w:color="auto"/>
                        <w:right w:val="none" w:sz="0" w:space="0" w:color="auto"/>
                      </w:divBdr>
                    </w:div>
                  </w:divsChild>
                </w:div>
                <w:div w:id="791242709">
                  <w:marLeft w:val="0"/>
                  <w:marRight w:val="0"/>
                  <w:marTop w:val="0"/>
                  <w:marBottom w:val="0"/>
                  <w:divBdr>
                    <w:top w:val="none" w:sz="0" w:space="0" w:color="auto"/>
                    <w:left w:val="none" w:sz="0" w:space="0" w:color="auto"/>
                    <w:bottom w:val="none" w:sz="0" w:space="0" w:color="auto"/>
                    <w:right w:val="none" w:sz="0" w:space="0" w:color="auto"/>
                  </w:divBdr>
                  <w:divsChild>
                    <w:div w:id="1975477466">
                      <w:marLeft w:val="0"/>
                      <w:marRight w:val="0"/>
                      <w:marTop w:val="0"/>
                      <w:marBottom w:val="0"/>
                      <w:divBdr>
                        <w:top w:val="none" w:sz="0" w:space="0" w:color="auto"/>
                        <w:left w:val="none" w:sz="0" w:space="0" w:color="auto"/>
                        <w:bottom w:val="none" w:sz="0" w:space="0" w:color="auto"/>
                        <w:right w:val="none" w:sz="0" w:space="0" w:color="auto"/>
                      </w:divBdr>
                    </w:div>
                  </w:divsChild>
                </w:div>
                <w:div w:id="812791748">
                  <w:marLeft w:val="0"/>
                  <w:marRight w:val="0"/>
                  <w:marTop w:val="0"/>
                  <w:marBottom w:val="0"/>
                  <w:divBdr>
                    <w:top w:val="none" w:sz="0" w:space="0" w:color="auto"/>
                    <w:left w:val="none" w:sz="0" w:space="0" w:color="auto"/>
                    <w:bottom w:val="none" w:sz="0" w:space="0" w:color="auto"/>
                    <w:right w:val="none" w:sz="0" w:space="0" w:color="auto"/>
                  </w:divBdr>
                  <w:divsChild>
                    <w:div w:id="1333944978">
                      <w:marLeft w:val="0"/>
                      <w:marRight w:val="0"/>
                      <w:marTop w:val="0"/>
                      <w:marBottom w:val="0"/>
                      <w:divBdr>
                        <w:top w:val="none" w:sz="0" w:space="0" w:color="auto"/>
                        <w:left w:val="none" w:sz="0" w:space="0" w:color="auto"/>
                        <w:bottom w:val="none" w:sz="0" w:space="0" w:color="auto"/>
                        <w:right w:val="none" w:sz="0" w:space="0" w:color="auto"/>
                      </w:divBdr>
                    </w:div>
                  </w:divsChild>
                </w:div>
                <w:div w:id="813333532">
                  <w:marLeft w:val="0"/>
                  <w:marRight w:val="0"/>
                  <w:marTop w:val="0"/>
                  <w:marBottom w:val="0"/>
                  <w:divBdr>
                    <w:top w:val="none" w:sz="0" w:space="0" w:color="auto"/>
                    <w:left w:val="none" w:sz="0" w:space="0" w:color="auto"/>
                    <w:bottom w:val="none" w:sz="0" w:space="0" w:color="auto"/>
                    <w:right w:val="none" w:sz="0" w:space="0" w:color="auto"/>
                  </w:divBdr>
                  <w:divsChild>
                    <w:div w:id="1104838386">
                      <w:marLeft w:val="0"/>
                      <w:marRight w:val="0"/>
                      <w:marTop w:val="0"/>
                      <w:marBottom w:val="0"/>
                      <w:divBdr>
                        <w:top w:val="none" w:sz="0" w:space="0" w:color="auto"/>
                        <w:left w:val="none" w:sz="0" w:space="0" w:color="auto"/>
                        <w:bottom w:val="none" w:sz="0" w:space="0" w:color="auto"/>
                        <w:right w:val="none" w:sz="0" w:space="0" w:color="auto"/>
                      </w:divBdr>
                    </w:div>
                  </w:divsChild>
                </w:div>
                <w:div w:id="837699210">
                  <w:marLeft w:val="0"/>
                  <w:marRight w:val="0"/>
                  <w:marTop w:val="0"/>
                  <w:marBottom w:val="0"/>
                  <w:divBdr>
                    <w:top w:val="none" w:sz="0" w:space="0" w:color="auto"/>
                    <w:left w:val="none" w:sz="0" w:space="0" w:color="auto"/>
                    <w:bottom w:val="none" w:sz="0" w:space="0" w:color="auto"/>
                    <w:right w:val="none" w:sz="0" w:space="0" w:color="auto"/>
                  </w:divBdr>
                  <w:divsChild>
                    <w:div w:id="1952667081">
                      <w:marLeft w:val="0"/>
                      <w:marRight w:val="0"/>
                      <w:marTop w:val="0"/>
                      <w:marBottom w:val="0"/>
                      <w:divBdr>
                        <w:top w:val="none" w:sz="0" w:space="0" w:color="auto"/>
                        <w:left w:val="none" w:sz="0" w:space="0" w:color="auto"/>
                        <w:bottom w:val="none" w:sz="0" w:space="0" w:color="auto"/>
                        <w:right w:val="none" w:sz="0" w:space="0" w:color="auto"/>
                      </w:divBdr>
                    </w:div>
                  </w:divsChild>
                </w:div>
                <w:div w:id="844592703">
                  <w:marLeft w:val="0"/>
                  <w:marRight w:val="0"/>
                  <w:marTop w:val="0"/>
                  <w:marBottom w:val="0"/>
                  <w:divBdr>
                    <w:top w:val="none" w:sz="0" w:space="0" w:color="auto"/>
                    <w:left w:val="none" w:sz="0" w:space="0" w:color="auto"/>
                    <w:bottom w:val="none" w:sz="0" w:space="0" w:color="auto"/>
                    <w:right w:val="none" w:sz="0" w:space="0" w:color="auto"/>
                  </w:divBdr>
                  <w:divsChild>
                    <w:div w:id="1447233651">
                      <w:marLeft w:val="0"/>
                      <w:marRight w:val="0"/>
                      <w:marTop w:val="0"/>
                      <w:marBottom w:val="0"/>
                      <w:divBdr>
                        <w:top w:val="none" w:sz="0" w:space="0" w:color="auto"/>
                        <w:left w:val="none" w:sz="0" w:space="0" w:color="auto"/>
                        <w:bottom w:val="none" w:sz="0" w:space="0" w:color="auto"/>
                        <w:right w:val="none" w:sz="0" w:space="0" w:color="auto"/>
                      </w:divBdr>
                    </w:div>
                  </w:divsChild>
                </w:div>
                <w:div w:id="851606681">
                  <w:marLeft w:val="0"/>
                  <w:marRight w:val="0"/>
                  <w:marTop w:val="0"/>
                  <w:marBottom w:val="0"/>
                  <w:divBdr>
                    <w:top w:val="none" w:sz="0" w:space="0" w:color="auto"/>
                    <w:left w:val="none" w:sz="0" w:space="0" w:color="auto"/>
                    <w:bottom w:val="none" w:sz="0" w:space="0" w:color="auto"/>
                    <w:right w:val="none" w:sz="0" w:space="0" w:color="auto"/>
                  </w:divBdr>
                  <w:divsChild>
                    <w:div w:id="653487677">
                      <w:marLeft w:val="0"/>
                      <w:marRight w:val="0"/>
                      <w:marTop w:val="0"/>
                      <w:marBottom w:val="0"/>
                      <w:divBdr>
                        <w:top w:val="none" w:sz="0" w:space="0" w:color="auto"/>
                        <w:left w:val="none" w:sz="0" w:space="0" w:color="auto"/>
                        <w:bottom w:val="none" w:sz="0" w:space="0" w:color="auto"/>
                        <w:right w:val="none" w:sz="0" w:space="0" w:color="auto"/>
                      </w:divBdr>
                    </w:div>
                  </w:divsChild>
                </w:div>
                <w:div w:id="853302171">
                  <w:marLeft w:val="0"/>
                  <w:marRight w:val="0"/>
                  <w:marTop w:val="0"/>
                  <w:marBottom w:val="0"/>
                  <w:divBdr>
                    <w:top w:val="none" w:sz="0" w:space="0" w:color="auto"/>
                    <w:left w:val="none" w:sz="0" w:space="0" w:color="auto"/>
                    <w:bottom w:val="none" w:sz="0" w:space="0" w:color="auto"/>
                    <w:right w:val="none" w:sz="0" w:space="0" w:color="auto"/>
                  </w:divBdr>
                  <w:divsChild>
                    <w:div w:id="745808456">
                      <w:marLeft w:val="0"/>
                      <w:marRight w:val="0"/>
                      <w:marTop w:val="0"/>
                      <w:marBottom w:val="0"/>
                      <w:divBdr>
                        <w:top w:val="none" w:sz="0" w:space="0" w:color="auto"/>
                        <w:left w:val="none" w:sz="0" w:space="0" w:color="auto"/>
                        <w:bottom w:val="none" w:sz="0" w:space="0" w:color="auto"/>
                        <w:right w:val="none" w:sz="0" w:space="0" w:color="auto"/>
                      </w:divBdr>
                    </w:div>
                  </w:divsChild>
                </w:div>
                <w:div w:id="862936844">
                  <w:marLeft w:val="0"/>
                  <w:marRight w:val="0"/>
                  <w:marTop w:val="0"/>
                  <w:marBottom w:val="0"/>
                  <w:divBdr>
                    <w:top w:val="none" w:sz="0" w:space="0" w:color="auto"/>
                    <w:left w:val="none" w:sz="0" w:space="0" w:color="auto"/>
                    <w:bottom w:val="none" w:sz="0" w:space="0" w:color="auto"/>
                    <w:right w:val="none" w:sz="0" w:space="0" w:color="auto"/>
                  </w:divBdr>
                  <w:divsChild>
                    <w:div w:id="1465738138">
                      <w:marLeft w:val="0"/>
                      <w:marRight w:val="0"/>
                      <w:marTop w:val="0"/>
                      <w:marBottom w:val="0"/>
                      <w:divBdr>
                        <w:top w:val="none" w:sz="0" w:space="0" w:color="auto"/>
                        <w:left w:val="none" w:sz="0" w:space="0" w:color="auto"/>
                        <w:bottom w:val="none" w:sz="0" w:space="0" w:color="auto"/>
                        <w:right w:val="none" w:sz="0" w:space="0" w:color="auto"/>
                      </w:divBdr>
                    </w:div>
                  </w:divsChild>
                </w:div>
                <w:div w:id="866718039">
                  <w:marLeft w:val="0"/>
                  <w:marRight w:val="0"/>
                  <w:marTop w:val="0"/>
                  <w:marBottom w:val="0"/>
                  <w:divBdr>
                    <w:top w:val="none" w:sz="0" w:space="0" w:color="auto"/>
                    <w:left w:val="none" w:sz="0" w:space="0" w:color="auto"/>
                    <w:bottom w:val="none" w:sz="0" w:space="0" w:color="auto"/>
                    <w:right w:val="none" w:sz="0" w:space="0" w:color="auto"/>
                  </w:divBdr>
                  <w:divsChild>
                    <w:div w:id="1445924342">
                      <w:marLeft w:val="0"/>
                      <w:marRight w:val="0"/>
                      <w:marTop w:val="0"/>
                      <w:marBottom w:val="0"/>
                      <w:divBdr>
                        <w:top w:val="none" w:sz="0" w:space="0" w:color="auto"/>
                        <w:left w:val="none" w:sz="0" w:space="0" w:color="auto"/>
                        <w:bottom w:val="none" w:sz="0" w:space="0" w:color="auto"/>
                        <w:right w:val="none" w:sz="0" w:space="0" w:color="auto"/>
                      </w:divBdr>
                    </w:div>
                  </w:divsChild>
                </w:div>
                <w:div w:id="870798710">
                  <w:marLeft w:val="0"/>
                  <w:marRight w:val="0"/>
                  <w:marTop w:val="0"/>
                  <w:marBottom w:val="0"/>
                  <w:divBdr>
                    <w:top w:val="none" w:sz="0" w:space="0" w:color="auto"/>
                    <w:left w:val="none" w:sz="0" w:space="0" w:color="auto"/>
                    <w:bottom w:val="none" w:sz="0" w:space="0" w:color="auto"/>
                    <w:right w:val="none" w:sz="0" w:space="0" w:color="auto"/>
                  </w:divBdr>
                  <w:divsChild>
                    <w:div w:id="1693997230">
                      <w:marLeft w:val="0"/>
                      <w:marRight w:val="0"/>
                      <w:marTop w:val="0"/>
                      <w:marBottom w:val="0"/>
                      <w:divBdr>
                        <w:top w:val="none" w:sz="0" w:space="0" w:color="auto"/>
                        <w:left w:val="none" w:sz="0" w:space="0" w:color="auto"/>
                        <w:bottom w:val="none" w:sz="0" w:space="0" w:color="auto"/>
                        <w:right w:val="none" w:sz="0" w:space="0" w:color="auto"/>
                      </w:divBdr>
                    </w:div>
                  </w:divsChild>
                </w:div>
                <w:div w:id="872772445">
                  <w:marLeft w:val="0"/>
                  <w:marRight w:val="0"/>
                  <w:marTop w:val="0"/>
                  <w:marBottom w:val="0"/>
                  <w:divBdr>
                    <w:top w:val="none" w:sz="0" w:space="0" w:color="auto"/>
                    <w:left w:val="none" w:sz="0" w:space="0" w:color="auto"/>
                    <w:bottom w:val="none" w:sz="0" w:space="0" w:color="auto"/>
                    <w:right w:val="none" w:sz="0" w:space="0" w:color="auto"/>
                  </w:divBdr>
                  <w:divsChild>
                    <w:div w:id="813261005">
                      <w:marLeft w:val="0"/>
                      <w:marRight w:val="0"/>
                      <w:marTop w:val="0"/>
                      <w:marBottom w:val="0"/>
                      <w:divBdr>
                        <w:top w:val="none" w:sz="0" w:space="0" w:color="auto"/>
                        <w:left w:val="none" w:sz="0" w:space="0" w:color="auto"/>
                        <w:bottom w:val="none" w:sz="0" w:space="0" w:color="auto"/>
                        <w:right w:val="none" w:sz="0" w:space="0" w:color="auto"/>
                      </w:divBdr>
                    </w:div>
                  </w:divsChild>
                </w:div>
                <w:div w:id="876284188">
                  <w:marLeft w:val="0"/>
                  <w:marRight w:val="0"/>
                  <w:marTop w:val="0"/>
                  <w:marBottom w:val="0"/>
                  <w:divBdr>
                    <w:top w:val="none" w:sz="0" w:space="0" w:color="auto"/>
                    <w:left w:val="none" w:sz="0" w:space="0" w:color="auto"/>
                    <w:bottom w:val="none" w:sz="0" w:space="0" w:color="auto"/>
                    <w:right w:val="none" w:sz="0" w:space="0" w:color="auto"/>
                  </w:divBdr>
                  <w:divsChild>
                    <w:div w:id="2023048381">
                      <w:marLeft w:val="0"/>
                      <w:marRight w:val="0"/>
                      <w:marTop w:val="0"/>
                      <w:marBottom w:val="0"/>
                      <w:divBdr>
                        <w:top w:val="none" w:sz="0" w:space="0" w:color="auto"/>
                        <w:left w:val="none" w:sz="0" w:space="0" w:color="auto"/>
                        <w:bottom w:val="none" w:sz="0" w:space="0" w:color="auto"/>
                        <w:right w:val="none" w:sz="0" w:space="0" w:color="auto"/>
                      </w:divBdr>
                    </w:div>
                  </w:divsChild>
                </w:div>
                <w:div w:id="876771979">
                  <w:marLeft w:val="0"/>
                  <w:marRight w:val="0"/>
                  <w:marTop w:val="0"/>
                  <w:marBottom w:val="0"/>
                  <w:divBdr>
                    <w:top w:val="none" w:sz="0" w:space="0" w:color="auto"/>
                    <w:left w:val="none" w:sz="0" w:space="0" w:color="auto"/>
                    <w:bottom w:val="none" w:sz="0" w:space="0" w:color="auto"/>
                    <w:right w:val="none" w:sz="0" w:space="0" w:color="auto"/>
                  </w:divBdr>
                  <w:divsChild>
                    <w:div w:id="405302047">
                      <w:marLeft w:val="0"/>
                      <w:marRight w:val="0"/>
                      <w:marTop w:val="0"/>
                      <w:marBottom w:val="0"/>
                      <w:divBdr>
                        <w:top w:val="none" w:sz="0" w:space="0" w:color="auto"/>
                        <w:left w:val="none" w:sz="0" w:space="0" w:color="auto"/>
                        <w:bottom w:val="none" w:sz="0" w:space="0" w:color="auto"/>
                        <w:right w:val="none" w:sz="0" w:space="0" w:color="auto"/>
                      </w:divBdr>
                    </w:div>
                  </w:divsChild>
                </w:div>
                <w:div w:id="879436589">
                  <w:marLeft w:val="0"/>
                  <w:marRight w:val="0"/>
                  <w:marTop w:val="0"/>
                  <w:marBottom w:val="0"/>
                  <w:divBdr>
                    <w:top w:val="none" w:sz="0" w:space="0" w:color="auto"/>
                    <w:left w:val="none" w:sz="0" w:space="0" w:color="auto"/>
                    <w:bottom w:val="none" w:sz="0" w:space="0" w:color="auto"/>
                    <w:right w:val="none" w:sz="0" w:space="0" w:color="auto"/>
                  </w:divBdr>
                  <w:divsChild>
                    <w:div w:id="920605990">
                      <w:marLeft w:val="0"/>
                      <w:marRight w:val="0"/>
                      <w:marTop w:val="0"/>
                      <w:marBottom w:val="0"/>
                      <w:divBdr>
                        <w:top w:val="none" w:sz="0" w:space="0" w:color="auto"/>
                        <w:left w:val="none" w:sz="0" w:space="0" w:color="auto"/>
                        <w:bottom w:val="none" w:sz="0" w:space="0" w:color="auto"/>
                        <w:right w:val="none" w:sz="0" w:space="0" w:color="auto"/>
                      </w:divBdr>
                    </w:div>
                  </w:divsChild>
                </w:div>
                <w:div w:id="883254837">
                  <w:marLeft w:val="0"/>
                  <w:marRight w:val="0"/>
                  <w:marTop w:val="0"/>
                  <w:marBottom w:val="0"/>
                  <w:divBdr>
                    <w:top w:val="none" w:sz="0" w:space="0" w:color="auto"/>
                    <w:left w:val="none" w:sz="0" w:space="0" w:color="auto"/>
                    <w:bottom w:val="none" w:sz="0" w:space="0" w:color="auto"/>
                    <w:right w:val="none" w:sz="0" w:space="0" w:color="auto"/>
                  </w:divBdr>
                  <w:divsChild>
                    <w:div w:id="433985529">
                      <w:marLeft w:val="0"/>
                      <w:marRight w:val="0"/>
                      <w:marTop w:val="0"/>
                      <w:marBottom w:val="0"/>
                      <w:divBdr>
                        <w:top w:val="none" w:sz="0" w:space="0" w:color="auto"/>
                        <w:left w:val="none" w:sz="0" w:space="0" w:color="auto"/>
                        <w:bottom w:val="none" w:sz="0" w:space="0" w:color="auto"/>
                        <w:right w:val="none" w:sz="0" w:space="0" w:color="auto"/>
                      </w:divBdr>
                    </w:div>
                  </w:divsChild>
                </w:div>
                <w:div w:id="888539311">
                  <w:marLeft w:val="0"/>
                  <w:marRight w:val="0"/>
                  <w:marTop w:val="0"/>
                  <w:marBottom w:val="0"/>
                  <w:divBdr>
                    <w:top w:val="none" w:sz="0" w:space="0" w:color="auto"/>
                    <w:left w:val="none" w:sz="0" w:space="0" w:color="auto"/>
                    <w:bottom w:val="none" w:sz="0" w:space="0" w:color="auto"/>
                    <w:right w:val="none" w:sz="0" w:space="0" w:color="auto"/>
                  </w:divBdr>
                  <w:divsChild>
                    <w:div w:id="2090733697">
                      <w:marLeft w:val="0"/>
                      <w:marRight w:val="0"/>
                      <w:marTop w:val="0"/>
                      <w:marBottom w:val="0"/>
                      <w:divBdr>
                        <w:top w:val="none" w:sz="0" w:space="0" w:color="auto"/>
                        <w:left w:val="none" w:sz="0" w:space="0" w:color="auto"/>
                        <w:bottom w:val="none" w:sz="0" w:space="0" w:color="auto"/>
                        <w:right w:val="none" w:sz="0" w:space="0" w:color="auto"/>
                      </w:divBdr>
                    </w:div>
                  </w:divsChild>
                </w:div>
                <w:div w:id="892739847">
                  <w:marLeft w:val="0"/>
                  <w:marRight w:val="0"/>
                  <w:marTop w:val="0"/>
                  <w:marBottom w:val="0"/>
                  <w:divBdr>
                    <w:top w:val="none" w:sz="0" w:space="0" w:color="auto"/>
                    <w:left w:val="none" w:sz="0" w:space="0" w:color="auto"/>
                    <w:bottom w:val="none" w:sz="0" w:space="0" w:color="auto"/>
                    <w:right w:val="none" w:sz="0" w:space="0" w:color="auto"/>
                  </w:divBdr>
                  <w:divsChild>
                    <w:div w:id="273637644">
                      <w:marLeft w:val="0"/>
                      <w:marRight w:val="0"/>
                      <w:marTop w:val="0"/>
                      <w:marBottom w:val="0"/>
                      <w:divBdr>
                        <w:top w:val="none" w:sz="0" w:space="0" w:color="auto"/>
                        <w:left w:val="none" w:sz="0" w:space="0" w:color="auto"/>
                        <w:bottom w:val="none" w:sz="0" w:space="0" w:color="auto"/>
                        <w:right w:val="none" w:sz="0" w:space="0" w:color="auto"/>
                      </w:divBdr>
                    </w:div>
                  </w:divsChild>
                </w:div>
                <w:div w:id="893544366">
                  <w:marLeft w:val="0"/>
                  <w:marRight w:val="0"/>
                  <w:marTop w:val="0"/>
                  <w:marBottom w:val="0"/>
                  <w:divBdr>
                    <w:top w:val="none" w:sz="0" w:space="0" w:color="auto"/>
                    <w:left w:val="none" w:sz="0" w:space="0" w:color="auto"/>
                    <w:bottom w:val="none" w:sz="0" w:space="0" w:color="auto"/>
                    <w:right w:val="none" w:sz="0" w:space="0" w:color="auto"/>
                  </w:divBdr>
                  <w:divsChild>
                    <w:div w:id="549726486">
                      <w:marLeft w:val="0"/>
                      <w:marRight w:val="0"/>
                      <w:marTop w:val="0"/>
                      <w:marBottom w:val="0"/>
                      <w:divBdr>
                        <w:top w:val="none" w:sz="0" w:space="0" w:color="auto"/>
                        <w:left w:val="none" w:sz="0" w:space="0" w:color="auto"/>
                        <w:bottom w:val="none" w:sz="0" w:space="0" w:color="auto"/>
                        <w:right w:val="none" w:sz="0" w:space="0" w:color="auto"/>
                      </w:divBdr>
                    </w:div>
                  </w:divsChild>
                </w:div>
                <w:div w:id="895243541">
                  <w:marLeft w:val="0"/>
                  <w:marRight w:val="0"/>
                  <w:marTop w:val="0"/>
                  <w:marBottom w:val="0"/>
                  <w:divBdr>
                    <w:top w:val="none" w:sz="0" w:space="0" w:color="auto"/>
                    <w:left w:val="none" w:sz="0" w:space="0" w:color="auto"/>
                    <w:bottom w:val="none" w:sz="0" w:space="0" w:color="auto"/>
                    <w:right w:val="none" w:sz="0" w:space="0" w:color="auto"/>
                  </w:divBdr>
                  <w:divsChild>
                    <w:div w:id="248197632">
                      <w:marLeft w:val="0"/>
                      <w:marRight w:val="0"/>
                      <w:marTop w:val="0"/>
                      <w:marBottom w:val="0"/>
                      <w:divBdr>
                        <w:top w:val="none" w:sz="0" w:space="0" w:color="auto"/>
                        <w:left w:val="none" w:sz="0" w:space="0" w:color="auto"/>
                        <w:bottom w:val="none" w:sz="0" w:space="0" w:color="auto"/>
                        <w:right w:val="none" w:sz="0" w:space="0" w:color="auto"/>
                      </w:divBdr>
                    </w:div>
                  </w:divsChild>
                </w:div>
                <w:div w:id="896160475">
                  <w:marLeft w:val="0"/>
                  <w:marRight w:val="0"/>
                  <w:marTop w:val="0"/>
                  <w:marBottom w:val="0"/>
                  <w:divBdr>
                    <w:top w:val="none" w:sz="0" w:space="0" w:color="auto"/>
                    <w:left w:val="none" w:sz="0" w:space="0" w:color="auto"/>
                    <w:bottom w:val="none" w:sz="0" w:space="0" w:color="auto"/>
                    <w:right w:val="none" w:sz="0" w:space="0" w:color="auto"/>
                  </w:divBdr>
                  <w:divsChild>
                    <w:div w:id="810829683">
                      <w:marLeft w:val="0"/>
                      <w:marRight w:val="0"/>
                      <w:marTop w:val="0"/>
                      <w:marBottom w:val="0"/>
                      <w:divBdr>
                        <w:top w:val="none" w:sz="0" w:space="0" w:color="auto"/>
                        <w:left w:val="none" w:sz="0" w:space="0" w:color="auto"/>
                        <w:bottom w:val="none" w:sz="0" w:space="0" w:color="auto"/>
                        <w:right w:val="none" w:sz="0" w:space="0" w:color="auto"/>
                      </w:divBdr>
                    </w:div>
                  </w:divsChild>
                </w:div>
                <w:div w:id="898176892">
                  <w:marLeft w:val="0"/>
                  <w:marRight w:val="0"/>
                  <w:marTop w:val="0"/>
                  <w:marBottom w:val="0"/>
                  <w:divBdr>
                    <w:top w:val="none" w:sz="0" w:space="0" w:color="auto"/>
                    <w:left w:val="none" w:sz="0" w:space="0" w:color="auto"/>
                    <w:bottom w:val="none" w:sz="0" w:space="0" w:color="auto"/>
                    <w:right w:val="none" w:sz="0" w:space="0" w:color="auto"/>
                  </w:divBdr>
                  <w:divsChild>
                    <w:div w:id="2138525289">
                      <w:marLeft w:val="0"/>
                      <w:marRight w:val="0"/>
                      <w:marTop w:val="0"/>
                      <w:marBottom w:val="0"/>
                      <w:divBdr>
                        <w:top w:val="none" w:sz="0" w:space="0" w:color="auto"/>
                        <w:left w:val="none" w:sz="0" w:space="0" w:color="auto"/>
                        <w:bottom w:val="none" w:sz="0" w:space="0" w:color="auto"/>
                        <w:right w:val="none" w:sz="0" w:space="0" w:color="auto"/>
                      </w:divBdr>
                    </w:div>
                  </w:divsChild>
                </w:div>
                <w:div w:id="901868065">
                  <w:marLeft w:val="0"/>
                  <w:marRight w:val="0"/>
                  <w:marTop w:val="0"/>
                  <w:marBottom w:val="0"/>
                  <w:divBdr>
                    <w:top w:val="none" w:sz="0" w:space="0" w:color="auto"/>
                    <w:left w:val="none" w:sz="0" w:space="0" w:color="auto"/>
                    <w:bottom w:val="none" w:sz="0" w:space="0" w:color="auto"/>
                    <w:right w:val="none" w:sz="0" w:space="0" w:color="auto"/>
                  </w:divBdr>
                  <w:divsChild>
                    <w:div w:id="1041322905">
                      <w:marLeft w:val="0"/>
                      <w:marRight w:val="0"/>
                      <w:marTop w:val="0"/>
                      <w:marBottom w:val="0"/>
                      <w:divBdr>
                        <w:top w:val="none" w:sz="0" w:space="0" w:color="auto"/>
                        <w:left w:val="none" w:sz="0" w:space="0" w:color="auto"/>
                        <w:bottom w:val="none" w:sz="0" w:space="0" w:color="auto"/>
                        <w:right w:val="none" w:sz="0" w:space="0" w:color="auto"/>
                      </w:divBdr>
                    </w:div>
                  </w:divsChild>
                </w:div>
                <w:div w:id="911351203">
                  <w:marLeft w:val="0"/>
                  <w:marRight w:val="0"/>
                  <w:marTop w:val="0"/>
                  <w:marBottom w:val="0"/>
                  <w:divBdr>
                    <w:top w:val="none" w:sz="0" w:space="0" w:color="auto"/>
                    <w:left w:val="none" w:sz="0" w:space="0" w:color="auto"/>
                    <w:bottom w:val="none" w:sz="0" w:space="0" w:color="auto"/>
                    <w:right w:val="none" w:sz="0" w:space="0" w:color="auto"/>
                  </w:divBdr>
                  <w:divsChild>
                    <w:div w:id="1359115330">
                      <w:marLeft w:val="0"/>
                      <w:marRight w:val="0"/>
                      <w:marTop w:val="0"/>
                      <w:marBottom w:val="0"/>
                      <w:divBdr>
                        <w:top w:val="none" w:sz="0" w:space="0" w:color="auto"/>
                        <w:left w:val="none" w:sz="0" w:space="0" w:color="auto"/>
                        <w:bottom w:val="none" w:sz="0" w:space="0" w:color="auto"/>
                        <w:right w:val="none" w:sz="0" w:space="0" w:color="auto"/>
                      </w:divBdr>
                    </w:div>
                  </w:divsChild>
                </w:div>
                <w:div w:id="917328072">
                  <w:marLeft w:val="0"/>
                  <w:marRight w:val="0"/>
                  <w:marTop w:val="0"/>
                  <w:marBottom w:val="0"/>
                  <w:divBdr>
                    <w:top w:val="none" w:sz="0" w:space="0" w:color="auto"/>
                    <w:left w:val="none" w:sz="0" w:space="0" w:color="auto"/>
                    <w:bottom w:val="none" w:sz="0" w:space="0" w:color="auto"/>
                    <w:right w:val="none" w:sz="0" w:space="0" w:color="auto"/>
                  </w:divBdr>
                  <w:divsChild>
                    <w:div w:id="1130628458">
                      <w:marLeft w:val="0"/>
                      <w:marRight w:val="0"/>
                      <w:marTop w:val="0"/>
                      <w:marBottom w:val="0"/>
                      <w:divBdr>
                        <w:top w:val="none" w:sz="0" w:space="0" w:color="auto"/>
                        <w:left w:val="none" w:sz="0" w:space="0" w:color="auto"/>
                        <w:bottom w:val="none" w:sz="0" w:space="0" w:color="auto"/>
                        <w:right w:val="none" w:sz="0" w:space="0" w:color="auto"/>
                      </w:divBdr>
                    </w:div>
                  </w:divsChild>
                </w:div>
                <w:div w:id="918053211">
                  <w:marLeft w:val="0"/>
                  <w:marRight w:val="0"/>
                  <w:marTop w:val="0"/>
                  <w:marBottom w:val="0"/>
                  <w:divBdr>
                    <w:top w:val="none" w:sz="0" w:space="0" w:color="auto"/>
                    <w:left w:val="none" w:sz="0" w:space="0" w:color="auto"/>
                    <w:bottom w:val="none" w:sz="0" w:space="0" w:color="auto"/>
                    <w:right w:val="none" w:sz="0" w:space="0" w:color="auto"/>
                  </w:divBdr>
                  <w:divsChild>
                    <w:div w:id="2082018627">
                      <w:marLeft w:val="0"/>
                      <w:marRight w:val="0"/>
                      <w:marTop w:val="0"/>
                      <w:marBottom w:val="0"/>
                      <w:divBdr>
                        <w:top w:val="none" w:sz="0" w:space="0" w:color="auto"/>
                        <w:left w:val="none" w:sz="0" w:space="0" w:color="auto"/>
                        <w:bottom w:val="none" w:sz="0" w:space="0" w:color="auto"/>
                        <w:right w:val="none" w:sz="0" w:space="0" w:color="auto"/>
                      </w:divBdr>
                    </w:div>
                  </w:divsChild>
                </w:div>
                <w:div w:id="927152576">
                  <w:marLeft w:val="0"/>
                  <w:marRight w:val="0"/>
                  <w:marTop w:val="0"/>
                  <w:marBottom w:val="0"/>
                  <w:divBdr>
                    <w:top w:val="none" w:sz="0" w:space="0" w:color="auto"/>
                    <w:left w:val="none" w:sz="0" w:space="0" w:color="auto"/>
                    <w:bottom w:val="none" w:sz="0" w:space="0" w:color="auto"/>
                    <w:right w:val="none" w:sz="0" w:space="0" w:color="auto"/>
                  </w:divBdr>
                  <w:divsChild>
                    <w:div w:id="945235505">
                      <w:marLeft w:val="0"/>
                      <w:marRight w:val="0"/>
                      <w:marTop w:val="0"/>
                      <w:marBottom w:val="0"/>
                      <w:divBdr>
                        <w:top w:val="none" w:sz="0" w:space="0" w:color="auto"/>
                        <w:left w:val="none" w:sz="0" w:space="0" w:color="auto"/>
                        <w:bottom w:val="none" w:sz="0" w:space="0" w:color="auto"/>
                        <w:right w:val="none" w:sz="0" w:space="0" w:color="auto"/>
                      </w:divBdr>
                    </w:div>
                  </w:divsChild>
                </w:div>
                <w:div w:id="931165192">
                  <w:marLeft w:val="0"/>
                  <w:marRight w:val="0"/>
                  <w:marTop w:val="0"/>
                  <w:marBottom w:val="0"/>
                  <w:divBdr>
                    <w:top w:val="none" w:sz="0" w:space="0" w:color="auto"/>
                    <w:left w:val="none" w:sz="0" w:space="0" w:color="auto"/>
                    <w:bottom w:val="none" w:sz="0" w:space="0" w:color="auto"/>
                    <w:right w:val="none" w:sz="0" w:space="0" w:color="auto"/>
                  </w:divBdr>
                  <w:divsChild>
                    <w:div w:id="431632329">
                      <w:marLeft w:val="0"/>
                      <w:marRight w:val="0"/>
                      <w:marTop w:val="0"/>
                      <w:marBottom w:val="0"/>
                      <w:divBdr>
                        <w:top w:val="none" w:sz="0" w:space="0" w:color="auto"/>
                        <w:left w:val="none" w:sz="0" w:space="0" w:color="auto"/>
                        <w:bottom w:val="none" w:sz="0" w:space="0" w:color="auto"/>
                        <w:right w:val="none" w:sz="0" w:space="0" w:color="auto"/>
                      </w:divBdr>
                    </w:div>
                  </w:divsChild>
                </w:div>
                <w:div w:id="939335750">
                  <w:marLeft w:val="0"/>
                  <w:marRight w:val="0"/>
                  <w:marTop w:val="0"/>
                  <w:marBottom w:val="0"/>
                  <w:divBdr>
                    <w:top w:val="none" w:sz="0" w:space="0" w:color="auto"/>
                    <w:left w:val="none" w:sz="0" w:space="0" w:color="auto"/>
                    <w:bottom w:val="none" w:sz="0" w:space="0" w:color="auto"/>
                    <w:right w:val="none" w:sz="0" w:space="0" w:color="auto"/>
                  </w:divBdr>
                  <w:divsChild>
                    <w:div w:id="173106231">
                      <w:marLeft w:val="0"/>
                      <w:marRight w:val="0"/>
                      <w:marTop w:val="0"/>
                      <w:marBottom w:val="0"/>
                      <w:divBdr>
                        <w:top w:val="none" w:sz="0" w:space="0" w:color="auto"/>
                        <w:left w:val="none" w:sz="0" w:space="0" w:color="auto"/>
                        <w:bottom w:val="none" w:sz="0" w:space="0" w:color="auto"/>
                        <w:right w:val="none" w:sz="0" w:space="0" w:color="auto"/>
                      </w:divBdr>
                    </w:div>
                  </w:divsChild>
                </w:div>
                <w:div w:id="972250278">
                  <w:marLeft w:val="0"/>
                  <w:marRight w:val="0"/>
                  <w:marTop w:val="0"/>
                  <w:marBottom w:val="0"/>
                  <w:divBdr>
                    <w:top w:val="none" w:sz="0" w:space="0" w:color="auto"/>
                    <w:left w:val="none" w:sz="0" w:space="0" w:color="auto"/>
                    <w:bottom w:val="none" w:sz="0" w:space="0" w:color="auto"/>
                    <w:right w:val="none" w:sz="0" w:space="0" w:color="auto"/>
                  </w:divBdr>
                  <w:divsChild>
                    <w:div w:id="1087389311">
                      <w:marLeft w:val="0"/>
                      <w:marRight w:val="0"/>
                      <w:marTop w:val="0"/>
                      <w:marBottom w:val="0"/>
                      <w:divBdr>
                        <w:top w:val="none" w:sz="0" w:space="0" w:color="auto"/>
                        <w:left w:val="none" w:sz="0" w:space="0" w:color="auto"/>
                        <w:bottom w:val="none" w:sz="0" w:space="0" w:color="auto"/>
                        <w:right w:val="none" w:sz="0" w:space="0" w:color="auto"/>
                      </w:divBdr>
                    </w:div>
                  </w:divsChild>
                </w:div>
                <w:div w:id="974027624">
                  <w:marLeft w:val="0"/>
                  <w:marRight w:val="0"/>
                  <w:marTop w:val="0"/>
                  <w:marBottom w:val="0"/>
                  <w:divBdr>
                    <w:top w:val="none" w:sz="0" w:space="0" w:color="auto"/>
                    <w:left w:val="none" w:sz="0" w:space="0" w:color="auto"/>
                    <w:bottom w:val="none" w:sz="0" w:space="0" w:color="auto"/>
                    <w:right w:val="none" w:sz="0" w:space="0" w:color="auto"/>
                  </w:divBdr>
                  <w:divsChild>
                    <w:div w:id="1079865814">
                      <w:marLeft w:val="0"/>
                      <w:marRight w:val="0"/>
                      <w:marTop w:val="0"/>
                      <w:marBottom w:val="0"/>
                      <w:divBdr>
                        <w:top w:val="none" w:sz="0" w:space="0" w:color="auto"/>
                        <w:left w:val="none" w:sz="0" w:space="0" w:color="auto"/>
                        <w:bottom w:val="none" w:sz="0" w:space="0" w:color="auto"/>
                        <w:right w:val="none" w:sz="0" w:space="0" w:color="auto"/>
                      </w:divBdr>
                    </w:div>
                  </w:divsChild>
                </w:div>
                <w:div w:id="980501748">
                  <w:marLeft w:val="0"/>
                  <w:marRight w:val="0"/>
                  <w:marTop w:val="0"/>
                  <w:marBottom w:val="0"/>
                  <w:divBdr>
                    <w:top w:val="none" w:sz="0" w:space="0" w:color="auto"/>
                    <w:left w:val="none" w:sz="0" w:space="0" w:color="auto"/>
                    <w:bottom w:val="none" w:sz="0" w:space="0" w:color="auto"/>
                    <w:right w:val="none" w:sz="0" w:space="0" w:color="auto"/>
                  </w:divBdr>
                  <w:divsChild>
                    <w:div w:id="862130505">
                      <w:marLeft w:val="0"/>
                      <w:marRight w:val="0"/>
                      <w:marTop w:val="0"/>
                      <w:marBottom w:val="0"/>
                      <w:divBdr>
                        <w:top w:val="none" w:sz="0" w:space="0" w:color="auto"/>
                        <w:left w:val="none" w:sz="0" w:space="0" w:color="auto"/>
                        <w:bottom w:val="none" w:sz="0" w:space="0" w:color="auto"/>
                        <w:right w:val="none" w:sz="0" w:space="0" w:color="auto"/>
                      </w:divBdr>
                    </w:div>
                  </w:divsChild>
                </w:div>
                <w:div w:id="982809732">
                  <w:marLeft w:val="0"/>
                  <w:marRight w:val="0"/>
                  <w:marTop w:val="0"/>
                  <w:marBottom w:val="0"/>
                  <w:divBdr>
                    <w:top w:val="none" w:sz="0" w:space="0" w:color="auto"/>
                    <w:left w:val="none" w:sz="0" w:space="0" w:color="auto"/>
                    <w:bottom w:val="none" w:sz="0" w:space="0" w:color="auto"/>
                    <w:right w:val="none" w:sz="0" w:space="0" w:color="auto"/>
                  </w:divBdr>
                  <w:divsChild>
                    <w:div w:id="1901794040">
                      <w:marLeft w:val="0"/>
                      <w:marRight w:val="0"/>
                      <w:marTop w:val="0"/>
                      <w:marBottom w:val="0"/>
                      <w:divBdr>
                        <w:top w:val="none" w:sz="0" w:space="0" w:color="auto"/>
                        <w:left w:val="none" w:sz="0" w:space="0" w:color="auto"/>
                        <w:bottom w:val="none" w:sz="0" w:space="0" w:color="auto"/>
                        <w:right w:val="none" w:sz="0" w:space="0" w:color="auto"/>
                      </w:divBdr>
                    </w:div>
                  </w:divsChild>
                </w:div>
                <w:div w:id="982927459">
                  <w:marLeft w:val="0"/>
                  <w:marRight w:val="0"/>
                  <w:marTop w:val="0"/>
                  <w:marBottom w:val="0"/>
                  <w:divBdr>
                    <w:top w:val="none" w:sz="0" w:space="0" w:color="auto"/>
                    <w:left w:val="none" w:sz="0" w:space="0" w:color="auto"/>
                    <w:bottom w:val="none" w:sz="0" w:space="0" w:color="auto"/>
                    <w:right w:val="none" w:sz="0" w:space="0" w:color="auto"/>
                  </w:divBdr>
                  <w:divsChild>
                    <w:div w:id="433747681">
                      <w:marLeft w:val="0"/>
                      <w:marRight w:val="0"/>
                      <w:marTop w:val="0"/>
                      <w:marBottom w:val="0"/>
                      <w:divBdr>
                        <w:top w:val="none" w:sz="0" w:space="0" w:color="auto"/>
                        <w:left w:val="none" w:sz="0" w:space="0" w:color="auto"/>
                        <w:bottom w:val="none" w:sz="0" w:space="0" w:color="auto"/>
                        <w:right w:val="none" w:sz="0" w:space="0" w:color="auto"/>
                      </w:divBdr>
                    </w:div>
                  </w:divsChild>
                </w:div>
                <w:div w:id="989672720">
                  <w:marLeft w:val="0"/>
                  <w:marRight w:val="0"/>
                  <w:marTop w:val="0"/>
                  <w:marBottom w:val="0"/>
                  <w:divBdr>
                    <w:top w:val="none" w:sz="0" w:space="0" w:color="auto"/>
                    <w:left w:val="none" w:sz="0" w:space="0" w:color="auto"/>
                    <w:bottom w:val="none" w:sz="0" w:space="0" w:color="auto"/>
                    <w:right w:val="none" w:sz="0" w:space="0" w:color="auto"/>
                  </w:divBdr>
                  <w:divsChild>
                    <w:div w:id="1972788866">
                      <w:marLeft w:val="0"/>
                      <w:marRight w:val="0"/>
                      <w:marTop w:val="0"/>
                      <w:marBottom w:val="0"/>
                      <w:divBdr>
                        <w:top w:val="none" w:sz="0" w:space="0" w:color="auto"/>
                        <w:left w:val="none" w:sz="0" w:space="0" w:color="auto"/>
                        <w:bottom w:val="none" w:sz="0" w:space="0" w:color="auto"/>
                        <w:right w:val="none" w:sz="0" w:space="0" w:color="auto"/>
                      </w:divBdr>
                    </w:div>
                  </w:divsChild>
                </w:div>
                <w:div w:id="990866984">
                  <w:marLeft w:val="0"/>
                  <w:marRight w:val="0"/>
                  <w:marTop w:val="0"/>
                  <w:marBottom w:val="0"/>
                  <w:divBdr>
                    <w:top w:val="none" w:sz="0" w:space="0" w:color="auto"/>
                    <w:left w:val="none" w:sz="0" w:space="0" w:color="auto"/>
                    <w:bottom w:val="none" w:sz="0" w:space="0" w:color="auto"/>
                    <w:right w:val="none" w:sz="0" w:space="0" w:color="auto"/>
                  </w:divBdr>
                  <w:divsChild>
                    <w:div w:id="1845243802">
                      <w:marLeft w:val="0"/>
                      <w:marRight w:val="0"/>
                      <w:marTop w:val="0"/>
                      <w:marBottom w:val="0"/>
                      <w:divBdr>
                        <w:top w:val="none" w:sz="0" w:space="0" w:color="auto"/>
                        <w:left w:val="none" w:sz="0" w:space="0" w:color="auto"/>
                        <w:bottom w:val="none" w:sz="0" w:space="0" w:color="auto"/>
                        <w:right w:val="none" w:sz="0" w:space="0" w:color="auto"/>
                      </w:divBdr>
                    </w:div>
                  </w:divsChild>
                </w:div>
                <w:div w:id="999892139">
                  <w:marLeft w:val="0"/>
                  <w:marRight w:val="0"/>
                  <w:marTop w:val="0"/>
                  <w:marBottom w:val="0"/>
                  <w:divBdr>
                    <w:top w:val="none" w:sz="0" w:space="0" w:color="auto"/>
                    <w:left w:val="none" w:sz="0" w:space="0" w:color="auto"/>
                    <w:bottom w:val="none" w:sz="0" w:space="0" w:color="auto"/>
                    <w:right w:val="none" w:sz="0" w:space="0" w:color="auto"/>
                  </w:divBdr>
                  <w:divsChild>
                    <w:div w:id="1646011199">
                      <w:marLeft w:val="0"/>
                      <w:marRight w:val="0"/>
                      <w:marTop w:val="0"/>
                      <w:marBottom w:val="0"/>
                      <w:divBdr>
                        <w:top w:val="none" w:sz="0" w:space="0" w:color="auto"/>
                        <w:left w:val="none" w:sz="0" w:space="0" w:color="auto"/>
                        <w:bottom w:val="none" w:sz="0" w:space="0" w:color="auto"/>
                        <w:right w:val="none" w:sz="0" w:space="0" w:color="auto"/>
                      </w:divBdr>
                    </w:div>
                  </w:divsChild>
                </w:div>
                <w:div w:id="1000547599">
                  <w:marLeft w:val="0"/>
                  <w:marRight w:val="0"/>
                  <w:marTop w:val="0"/>
                  <w:marBottom w:val="0"/>
                  <w:divBdr>
                    <w:top w:val="none" w:sz="0" w:space="0" w:color="auto"/>
                    <w:left w:val="none" w:sz="0" w:space="0" w:color="auto"/>
                    <w:bottom w:val="none" w:sz="0" w:space="0" w:color="auto"/>
                    <w:right w:val="none" w:sz="0" w:space="0" w:color="auto"/>
                  </w:divBdr>
                  <w:divsChild>
                    <w:div w:id="326176457">
                      <w:marLeft w:val="0"/>
                      <w:marRight w:val="0"/>
                      <w:marTop w:val="0"/>
                      <w:marBottom w:val="0"/>
                      <w:divBdr>
                        <w:top w:val="none" w:sz="0" w:space="0" w:color="auto"/>
                        <w:left w:val="none" w:sz="0" w:space="0" w:color="auto"/>
                        <w:bottom w:val="none" w:sz="0" w:space="0" w:color="auto"/>
                        <w:right w:val="none" w:sz="0" w:space="0" w:color="auto"/>
                      </w:divBdr>
                    </w:div>
                  </w:divsChild>
                </w:div>
                <w:div w:id="1000615895">
                  <w:marLeft w:val="0"/>
                  <w:marRight w:val="0"/>
                  <w:marTop w:val="0"/>
                  <w:marBottom w:val="0"/>
                  <w:divBdr>
                    <w:top w:val="none" w:sz="0" w:space="0" w:color="auto"/>
                    <w:left w:val="none" w:sz="0" w:space="0" w:color="auto"/>
                    <w:bottom w:val="none" w:sz="0" w:space="0" w:color="auto"/>
                    <w:right w:val="none" w:sz="0" w:space="0" w:color="auto"/>
                  </w:divBdr>
                  <w:divsChild>
                    <w:div w:id="1303000106">
                      <w:marLeft w:val="0"/>
                      <w:marRight w:val="0"/>
                      <w:marTop w:val="0"/>
                      <w:marBottom w:val="0"/>
                      <w:divBdr>
                        <w:top w:val="none" w:sz="0" w:space="0" w:color="auto"/>
                        <w:left w:val="none" w:sz="0" w:space="0" w:color="auto"/>
                        <w:bottom w:val="none" w:sz="0" w:space="0" w:color="auto"/>
                        <w:right w:val="none" w:sz="0" w:space="0" w:color="auto"/>
                      </w:divBdr>
                    </w:div>
                  </w:divsChild>
                </w:div>
                <w:div w:id="1002467155">
                  <w:marLeft w:val="0"/>
                  <w:marRight w:val="0"/>
                  <w:marTop w:val="0"/>
                  <w:marBottom w:val="0"/>
                  <w:divBdr>
                    <w:top w:val="none" w:sz="0" w:space="0" w:color="auto"/>
                    <w:left w:val="none" w:sz="0" w:space="0" w:color="auto"/>
                    <w:bottom w:val="none" w:sz="0" w:space="0" w:color="auto"/>
                    <w:right w:val="none" w:sz="0" w:space="0" w:color="auto"/>
                  </w:divBdr>
                  <w:divsChild>
                    <w:div w:id="1646163527">
                      <w:marLeft w:val="0"/>
                      <w:marRight w:val="0"/>
                      <w:marTop w:val="0"/>
                      <w:marBottom w:val="0"/>
                      <w:divBdr>
                        <w:top w:val="none" w:sz="0" w:space="0" w:color="auto"/>
                        <w:left w:val="none" w:sz="0" w:space="0" w:color="auto"/>
                        <w:bottom w:val="none" w:sz="0" w:space="0" w:color="auto"/>
                        <w:right w:val="none" w:sz="0" w:space="0" w:color="auto"/>
                      </w:divBdr>
                    </w:div>
                  </w:divsChild>
                </w:div>
                <w:div w:id="1022437287">
                  <w:marLeft w:val="0"/>
                  <w:marRight w:val="0"/>
                  <w:marTop w:val="0"/>
                  <w:marBottom w:val="0"/>
                  <w:divBdr>
                    <w:top w:val="none" w:sz="0" w:space="0" w:color="auto"/>
                    <w:left w:val="none" w:sz="0" w:space="0" w:color="auto"/>
                    <w:bottom w:val="none" w:sz="0" w:space="0" w:color="auto"/>
                    <w:right w:val="none" w:sz="0" w:space="0" w:color="auto"/>
                  </w:divBdr>
                  <w:divsChild>
                    <w:div w:id="574509230">
                      <w:marLeft w:val="0"/>
                      <w:marRight w:val="0"/>
                      <w:marTop w:val="0"/>
                      <w:marBottom w:val="0"/>
                      <w:divBdr>
                        <w:top w:val="none" w:sz="0" w:space="0" w:color="auto"/>
                        <w:left w:val="none" w:sz="0" w:space="0" w:color="auto"/>
                        <w:bottom w:val="none" w:sz="0" w:space="0" w:color="auto"/>
                        <w:right w:val="none" w:sz="0" w:space="0" w:color="auto"/>
                      </w:divBdr>
                    </w:div>
                  </w:divsChild>
                </w:div>
                <w:div w:id="1023171950">
                  <w:marLeft w:val="0"/>
                  <w:marRight w:val="0"/>
                  <w:marTop w:val="0"/>
                  <w:marBottom w:val="0"/>
                  <w:divBdr>
                    <w:top w:val="none" w:sz="0" w:space="0" w:color="auto"/>
                    <w:left w:val="none" w:sz="0" w:space="0" w:color="auto"/>
                    <w:bottom w:val="none" w:sz="0" w:space="0" w:color="auto"/>
                    <w:right w:val="none" w:sz="0" w:space="0" w:color="auto"/>
                  </w:divBdr>
                  <w:divsChild>
                    <w:div w:id="1336499652">
                      <w:marLeft w:val="0"/>
                      <w:marRight w:val="0"/>
                      <w:marTop w:val="0"/>
                      <w:marBottom w:val="0"/>
                      <w:divBdr>
                        <w:top w:val="none" w:sz="0" w:space="0" w:color="auto"/>
                        <w:left w:val="none" w:sz="0" w:space="0" w:color="auto"/>
                        <w:bottom w:val="none" w:sz="0" w:space="0" w:color="auto"/>
                        <w:right w:val="none" w:sz="0" w:space="0" w:color="auto"/>
                      </w:divBdr>
                    </w:div>
                  </w:divsChild>
                </w:div>
                <w:div w:id="1025516712">
                  <w:marLeft w:val="0"/>
                  <w:marRight w:val="0"/>
                  <w:marTop w:val="0"/>
                  <w:marBottom w:val="0"/>
                  <w:divBdr>
                    <w:top w:val="none" w:sz="0" w:space="0" w:color="auto"/>
                    <w:left w:val="none" w:sz="0" w:space="0" w:color="auto"/>
                    <w:bottom w:val="none" w:sz="0" w:space="0" w:color="auto"/>
                    <w:right w:val="none" w:sz="0" w:space="0" w:color="auto"/>
                  </w:divBdr>
                  <w:divsChild>
                    <w:div w:id="2024239580">
                      <w:marLeft w:val="0"/>
                      <w:marRight w:val="0"/>
                      <w:marTop w:val="0"/>
                      <w:marBottom w:val="0"/>
                      <w:divBdr>
                        <w:top w:val="none" w:sz="0" w:space="0" w:color="auto"/>
                        <w:left w:val="none" w:sz="0" w:space="0" w:color="auto"/>
                        <w:bottom w:val="none" w:sz="0" w:space="0" w:color="auto"/>
                        <w:right w:val="none" w:sz="0" w:space="0" w:color="auto"/>
                      </w:divBdr>
                    </w:div>
                  </w:divsChild>
                </w:div>
                <w:div w:id="1035501135">
                  <w:marLeft w:val="0"/>
                  <w:marRight w:val="0"/>
                  <w:marTop w:val="0"/>
                  <w:marBottom w:val="0"/>
                  <w:divBdr>
                    <w:top w:val="none" w:sz="0" w:space="0" w:color="auto"/>
                    <w:left w:val="none" w:sz="0" w:space="0" w:color="auto"/>
                    <w:bottom w:val="none" w:sz="0" w:space="0" w:color="auto"/>
                    <w:right w:val="none" w:sz="0" w:space="0" w:color="auto"/>
                  </w:divBdr>
                  <w:divsChild>
                    <w:div w:id="1278485825">
                      <w:marLeft w:val="0"/>
                      <w:marRight w:val="0"/>
                      <w:marTop w:val="0"/>
                      <w:marBottom w:val="0"/>
                      <w:divBdr>
                        <w:top w:val="none" w:sz="0" w:space="0" w:color="auto"/>
                        <w:left w:val="none" w:sz="0" w:space="0" w:color="auto"/>
                        <w:bottom w:val="none" w:sz="0" w:space="0" w:color="auto"/>
                        <w:right w:val="none" w:sz="0" w:space="0" w:color="auto"/>
                      </w:divBdr>
                    </w:div>
                  </w:divsChild>
                </w:div>
                <w:div w:id="1044254495">
                  <w:marLeft w:val="0"/>
                  <w:marRight w:val="0"/>
                  <w:marTop w:val="0"/>
                  <w:marBottom w:val="0"/>
                  <w:divBdr>
                    <w:top w:val="none" w:sz="0" w:space="0" w:color="auto"/>
                    <w:left w:val="none" w:sz="0" w:space="0" w:color="auto"/>
                    <w:bottom w:val="none" w:sz="0" w:space="0" w:color="auto"/>
                    <w:right w:val="none" w:sz="0" w:space="0" w:color="auto"/>
                  </w:divBdr>
                  <w:divsChild>
                    <w:div w:id="578560194">
                      <w:marLeft w:val="0"/>
                      <w:marRight w:val="0"/>
                      <w:marTop w:val="0"/>
                      <w:marBottom w:val="0"/>
                      <w:divBdr>
                        <w:top w:val="none" w:sz="0" w:space="0" w:color="auto"/>
                        <w:left w:val="none" w:sz="0" w:space="0" w:color="auto"/>
                        <w:bottom w:val="none" w:sz="0" w:space="0" w:color="auto"/>
                        <w:right w:val="none" w:sz="0" w:space="0" w:color="auto"/>
                      </w:divBdr>
                    </w:div>
                  </w:divsChild>
                </w:div>
                <w:div w:id="1052537822">
                  <w:marLeft w:val="0"/>
                  <w:marRight w:val="0"/>
                  <w:marTop w:val="0"/>
                  <w:marBottom w:val="0"/>
                  <w:divBdr>
                    <w:top w:val="none" w:sz="0" w:space="0" w:color="auto"/>
                    <w:left w:val="none" w:sz="0" w:space="0" w:color="auto"/>
                    <w:bottom w:val="none" w:sz="0" w:space="0" w:color="auto"/>
                    <w:right w:val="none" w:sz="0" w:space="0" w:color="auto"/>
                  </w:divBdr>
                  <w:divsChild>
                    <w:div w:id="1883207086">
                      <w:marLeft w:val="0"/>
                      <w:marRight w:val="0"/>
                      <w:marTop w:val="0"/>
                      <w:marBottom w:val="0"/>
                      <w:divBdr>
                        <w:top w:val="none" w:sz="0" w:space="0" w:color="auto"/>
                        <w:left w:val="none" w:sz="0" w:space="0" w:color="auto"/>
                        <w:bottom w:val="none" w:sz="0" w:space="0" w:color="auto"/>
                        <w:right w:val="none" w:sz="0" w:space="0" w:color="auto"/>
                      </w:divBdr>
                    </w:div>
                  </w:divsChild>
                </w:div>
                <w:div w:id="1061636687">
                  <w:marLeft w:val="0"/>
                  <w:marRight w:val="0"/>
                  <w:marTop w:val="0"/>
                  <w:marBottom w:val="0"/>
                  <w:divBdr>
                    <w:top w:val="none" w:sz="0" w:space="0" w:color="auto"/>
                    <w:left w:val="none" w:sz="0" w:space="0" w:color="auto"/>
                    <w:bottom w:val="none" w:sz="0" w:space="0" w:color="auto"/>
                    <w:right w:val="none" w:sz="0" w:space="0" w:color="auto"/>
                  </w:divBdr>
                  <w:divsChild>
                    <w:div w:id="2124765175">
                      <w:marLeft w:val="0"/>
                      <w:marRight w:val="0"/>
                      <w:marTop w:val="0"/>
                      <w:marBottom w:val="0"/>
                      <w:divBdr>
                        <w:top w:val="none" w:sz="0" w:space="0" w:color="auto"/>
                        <w:left w:val="none" w:sz="0" w:space="0" w:color="auto"/>
                        <w:bottom w:val="none" w:sz="0" w:space="0" w:color="auto"/>
                        <w:right w:val="none" w:sz="0" w:space="0" w:color="auto"/>
                      </w:divBdr>
                    </w:div>
                  </w:divsChild>
                </w:div>
                <w:div w:id="1063943750">
                  <w:marLeft w:val="0"/>
                  <w:marRight w:val="0"/>
                  <w:marTop w:val="0"/>
                  <w:marBottom w:val="0"/>
                  <w:divBdr>
                    <w:top w:val="none" w:sz="0" w:space="0" w:color="auto"/>
                    <w:left w:val="none" w:sz="0" w:space="0" w:color="auto"/>
                    <w:bottom w:val="none" w:sz="0" w:space="0" w:color="auto"/>
                    <w:right w:val="none" w:sz="0" w:space="0" w:color="auto"/>
                  </w:divBdr>
                  <w:divsChild>
                    <w:div w:id="1906986972">
                      <w:marLeft w:val="0"/>
                      <w:marRight w:val="0"/>
                      <w:marTop w:val="0"/>
                      <w:marBottom w:val="0"/>
                      <w:divBdr>
                        <w:top w:val="none" w:sz="0" w:space="0" w:color="auto"/>
                        <w:left w:val="none" w:sz="0" w:space="0" w:color="auto"/>
                        <w:bottom w:val="none" w:sz="0" w:space="0" w:color="auto"/>
                        <w:right w:val="none" w:sz="0" w:space="0" w:color="auto"/>
                      </w:divBdr>
                    </w:div>
                  </w:divsChild>
                </w:div>
                <w:div w:id="1075468639">
                  <w:marLeft w:val="0"/>
                  <w:marRight w:val="0"/>
                  <w:marTop w:val="0"/>
                  <w:marBottom w:val="0"/>
                  <w:divBdr>
                    <w:top w:val="none" w:sz="0" w:space="0" w:color="auto"/>
                    <w:left w:val="none" w:sz="0" w:space="0" w:color="auto"/>
                    <w:bottom w:val="none" w:sz="0" w:space="0" w:color="auto"/>
                    <w:right w:val="none" w:sz="0" w:space="0" w:color="auto"/>
                  </w:divBdr>
                  <w:divsChild>
                    <w:div w:id="1962761848">
                      <w:marLeft w:val="0"/>
                      <w:marRight w:val="0"/>
                      <w:marTop w:val="0"/>
                      <w:marBottom w:val="0"/>
                      <w:divBdr>
                        <w:top w:val="none" w:sz="0" w:space="0" w:color="auto"/>
                        <w:left w:val="none" w:sz="0" w:space="0" w:color="auto"/>
                        <w:bottom w:val="none" w:sz="0" w:space="0" w:color="auto"/>
                        <w:right w:val="none" w:sz="0" w:space="0" w:color="auto"/>
                      </w:divBdr>
                    </w:div>
                  </w:divsChild>
                </w:div>
                <w:div w:id="1084453602">
                  <w:marLeft w:val="0"/>
                  <w:marRight w:val="0"/>
                  <w:marTop w:val="0"/>
                  <w:marBottom w:val="0"/>
                  <w:divBdr>
                    <w:top w:val="none" w:sz="0" w:space="0" w:color="auto"/>
                    <w:left w:val="none" w:sz="0" w:space="0" w:color="auto"/>
                    <w:bottom w:val="none" w:sz="0" w:space="0" w:color="auto"/>
                    <w:right w:val="none" w:sz="0" w:space="0" w:color="auto"/>
                  </w:divBdr>
                  <w:divsChild>
                    <w:div w:id="76439283">
                      <w:marLeft w:val="0"/>
                      <w:marRight w:val="0"/>
                      <w:marTop w:val="0"/>
                      <w:marBottom w:val="0"/>
                      <w:divBdr>
                        <w:top w:val="none" w:sz="0" w:space="0" w:color="auto"/>
                        <w:left w:val="none" w:sz="0" w:space="0" w:color="auto"/>
                        <w:bottom w:val="none" w:sz="0" w:space="0" w:color="auto"/>
                        <w:right w:val="none" w:sz="0" w:space="0" w:color="auto"/>
                      </w:divBdr>
                    </w:div>
                  </w:divsChild>
                </w:div>
                <w:div w:id="1095244886">
                  <w:marLeft w:val="0"/>
                  <w:marRight w:val="0"/>
                  <w:marTop w:val="0"/>
                  <w:marBottom w:val="0"/>
                  <w:divBdr>
                    <w:top w:val="none" w:sz="0" w:space="0" w:color="auto"/>
                    <w:left w:val="none" w:sz="0" w:space="0" w:color="auto"/>
                    <w:bottom w:val="none" w:sz="0" w:space="0" w:color="auto"/>
                    <w:right w:val="none" w:sz="0" w:space="0" w:color="auto"/>
                  </w:divBdr>
                  <w:divsChild>
                    <w:div w:id="745346745">
                      <w:marLeft w:val="0"/>
                      <w:marRight w:val="0"/>
                      <w:marTop w:val="0"/>
                      <w:marBottom w:val="0"/>
                      <w:divBdr>
                        <w:top w:val="none" w:sz="0" w:space="0" w:color="auto"/>
                        <w:left w:val="none" w:sz="0" w:space="0" w:color="auto"/>
                        <w:bottom w:val="none" w:sz="0" w:space="0" w:color="auto"/>
                        <w:right w:val="none" w:sz="0" w:space="0" w:color="auto"/>
                      </w:divBdr>
                    </w:div>
                  </w:divsChild>
                </w:div>
                <w:div w:id="1101606875">
                  <w:marLeft w:val="0"/>
                  <w:marRight w:val="0"/>
                  <w:marTop w:val="0"/>
                  <w:marBottom w:val="0"/>
                  <w:divBdr>
                    <w:top w:val="none" w:sz="0" w:space="0" w:color="auto"/>
                    <w:left w:val="none" w:sz="0" w:space="0" w:color="auto"/>
                    <w:bottom w:val="none" w:sz="0" w:space="0" w:color="auto"/>
                    <w:right w:val="none" w:sz="0" w:space="0" w:color="auto"/>
                  </w:divBdr>
                  <w:divsChild>
                    <w:div w:id="1847595451">
                      <w:marLeft w:val="0"/>
                      <w:marRight w:val="0"/>
                      <w:marTop w:val="0"/>
                      <w:marBottom w:val="0"/>
                      <w:divBdr>
                        <w:top w:val="none" w:sz="0" w:space="0" w:color="auto"/>
                        <w:left w:val="none" w:sz="0" w:space="0" w:color="auto"/>
                        <w:bottom w:val="none" w:sz="0" w:space="0" w:color="auto"/>
                        <w:right w:val="none" w:sz="0" w:space="0" w:color="auto"/>
                      </w:divBdr>
                    </w:div>
                  </w:divsChild>
                </w:div>
                <w:div w:id="1102802308">
                  <w:marLeft w:val="0"/>
                  <w:marRight w:val="0"/>
                  <w:marTop w:val="0"/>
                  <w:marBottom w:val="0"/>
                  <w:divBdr>
                    <w:top w:val="none" w:sz="0" w:space="0" w:color="auto"/>
                    <w:left w:val="none" w:sz="0" w:space="0" w:color="auto"/>
                    <w:bottom w:val="none" w:sz="0" w:space="0" w:color="auto"/>
                    <w:right w:val="none" w:sz="0" w:space="0" w:color="auto"/>
                  </w:divBdr>
                  <w:divsChild>
                    <w:div w:id="50615684">
                      <w:marLeft w:val="0"/>
                      <w:marRight w:val="0"/>
                      <w:marTop w:val="0"/>
                      <w:marBottom w:val="0"/>
                      <w:divBdr>
                        <w:top w:val="none" w:sz="0" w:space="0" w:color="auto"/>
                        <w:left w:val="none" w:sz="0" w:space="0" w:color="auto"/>
                        <w:bottom w:val="none" w:sz="0" w:space="0" w:color="auto"/>
                        <w:right w:val="none" w:sz="0" w:space="0" w:color="auto"/>
                      </w:divBdr>
                    </w:div>
                  </w:divsChild>
                </w:div>
                <w:div w:id="1110860050">
                  <w:marLeft w:val="0"/>
                  <w:marRight w:val="0"/>
                  <w:marTop w:val="0"/>
                  <w:marBottom w:val="0"/>
                  <w:divBdr>
                    <w:top w:val="none" w:sz="0" w:space="0" w:color="auto"/>
                    <w:left w:val="none" w:sz="0" w:space="0" w:color="auto"/>
                    <w:bottom w:val="none" w:sz="0" w:space="0" w:color="auto"/>
                    <w:right w:val="none" w:sz="0" w:space="0" w:color="auto"/>
                  </w:divBdr>
                  <w:divsChild>
                    <w:div w:id="520819458">
                      <w:marLeft w:val="0"/>
                      <w:marRight w:val="0"/>
                      <w:marTop w:val="0"/>
                      <w:marBottom w:val="0"/>
                      <w:divBdr>
                        <w:top w:val="none" w:sz="0" w:space="0" w:color="auto"/>
                        <w:left w:val="none" w:sz="0" w:space="0" w:color="auto"/>
                        <w:bottom w:val="none" w:sz="0" w:space="0" w:color="auto"/>
                        <w:right w:val="none" w:sz="0" w:space="0" w:color="auto"/>
                      </w:divBdr>
                    </w:div>
                  </w:divsChild>
                </w:div>
                <w:div w:id="1119225783">
                  <w:marLeft w:val="0"/>
                  <w:marRight w:val="0"/>
                  <w:marTop w:val="0"/>
                  <w:marBottom w:val="0"/>
                  <w:divBdr>
                    <w:top w:val="none" w:sz="0" w:space="0" w:color="auto"/>
                    <w:left w:val="none" w:sz="0" w:space="0" w:color="auto"/>
                    <w:bottom w:val="none" w:sz="0" w:space="0" w:color="auto"/>
                    <w:right w:val="none" w:sz="0" w:space="0" w:color="auto"/>
                  </w:divBdr>
                  <w:divsChild>
                    <w:div w:id="606083739">
                      <w:marLeft w:val="0"/>
                      <w:marRight w:val="0"/>
                      <w:marTop w:val="0"/>
                      <w:marBottom w:val="0"/>
                      <w:divBdr>
                        <w:top w:val="none" w:sz="0" w:space="0" w:color="auto"/>
                        <w:left w:val="none" w:sz="0" w:space="0" w:color="auto"/>
                        <w:bottom w:val="none" w:sz="0" w:space="0" w:color="auto"/>
                        <w:right w:val="none" w:sz="0" w:space="0" w:color="auto"/>
                      </w:divBdr>
                    </w:div>
                  </w:divsChild>
                </w:div>
                <w:div w:id="1125007223">
                  <w:marLeft w:val="0"/>
                  <w:marRight w:val="0"/>
                  <w:marTop w:val="0"/>
                  <w:marBottom w:val="0"/>
                  <w:divBdr>
                    <w:top w:val="none" w:sz="0" w:space="0" w:color="auto"/>
                    <w:left w:val="none" w:sz="0" w:space="0" w:color="auto"/>
                    <w:bottom w:val="none" w:sz="0" w:space="0" w:color="auto"/>
                    <w:right w:val="none" w:sz="0" w:space="0" w:color="auto"/>
                  </w:divBdr>
                  <w:divsChild>
                    <w:div w:id="469202547">
                      <w:marLeft w:val="0"/>
                      <w:marRight w:val="0"/>
                      <w:marTop w:val="0"/>
                      <w:marBottom w:val="0"/>
                      <w:divBdr>
                        <w:top w:val="none" w:sz="0" w:space="0" w:color="auto"/>
                        <w:left w:val="none" w:sz="0" w:space="0" w:color="auto"/>
                        <w:bottom w:val="none" w:sz="0" w:space="0" w:color="auto"/>
                        <w:right w:val="none" w:sz="0" w:space="0" w:color="auto"/>
                      </w:divBdr>
                    </w:div>
                  </w:divsChild>
                </w:div>
                <w:div w:id="1133673472">
                  <w:marLeft w:val="0"/>
                  <w:marRight w:val="0"/>
                  <w:marTop w:val="0"/>
                  <w:marBottom w:val="0"/>
                  <w:divBdr>
                    <w:top w:val="none" w:sz="0" w:space="0" w:color="auto"/>
                    <w:left w:val="none" w:sz="0" w:space="0" w:color="auto"/>
                    <w:bottom w:val="none" w:sz="0" w:space="0" w:color="auto"/>
                    <w:right w:val="none" w:sz="0" w:space="0" w:color="auto"/>
                  </w:divBdr>
                  <w:divsChild>
                    <w:div w:id="1995254485">
                      <w:marLeft w:val="0"/>
                      <w:marRight w:val="0"/>
                      <w:marTop w:val="0"/>
                      <w:marBottom w:val="0"/>
                      <w:divBdr>
                        <w:top w:val="none" w:sz="0" w:space="0" w:color="auto"/>
                        <w:left w:val="none" w:sz="0" w:space="0" w:color="auto"/>
                        <w:bottom w:val="none" w:sz="0" w:space="0" w:color="auto"/>
                        <w:right w:val="none" w:sz="0" w:space="0" w:color="auto"/>
                      </w:divBdr>
                    </w:div>
                  </w:divsChild>
                </w:div>
                <w:div w:id="1133713244">
                  <w:marLeft w:val="0"/>
                  <w:marRight w:val="0"/>
                  <w:marTop w:val="0"/>
                  <w:marBottom w:val="0"/>
                  <w:divBdr>
                    <w:top w:val="none" w:sz="0" w:space="0" w:color="auto"/>
                    <w:left w:val="none" w:sz="0" w:space="0" w:color="auto"/>
                    <w:bottom w:val="none" w:sz="0" w:space="0" w:color="auto"/>
                    <w:right w:val="none" w:sz="0" w:space="0" w:color="auto"/>
                  </w:divBdr>
                  <w:divsChild>
                    <w:div w:id="1503813964">
                      <w:marLeft w:val="0"/>
                      <w:marRight w:val="0"/>
                      <w:marTop w:val="0"/>
                      <w:marBottom w:val="0"/>
                      <w:divBdr>
                        <w:top w:val="none" w:sz="0" w:space="0" w:color="auto"/>
                        <w:left w:val="none" w:sz="0" w:space="0" w:color="auto"/>
                        <w:bottom w:val="none" w:sz="0" w:space="0" w:color="auto"/>
                        <w:right w:val="none" w:sz="0" w:space="0" w:color="auto"/>
                      </w:divBdr>
                    </w:div>
                  </w:divsChild>
                </w:div>
                <w:div w:id="1143423487">
                  <w:marLeft w:val="0"/>
                  <w:marRight w:val="0"/>
                  <w:marTop w:val="0"/>
                  <w:marBottom w:val="0"/>
                  <w:divBdr>
                    <w:top w:val="none" w:sz="0" w:space="0" w:color="auto"/>
                    <w:left w:val="none" w:sz="0" w:space="0" w:color="auto"/>
                    <w:bottom w:val="none" w:sz="0" w:space="0" w:color="auto"/>
                    <w:right w:val="none" w:sz="0" w:space="0" w:color="auto"/>
                  </w:divBdr>
                  <w:divsChild>
                    <w:div w:id="627005705">
                      <w:marLeft w:val="0"/>
                      <w:marRight w:val="0"/>
                      <w:marTop w:val="0"/>
                      <w:marBottom w:val="0"/>
                      <w:divBdr>
                        <w:top w:val="none" w:sz="0" w:space="0" w:color="auto"/>
                        <w:left w:val="none" w:sz="0" w:space="0" w:color="auto"/>
                        <w:bottom w:val="none" w:sz="0" w:space="0" w:color="auto"/>
                        <w:right w:val="none" w:sz="0" w:space="0" w:color="auto"/>
                      </w:divBdr>
                    </w:div>
                  </w:divsChild>
                </w:div>
                <w:div w:id="1144815430">
                  <w:marLeft w:val="0"/>
                  <w:marRight w:val="0"/>
                  <w:marTop w:val="0"/>
                  <w:marBottom w:val="0"/>
                  <w:divBdr>
                    <w:top w:val="none" w:sz="0" w:space="0" w:color="auto"/>
                    <w:left w:val="none" w:sz="0" w:space="0" w:color="auto"/>
                    <w:bottom w:val="none" w:sz="0" w:space="0" w:color="auto"/>
                    <w:right w:val="none" w:sz="0" w:space="0" w:color="auto"/>
                  </w:divBdr>
                  <w:divsChild>
                    <w:div w:id="1474443006">
                      <w:marLeft w:val="0"/>
                      <w:marRight w:val="0"/>
                      <w:marTop w:val="0"/>
                      <w:marBottom w:val="0"/>
                      <w:divBdr>
                        <w:top w:val="none" w:sz="0" w:space="0" w:color="auto"/>
                        <w:left w:val="none" w:sz="0" w:space="0" w:color="auto"/>
                        <w:bottom w:val="none" w:sz="0" w:space="0" w:color="auto"/>
                        <w:right w:val="none" w:sz="0" w:space="0" w:color="auto"/>
                      </w:divBdr>
                    </w:div>
                  </w:divsChild>
                </w:div>
                <w:div w:id="1146895728">
                  <w:marLeft w:val="0"/>
                  <w:marRight w:val="0"/>
                  <w:marTop w:val="0"/>
                  <w:marBottom w:val="0"/>
                  <w:divBdr>
                    <w:top w:val="none" w:sz="0" w:space="0" w:color="auto"/>
                    <w:left w:val="none" w:sz="0" w:space="0" w:color="auto"/>
                    <w:bottom w:val="none" w:sz="0" w:space="0" w:color="auto"/>
                    <w:right w:val="none" w:sz="0" w:space="0" w:color="auto"/>
                  </w:divBdr>
                  <w:divsChild>
                    <w:div w:id="956957271">
                      <w:marLeft w:val="0"/>
                      <w:marRight w:val="0"/>
                      <w:marTop w:val="0"/>
                      <w:marBottom w:val="0"/>
                      <w:divBdr>
                        <w:top w:val="none" w:sz="0" w:space="0" w:color="auto"/>
                        <w:left w:val="none" w:sz="0" w:space="0" w:color="auto"/>
                        <w:bottom w:val="none" w:sz="0" w:space="0" w:color="auto"/>
                        <w:right w:val="none" w:sz="0" w:space="0" w:color="auto"/>
                      </w:divBdr>
                    </w:div>
                  </w:divsChild>
                </w:div>
                <w:div w:id="1149322310">
                  <w:marLeft w:val="0"/>
                  <w:marRight w:val="0"/>
                  <w:marTop w:val="0"/>
                  <w:marBottom w:val="0"/>
                  <w:divBdr>
                    <w:top w:val="none" w:sz="0" w:space="0" w:color="auto"/>
                    <w:left w:val="none" w:sz="0" w:space="0" w:color="auto"/>
                    <w:bottom w:val="none" w:sz="0" w:space="0" w:color="auto"/>
                    <w:right w:val="none" w:sz="0" w:space="0" w:color="auto"/>
                  </w:divBdr>
                  <w:divsChild>
                    <w:div w:id="462116755">
                      <w:marLeft w:val="0"/>
                      <w:marRight w:val="0"/>
                      <w:marTop w:val="0"/>
                      <w:marBottom w:val="0"/>
                      <w:divBdr>
                        <w:top w:val="none" w:sz="0" w:space="0" w:color="auto"/>
                        <w:left w:val="none" w:sz="0" w:space="0" w:color="auto"/>
                        <w:bottom w:val="none" w:sz="0" w:space="0" w:color="auto"/>
                        <w:right w:val="none" w:sz="0" w:space="0" w:color="auto"/>
                      </w:divBdr>
                    </w:div>
                  </w:divsChild>
                </w:div>
                <w:div w:id="1155611174">
                  <w:marLeft w:val="0"/>
                  <w:marRight w:val="0"/>
                  <w:marTop w:val="0"/>
                  <w:marBottom w:val="0"/>
                  <w:divBdr>
                    <w:top w:val="none" w:sz="0" w:space="0" w:color="auto"/>
                    <w:left w:val="none" w:sz="0" w:space="0" w:color="auto"/>
                    <w:bottom w:val="none" w:sz="0" w:space="0" w:color="auto"/>
                    <w:right w:val="none" w:sz="0" w:space="0" w:color="auto"/>
                  </w:divBdr>
                  <w:divsChild>
                    <w:div w:id="123546499">
                      <w:marLeft w:val="0"/>
                      <w:marRight w:val="0"/>
                      <w:marTop w:val="0"/>
                      <w:marBottom w:val="0"/>
                      <w:divBdr>
                        <w:top w:val="none" w:sz="0" w:space="0" w:color="auto"/>
                        <w:left w:val="none" w:sz="0" w:space="0" w:color="auto"/>
                        <w:bottom w:val="none" w:sz="0" w:space="0" w:color="auto"/>
                        <w:right w:val="none" w:sz="0" w:space="0" w:color="auto"/>
                      </w:divBdr>
                    </w:div>
                  </w:divsChild>
                </w:div>
                <w:div w:id="1156383914">
                  <w:marLeft w:val="0"/>
                  <w:marRight w:val="0"/>
                  <w:marTop w:val="0"/>
                  <w:marBottom w:val="0"/>
                  <w:divBdr>
                    <w:top w:val="none" w:sz="0" w:space="0" w:color="auto"/>
                    <w:left w:val="none" w:sz="0" w:space="0" w:color="auto"/>
                    <w:bottom w:val="none" w:sz="0" w:space="0" w:color="auto"/>
                    <w:right w:val="none" w:sz="0" w:space="0" w:color="auto"/>
                  </w:divBdr>
                  <w:divsChild>
                    <w:div w:id="880290414">
                      <w:marLeft w:val="0"/>
                      <w:marRight w:val="0"/>
                      <w:marTop w:val="0"/>
                      <w:marBottom w:val="0"/>
                      <w:divBdr>
                        <w:top w:val="none" w:sz="0" w:space="0" w:color="auto"/>
                        <w:left w:val="none" w:sz="0" w:space="0" w:color="auto"/>
                        <w:bottom w:val="none" w:sz="0" w:space="0" w:color="auto"/>
                        <w:right w:val="none" w:sz="0" w:space="0" w:color="auto"/>
                      </w:divBdr>
                    </w:div>
                  </w:divsChild>
                </w:div>
                <w:div w:id="1156536950">
                  <w:marLeft w:val="0"/>
                  <w:marRight w:val="0"/>
                  <w:marTop w:val="0"/>
                  <w:marBottom w:val="0"/>
                  <w:divBdr>
                    <w:top w:val="none" w:sz="0" w:space="0" w:color="auto"/>
                    <w:left w:val="none" w:sz="0" w:space="0" w:color="auto"/>
                    <w:bottom w:val="none" w:sz="0" w:space="0" w:color="auto"/>
                    <w:right w:val="none" w:sz="0" w:space="0" w:color="auto"/>
                  </w:divBdr>
                  <w:divsChild>
                    <w:div w:id="1044714536">
                      <w:marLeft w:val="0"/>
                      <w:marRight w:val="0"/>
                      <w:marTop w:val="0"/>
                      <w:marBottom w:val="0"/>
                      <w:divBdr>
                        <w:top w:val="none" w:sz="0" w:space="0" w:color="auto"/>
                        <w:left w:val="none" w:sz="0" w:space="0" w:color="auto"/>
                        <w:bottom w:val="none" w:sz="0" w:space="0" w:color="auto"/>
                        <w:right w:val="none" w:sz="0" w:space="0" w:color="auto"/>
                      </w:divBdr>
                    </w:div>
                  </w:divsChild>
                </w:div>
                <w:div w:id="1167015511">
                  <w:marLeft w:val="0"/>
                  <w:marRight w:val="0"/>
                  <w:marTop w:val="0"/>
                  <w:marBottom w:val="0"/>
                  <w:divBdr>
                    <w:top w:val="none" w:sz="0" w:space="0" w:color="auto"/>
                    <w:left w:val="none" w:sz="0" w:space="0" w:color="auto"/>
                    <w:bottom w:val="none" w:sz="0" w:space="0" w:color="auto"/>
                    <w:right w:val="none" w:sz="0" w:space="0" w:color="auto"/>
                  </w:divBdr>
                  <w:divsChild>
                    <w:div w:id="453866866">
                      <w:marLeft w:val="0"/>
                      <w:marRight w:val="0"/>
                      <w:marTop w:val="0"/>
                      <w:marBottom w:val="0"/>
                      <w:divBdr>
                        <w:top w:val="none" w:sz="0" w:space="0" w:color="auto"/>
                        <w:left w:val="none" w:sz="0" w:space="0" w:color="auto"/>
                        <w:bottom w:val="none" w:sz="0" w:space="0" w:color="auto"/>
                        <w:right w:val="none" w:sz="0" w:space="0" w:color="auto"/>
                      </w:divBdr>
                    </w:div>
                  </w:divsChild>
                </w:div>
                <w:div w:id="1172993145">
                  <w:marLeft w:val="0"/>
                  <w:marRight w:val="0"/>
                  <w:marTop w:val="0"/>
                  <w:marBottom w:val="0"/>
                  <w:divBdr>
                    <w:top w:val="none" w:sz="0" w:space="0" w:color="auto"/>
                    <w:left w:val="none" w:sz="0" w:space="0" w:color="auto"/>
                    <w:bottom w:val="none" w:sz="0" w:space="0" w:color="auto"/>
                    <w:right w:val="none" w:sz="0" w:space="0" w:color="auto"/>
                  </w:divBdr>
                  <w:divsChild>
                    <w:div w:id="694307680">
                      <w:marLeft w:val="0"/>
                      <w:marRight w:val="0"/>
                      <w:marTop w:val="0"/>
                      <w:marBottom w:val="0"/>
                      <w:divBdr>
                        <w:top w:val="none" w:sz="0" w:space="0" w:color="auto"/>
                        <w:left w:val="none" w:sz="0" w:space="0" w:color="auto"/>
                        <w:bottom w:val="none" w:sz="0" w:space="0" w:color="auto"/>
                        <w:right w:val="none" w:sz="0" w:space="0" w:color="auto"/>
                      </w:divBdr>
                    </w:div>
                  </w:divsChild>
                </w:div>
                <w:div w:id="1175800005">
                  <w:marLeft w:val="0"/>
                  <w:marRight w:val="0"/>
                  <w:marTop w:val="0"/>
                  <w:marBottom w:val="0"/>
                  <w:divBdr>
                    <w:top w:val="none" w:sz="0" w:space="0" w:color="auto"/>
                    <w:left w:val="none" w:sz="0" w:space="0" w:color="auto"/>
                    <w:bottom w:val="none" w:sz="0" w:space="0" w:color="auto"/>
                    <w:right w:val="none" w:sz="0" w:space="0" w:color="auto"/>
                  </w:divBdr>
                  <w:divsChild>
                    <w:div w:id="807670497">
                      <w:marLeft w:val="0"/>
                      <w:marRight w:val="0"/>
                      <w:marTop w:val="0"/>
                      <w:marBottom w:val="0"/>
                      <w:divBdr>
                        <w:top w:val="none" w:sz="0" w:space="0" w:color="auto"/>
                        <w:left w:val="none" w:sz="0" w:space="0" w:color="auto"/>
                        <w:bottom w:val="none" w:sz="0" w:space="0" w:color="auto"/>
                        <w:right w:val="none" w:sz="0" w:space="0" w:color="auto"/>
                      </w:divBdr>
                    </w:div>
                  </w:divsChild>
                </w:div>
                <w:div w:id="1182620988">
                  <w:marLeft w:val="0"/>
                  <w:marRight w:val="0"/>
                  <w:marTop w:val="0"/>
                  <w:marBottom w:val="0"/>
                  <w:divBdr>
                    <w:top w:val="none" w:sz="0" w:space="0" w:color="auto"/>
                    <w:left w:val="none" w:sz="0" w:space="0" w:color="auto"/>
                    <w:bottom w:val="none" w:sz="0" w:space="0" w:color="auto"/>
                    <w:right w:val="none" w:sz="0" w:space="0" w:color="auto"/>
                  </w:divBdr>
                  <w:divsChild>
                    <w:div w:id="1724596510">
                      <w:marLeft w:val="0"/>
                      <w:marRight w:val="0"/>
                      <w:marTop w:val="0"/>
                      <w:marBottom w:val="0"/>
                      <w:divBdr>
                        <w:top w:val="none" w:sz="0" w:space="0" w:color="auto"/>
                        <w:left w:val="none" w:sz="0" w:space="0" w:color="auto"/>
                        <w:bottom w:val="none" w:sz="0" w:space="0" w:color="auto"/>
                        <w:right w:val="none" w:sz="0" w:space="0" w:color="auto"/>
                      </w:divBdr>
                    </w:div>
                  </w:divsChild>
                </w:div>
                <w:div w:id="1196889463">
                  <w:marLeft w:val="0"/>
                  <w:marRight w:val="0"/>
                  <w:marTop w:val="0"/>
                  <w:marBottom w:val="0"/>
                  <w:divBdr>
                    <w:top w:val="none" w:sz="0" w:space="0" w:color="auto"/>
                    <w:left w:val="none" w:sz="0" w:space="0" w:color="auto"/>
                    <w:bottom w:val="none" w:sz="0" w:space="0" w:color="auto"/>
                    <w:right w:val="none" w:sz="0" w:space="0" w:color="auto"/>
                  </w:divBdr>
                  <w:divsChild>
                    <w:div w:id="28721869">
                      <w:marLeft w:val="0"/>
                      <w:marRight w:val="0"/>
                      <w:marTop w:val="0"/>
                      <w:marBottom w:val="0"/>
                      <w:divBdr>
                        <w:top w:val="none" w:sz="0" w:space="0" w:color="auto"/>
                        <w:left w:val="none" w:sz="0" w:space="0" w:color="auto"/>
                        <w:bottom w:val="none" w:sz="0" w:space="0" w:color="auto"/>
                        <w:right w:val="none" w:sz="0" w:space="0" w:color="auto"/>
                      </w:divBdr>
                    </w:div>
                  </w:divsChild>
                </w:div>
                <w:div w:id="1203057804">
                  <w:marLeft w:val="0"/>
                  <w:marRight w:val="0"/>
                  <w:marTop w:val="0"/>
                  <w:marBottom w:val="0"/>
                  <w:divBdr>
                    <w:top w:val="none" w:sz="0" w:space="0" w:color="auto"/>
                    <w:left w:val="none" w:sz="0" w:space="0" w:color="auto"/>
                    <w:bottom w:val="none" w:sz="0" w:space="0" w:color="auto"/>
                    <w:right w:val="none" w:sz="0" w:space="0" w:color="auto"/>
                  </w:divBdr>
                  <w:divsChild>
                    <w:div w:id="2114353923">
                      <w:marLeft w:val="0"/>
                      <w:marRight w:val="0"/>
                      <w:marTop w:val="0"/>
                      <w:marBottom w:val="0"/>
                      <w:divBdr>
                        <w:top w:val="none" w:sz="0" w:space="0" w:color="auto"/>
                        <w:left w:val="none" w:sz="0" w:space="0" w:color="auto"/>
                        <w:bottom w:val="none" w:sz="0" w:space="0" w:color="auto"/>
                        <w:right w:val="none" w:sz="0" w:space="0" w:color="auto"/>
                      </w:divBdr>
                    </w:div>
                  </w:divsChild>
                </w:div>
                <w:div w:id="1216088975">
                  <w:marLeft w:val="0"/>
                  <w:marRight w:val="0"/>
                  <w:marTop w:val="0"/>
                  <w:marBottom w:val="0"/>
                  <w:divBdr>
                    <w:top w:val="none" w:sz="0" w:space="0" w:color="auto"/>
                    <w:left w:val="none" w:sz="0" w:space="0" w:color="auto"/>
                    <w:bottom w:val="none" w:sz="0" w:space="0" w:color="auto"/>
                    <w:right w:val="none" w:sz="0" w:space="0" w:color="auto"/>
                  </w:divBdr>
                  <w:divsChild>
                    <w:div w:id="2001738369">
                      <w:marLeft w:val="0"/>
                      <w:marRight w:val="0"/>
                      <w:marTop w:val="0"/>
                      <w:marBottom w:val="0"/>
                      <w:divBdr>
                        <w:top w:val="none" w:sz="0" w:space="0" w:color="auto"/>
                        <w:left w:val="none" w:sz="0" w:space="0" w:color="auto"/>
                        <w:bottom w:val="none" w:sz="0" w:space="0" w:color="auto"/>
                        <w:right w:val="none" w:sz="0" w:space="0" w:color="auto"/>
                      </w:divBdr>
                    </w:div>
                  </w:divsChild>
                </w:div>
                <w:div w:id="1222181492">
                  <w:marLeft w:val="0"/>
                  <w:marRight w:val="0"/>
                  <w:marTop w:val="0"/>
                  <w:marBottom w:val="0"/>
                  <w:divBdr>
                    <w:top w:val="none" w:sz="0" w:space="0" w:color="auto"/>
                    <w:left w:val="none" w:sz="0" w:space="0" w:color="auto"/>
                    <w:bottom w:val="none" w:sz="0" w:space="0" w:color="auto"/>
                    <w:right w:val="none" w:sz="0" w:space="0" w:color="auto"/>
                  </w:divBdr>
                  <w:divsChild>
                    <w:div w:id="1005940045">
                      <w:marLeft w:val="0"/>
                      <w:marRight w:val="0"/>
                      <w:marTop w:val="0"/>
                      <w:marBottom w:val="0"/>
                      <w:divBdr>
                        <w:top w:val="none" w:sz="0" w:space="0" w:color="auto"/>
                        <w:left w:val="none" w:sz="0" w:space="0" w:color="auto"/>
                        <w:bottom w:val="none" w:sz="0" w:space="0" w:color="auto"/>
                        <w:right w:val="none" w:sz="0" w:space="0" w:color="auto"/>
                      </w:divBdr>
                    </w:div>
                  </w:divsChild>
                </w:div>
                <w:div w:id="1225411759">
                  <w:marLeft w:val="0"/>
                  <w:marRight w:val="0"/>
                  <w:marTop w:val="0"/>
                  <w:marBottom w:val="0"/>
                  <w:divBdr>
                    <w:top w:val="none" w:sz="0" w:space="0" w:color="auto"/>
                    <w:left w:val="none" w:sz="0" w:space="0" w:color="auto"/>
                    <w:bottom w:val="none" w:sz="0" w:space="0" w:color="auto"/>
                    <w:right w:val="none" w:sz="0" w:space="0" w:color="auto"/>
                  </w:divBdr>
                  <w:divsChild>
                    <w:div w:id="1478717279">
                      <w:marLeft w:val="0"/>
                      <w:marRight w:val="0"/>
                      <w:marTop w:val="0"/>
                      <w:marBottom w:val="0"/>
                      <w:divBdr>
                        <w:top w:val="none" w:sz="0" w:space="0" w:color="auto"/>
                        <w:left w:val="none" w:sz="0" w:space="0" w:color="auto"/>
                        <w:bottom w:val="none" w:sz="0" w:space="0" w:color="auto"/>
                        <w:right w:val="none" w:sz="0" w:space="0" w:color="auto"/>
                      </w:divBdr>
                    </w:div>
                  </w:divsChild>
                </w:div>
                <w:div w:id="1225678763">
                  <w:marLeft w:val="0"/>
                  <w:marRight w:val="0"/>
                  <w:marTop w:val="0"/>
                  <w:marBottom w:val="0"/>
                  <w:divBdr>
                    <w:top w:val="none" w:sz="0" w:space="0" w:color="auto"/>
                    <w:left w:val="none" w:sz="0" w:space="0" w:color="auto"/>
                    <w:bottom w:val="none" w:sz="0" w:space="0" w:color="auto"/>
                    <w:right w:val="none" w:sz="0" w:space="0" w:color="auto"/>
                  </w:divBdr>
                  <w:divsChild>
                    <w:div w:id="1363551937">
                      <w:marLeft w:val="0"/>
                      <w:marRight w:val="0"/>
                      <w:marTop w:val="0"/>
                      <w:marBottom w:val="0"/>
                      <w:divBdr>
                        <w:top w:val="none" w:sz="0" w:space="0" w:color="auto"/>
                        <w:left w:val="none" w:sz="0" w:space="0" w:color="auto"/>
                        <w:bottom w:val="none" w:sz="0" w:space="0" w:color="auto"/>
                        <w:right w:val="none" w:sz="0" w:space="0" w:color="auto"/>
                      </w:divBdr>
                    </w:div>
                  </w:divsChild>
                </w:div>
                <w:div w:id="1228877549">
                  <w:marLeft w:val="0"/>
                  <w:marRight w:val="0"/>
                  <w:marTop w:val="0"/>
                  <w:marBottom w:val="0"/>
                  <w:divBdr>
                    <w:top w:val="none" w:sz="0" w:space="0" w:color="auto"/>
                    <w:left w:val="none" w:sz="0" w:space="0" w:color="auto"/>
                    <w:bottom w:val="none" w:sz="0" w:space="0" w:color="auto"/>
                    <w:right w:val="none" w:sz="0" w:space="0" w:color="auto"/>
                  </w:divBdr>
                  <w:divsChild>
                    <w:div w:id="579145871">
                      <w:marLeft w:val="0"/>
                      <w:marRight w:val="0"/>
                      <w:marTop w:val="0"/>
                      <w:marBottom w:val="0"/>
                      <w:divBdr>
                        <w:top w:val="none" w:sz="0" w:space="0" w:color="auto"/>
                        <w:left w:val="none" w:sz="0" w:space="0" w:color="auto"/>
                        <w:bottom w:val="none" w:sz="0" w:space="0" w:color="auto"/>
                        <w:right w:val="none" w:sz="0" w:space="0" w:color="auto"/>
                      </w:divBdr>
                    </w:div>
                  </w:divsChild>
                </w:div>
                <w:div w:id="1231039067">
                  <w:marLeft w:val="0"/>
                  <w:marRight w:val="0"/>
                  <w:marTop w:val="0"/>
                  <w:marBottom w:val="0"/>
                  <w:divBdr>
                    <w:top w:val="none" w:sz="0" w:space="0" w:color="auto"/>
                    <w:left w:val="none" w:sz="0" w:space="0" w:color="auto"/>
                    <w:bottom w:val="none" w:sz="0" w:space="0" w:color="auto"/>
                    <w:right w:val="none" w:sz="0" w:space="0" w:color="auto"/>
                  </w:divBdr>
                  <w:divsChild>
                    <w:div w:id="268507186">
                      <w:marLeft w:val="0"/>
                      <w:marRight w:val="0"/>
                      <w:marTop w:val="0"/>
                      <w:marBottom w:val="0"/>
                      <w:divBdr>
                        <w:top w:val="none" w:sz="0" w:space="0" w:color="auto"/>
                        <w:left w:val="none" w:sz="0" w:space="0" w:color="auto"/>
                        <w:bottom w:val="none" w:sz="0" w:space="0" w:color="auto"/>
                        <w:right w:val="none" w:sz="0" w:space="0" w:color="auto"/>
                      </w:divBdr>
                    </w:div>
                    <w:div w:id="763768939">
                      <w:marLeft w:val="0"/>
                      <w:marRight w:val="0"/>
                      <w:marTop w:val="0"/>
                      <w:marBottom w:val="0"/>
                      <w:divBdr>
                        <w:top w:val="none" w:sz="0" w:space="0" w:color="auto"/>
                        <w:left w:val="none" w:sz="0" w:space="0" w:color="auto"/>
                        <w:bottom w:val="none" w:sz="0" w:space="0" w:color="auto"/>
                        <w:right w:val="none" w:sz="0" w:space="0" w:color="auto"/>
                      </w:divBdr>
                    </w:div>
                    <w:div w:id="1109010713">
                      <w:marLeft w:val="0"/>
                      <w:marRight w:val="0"/>
                      <w:marTop w:val="0"/>
                      <w:marBottom w:val="0"/>
                      <w:divBdr>
                        <w:top w:val="none" w:sz="0" w:space="0" w:color="auto"/>
                        <w:left w:val="none" w:sz="0" w:space="0" w:color="auto"/>
                        <w:bottom w:val="none" w:sz="0" w:space="0" w:color="auto"/>
                        <w:right w:val="none" w:sz="0" w:space="0" w:color="auto"/>
                      </w:divBdr>
                    </w:div>
                    <w:div w:id="1342124906">
                      <w:marLeft w:val="0"/>
                      <w:marRight w:val="0"/>
                      <w:marTop w:val="0"/>
                      <w:marBottom w:val="0"/>
                      <w:divBdr>
                        <w:top w:val="none" w:sz="0" w:space="0" w:color="auto"/>
                        <w:left w:val="none" w:sz="0" w:space="0" w:color="auto"/>
                        <w:bottom w:val="none" w:sz="0" w:space="0" w:color="auto"/>
                        <w:right w:val="none" w:sz="0" w:space="0" w:color="auto"/>
                      </w:divBdr>
                    </w:div>
                    <w:div w:id="1930460747">
                      <w:marLeft w:val="0"/>
                      <w:marRight w:val="0"/>
                      <w:marTop w:val="0"/>
                      <w:marBottom w:val="0"/>
                      <w:divBdr>
                        <w:top w:val="none" w:sz="0" w:space="0" w:color="auto"/>
                        <w:left w:val="none" w:sz="0" w:space="0" w:color="auto"/>
                        <w:bottom w:val="none" w:sz="0" w:space="0" w:color="auto"/>
                        <w:right w:val="none" w:sz="0" w:space="0" w:color="auto"/>
                      </w:divBdr>
                    </w:div>
                  </w:divsChild>
                </w:div>
                <w:div w:id="1252158620">
                  <w:marLeft w:val="0"/>
                  <w:marRight w:val="0"/>
                  <w:marTop w:val="0"/>
                  <w:marBottom w:val="0"/>
                  <w:divBdr>
                    <w:top w:val="none" w:sz="0" w:space="0" w:color="auto"/>
                    <w:left w:val="none" w:sz="0" w:space="0" w:color="auto"/>
                    <w:bottom w:val="none" w:sz="0" w:space="0" w:color="auto"/>
                    <w:right w:val="none" w:sz="0" w:space="0" w:color="auto"/>
                  </w:divBdr>
                  <w:divsChild>
                    <w:div w:id="700479418">
                      <w:marLeft w:val="0"/>
                      <w:marRight w:val="0"/>
                      <w:marTop w:val="0"/>
                      <w:marBottom w:val="0"/>
                      <w:divBdr>
                        <w:top w:val="none" w:sz="0" w:space="0" w:color="auto"/>
                        <w:left w:val="none" w:sz="0" w:space="0" w:color="auto"/>
                        <w:bottom w:val="none" w:sz="0" w:space="0" w:color="auto"/>
                        <w:right w:val="none" w:sz="0" w:space="0" w:color="auto"/>
                      </w:divBdr>
                    </w:div>
                  </w:divsChild>
                </w:div>
                <w:div w:id="1258979111">
                  <w:marLeft w:val="0"/>
                  <w:marRight w:val="0"/>
                  <w:marTop w:val="0"/>
                  <w:marBottom w:val="0"/>
                  <w:divBdr>
                    <w:top w:val="none" w:sz="0" w:space="0" w:color="auto"/>
                    <w:left w:val="none" w:sz="0" w:space="0" w:color="auto"/>
                    <w:bottom w:val="none" w:sz="0" w:space="0" w:color="auto"/>
                    <w:right w:val="none" w:sz="0" w:space="0" w:color="auto"/>
                  </w:divBdr>
                  <w:divsChild>
                    <w:div w:id="348486830">
                      <w:marLeft w:val="0"/>
                      <w:marRight w:val="0"/>
                      <w:marTop w:val="0"/>
                      <w:marBottom w:val="0"/>
                      <w:divBdr>
                        <w:top w:val="none" w:sz="0" w:space="0" w:color="auto"/>
                        <w:left w:val="none" w:sz="0" w:space="0" w:color="auto"/>
                        <w:bottom w:val="none" w:sz="0" w:space="0" w:color="auto"/>
                        <w:right w:val="none" w:sz="0" w:space="0" w:color="auto"/>
                      </w:divBdr>
                    </w:div>
                  </w:divsChild>
                </w:div>
                <w:div w:id="1266694950">
                  <w:marLeft w:val="0"/>
                  <w:marRight w:val="0"/>
                  <w:marTop w:val="0"/>
                  <w:marBottom w:val="0"/>
                  <w:divBdr>
                    <w:top w:val="none" w:sz="0" w:space="0" w:color="auto"/>
                    <w:left w:val="none" w:sz="0" w:space="0" w:color="auto"/>
                    <w:bottom w:val="none" w:sz="0" w:space="0" w:color="auto"/>
                    <w:right w:val="none" w:sz="0" w:space="0" w:color="auto"/>
                  </w:divBdr>
                  <w:divsChild>
                    <w:div w:id="89397568">
                      <w:marLeft w:val="0"/>
                      <w:marRight w:val="0"/>
                      <w:marTop w:val="0"/>
                      <w:marBottom w:val="0"/>
                      <w:divBdr>
                        <w:top w:val="none" w:sz="0" w:space="0" w:color="auto"/>
                        <w:left w:val="none" w:sz="0" w:space="0" w:color="auto"/>
                        <w:bottom w:val="none" w:sz="0" w:space="0" w:color="auto"/>
                        <w:right w:val="none" w:sz="0" w:space="0" w:color="auto"/>
                      </w:divBdr>
                    </w:div>
                  </w:divsChild>
                </w:div>
                <w:div w:id="1268661083">
                  <w:marLeft w:val="0"/>
                  <w:marRight w:val="0"/>
                  <w:marTop w:val="0"/>
                  <w:marBottom w:val="0"/>
                  <w:divBdr>
                    <w:top w:val="none" w:sz="0" w:space="0" w:color="auto"/>
                    <w:left w:val="none" w:sz="0" w:space="0" w:color="auto"/>
                    <w:bottom w:val="none" w:sz="0" w:space="0" w:color="auto"/>
                    <w:right w:val="none" w:sz="0" w:space="0" w:color="auto"/>
                  </w:divBdr>
                  <w:divsChild>
                    <w:div w:id="1295647156">
                      <w:marLeft w:val="0"/>
                      <w:marRight w:val="0"/>
                      <w:marTop w:val="0"/>
                      <w:marBottom w:val="0"/>
                      <w:divBdr>
                        <w:top w:val="none" w:sz="0" w:space="0" w:color="auto"/>
                        <w:left w:val="none" w:sz="0" w:space="0" w:color="auto"/>
                        <w:bottom w:val="none" w:sz="0" w:space="0" w:color="auto"/>
                        <w:right w:val="none" w:sz="0" w:space="0" w:color="auto"/>
                      </w:divBdr>
                    </w:div>
                  </w:divsChild>
                </w:div>
                <w:div w:id="1270967419">
                  <w:marLeft w:val="0"/>
                  <w:marRight w:val="0"/>
                  <w:marTop w:val="0"/>
                  <w:marBottom w:val="0"/>
                  <w:divBdr>
                    <w:top w:val="none" w:sz="0" w:space="0" w:color="auto"/>
                    <w:left w:val="none" w:sz="0" w:space="0" w:color="auto"/>
                    <w:bottom w:val="none" w:sz="0" w:space="0" w:color="auto"/>
                    <w:right w:val="none" w:sz="0" w:space="0" w:color="auto"/>
                  </w:divBdr>
                  <w:divsChild>
                    <w:div w:id="1522165355">
                      <w:marLeft w:val="0"/>
                      <w:marRight w:val="0"/>
                      <w:marTop w:val="0"/>
                      <w:marBottom w:val="0"/>
                      <w:divBdr>
                        <w:top w:val="none" w:sz="0" w:space="0" w:color="auto"/>
                        <w:left w:val="none" w:sz="0" w:space="0" w:color="auto"/>
                        <w:bottom w:val="none" w:sz="0" w:space="0" w:color="auto"/>
                        <w:right w:val="none" w:sz="0" w:space="0" w:color="auto"/>
                      </w:divBdr>
                    </w:div>
                  </w:divsChild>
                </w:div>
                <w:div w:id="1274633241">
                  <w:marLeft w:val="0"/>
                  <w:marRight w:val="0"/>
                  <w:marTop w:val="0"/>
                  <w:marBottom w:val="0"/>
                  <w:divBdr>
                    <w:top w:val="none" w:sz="0" w:space="0" w:color="auto"/>
                    <w:left w:val="none" w:sz="0" w:space="0" w:color="auto"/>
                    <w:bottom w:val="none" w:sz="0" w:space="0" w:color="auto"/>
                    <w:right w:val="none" w:sz="0" w:space="0" w:color="auto"/>
                  </w:divBdr>
                  <w:divsChild>
                    <w:div w:id="219172061">
                      <w:marLeft w:val="0"/>
                      <w:marRight w:val="0"/>
                      <w:marTop w:val="0"/>
                      <w:marBottom w:val="0"/>
                      <w:divBdr>
                        <w:top w:val="none" w:sz="0" w:space="0" w:color="auto"/>
                        <w:left w:val="none" w:sz="0" w:space="0" w:color="auto"/>
                        <w:bottom w:val="none" w:sz="0" w:space="0" w:color="auto"/>
                        <w:right w:val="none" w:sz="0" w:space="0" w:color="auto"/>
                      </w:divBdr>
                    </w:div>
                  </w:divsChild>
                </w:div>
                <w:div w:id="1289117902">
                  <w:marLeft w:val="0"/>
                  <w:marRight w:val="0"/>
                  <w:marTop w:val="0"/>
                  <w:marBottom w:val="0"/>
                  <w:divBdr>
                    <w:top w:val="none" w:sz="0" w:space="0" w:color="auto"/>
                    <w:left w:val="none" w:sz="0" w:space="0" w:color="auto"/>
                    <w:bottom w:val="none" w:sz="0" w:space="0" w:color="auto"/>
                    <w:right w:val="none" w:sz="0" w:space="0" w:color="auto"/>
                  </w:divBdr>
                  <w:divsChild>
                    <w:div w:id="1943411876">
                      <w:marLeft w:val="0"/>
                      <w:marRight w:val="0"/>
                      <w:marTop w:val="0"/>
                      <w:marBottom w:val="0"/>
                      <w:divBdr>
                        <w:top w:val="none" w:sz="0" w:space="0" w:color="auto"/>
                        <w:left w:val="none" w:sz="0" w:space="0" w:color="auto"/>
                        <w:bottom w:val="none" w:sz="0" w:space="0" w:color="auto"/>
                        <w:right w:val="none" w:sz="0" w:space="0" w:color="auto"/>
                      </w:divBdr>
                    </w:div>
                  </w:divsChild>
                </w:div>
                <w:div w:id="1300306979">
                  <w:marLeft w:val="0"/>
                  <w:marRight w:val="0"/>
                  <w:marTop w:val="0"/>
                  <w:marBottom w:val="0"/>
                  <w:divBdr>
                    <w:top w:val="none" w:sz="0" w:space="0" w:color="auto"/>
                    <w:left w:val="none" w:sz="0" w:space="0" w:color="auto"/>
                    <w:bottom w:val="none" w:sz="0" w:space="0" w:color="auto"/>
                    <w:right w:val="none" w:sz="0" w:space="0" w:color="auto"/>
                  </w:divBdr>
                  <w:divsChild>
                    <w:div w:id="1404378626">
                      <w:marLeft w:val="0"/>
                      <w:marRight w:val="0"/>
                      <w:marTop w:val="0"/>
                      <w:marBottom w:val="0"/>
                      <w:divBdr>
                        <w:top w:val="none" w:sz="0" w:space="0" w:color="auto"/>
                        <w:left w:val="none" w:sz="0" w:space="0" w:color="auto"/>
                        <w:bottom w:val="none" w:sz="0" w:space="0" w:color="auto"/>
                        <w:right w:val="none" w:sz="0" w:space="0" w:color="auto"/>
                      </w:divBdr>
                    </w:div>
                  </w:divsChild>
                </w:div>
                <w:div w:id="1309936596">
                  <w:marLeft w:val="0"/>
                  <w:marRight w:val="0"/>
                  <w:marTop w:val="0"/>
                  <w:marBottom w:val="0"/>
                  <w:divBdr>
                    <w:top w:val="none" w:sz="0" w:space="0" w:color="auto"/>
                    <w:left w:val="none" w:sz="0" w:space="0" w:color="auto"/>
                    <w:bottom w:val="none" w:sz="0" w:space="0" w:color="auto"/>
                    <w:right w:val="none" w:sz="0" w:space="0" w:color="auto"/>
                  </w:divBdr>
                  <w:divsChild>
                    <w:div w:id="834884035">
                      <w:marLeft w:val="0"/>
                      <w:marRight w:val="0"/>
                      <w:marTop w:val="0"/>
                      <w:marBottom w:val="0"/>
                      <w:divBdr>
                        <w:top w:val="none" w:sz="0" w:space="0" w:color="auto"/>
                        <w:left w:val="none" w:sz="0" w:space="0" w:color="auto"/>
                        <w:bottom w:val="none" w:sz="0" w:space="0" w:color="auto"/>
                        <w:right w:val="none" w:sz="0" w:space="0" w:color="auto"/>
                      </w:divBdr>
                    </w:div>
                  </w:divsChild>
                </w:div>
                <w:div w:id="1319069481">
                  <w:marLeft w:val="0"/>
                  <w:marRight w:val="0"/>
                  <w:marTop w:val="0"/>
                  <w:marBottom w:val="0"/>
                  <w:divBdr>
                    <w:top w:val="none" w:sz="0" w:space="0" w:color="auto"/>
                    <w:left w:val="none" w:sz="0" w:space="0" w:color="auto"/>
                    <w:bottom w:val="none" w:sz="0" w:space="0" w:color="auto"/>
                    <w:right w:val="none" w:sz="0" w:space="0" w:color="auto"/>
                  </w:divBdr>
                  <w:divsChild>
                    <w:div w:id="1956058592">
                      <w:marLeft w:val="0"/>
                      <w:marRight w:val="0"/>
                      <w:marTop w:val="0"/>
                      <w:marBottom w:val="0"/>
                      <w:divBdr>
                        <w:top w:val="none" w:sz="0" w:space="0" w:color="auto"/>
                        <w:left w:val="none" w:sz="0" w:space="0" w:color="auto"/>
                        <w:bottom w:val="none" w:sz="0" w:space="0" w:color="auto"/>
                        <w:right w:val="none" w:sz="0" w:space="0" w:color="auto"/>
                      </w:divBdr>
                    </w:div>
                  </w:divsChild>
                </w:div>
                <w:div w:id="1324627029">
                  <w:marLeft w:val="0"/>
                  <w:marRight w:val="0"/>
                  <w:marTop w:val="0"/>
                  <w:marBottom w:val="0"/>
                  <w:divBdr>
                    <w:top w:val="none" w:sz="0" w:space="0" w:color="auto"/>
                    <w:left w:val="none" w:sz="0" w:space="0" w:color="auto"/>
                    <w:bottom w:val="none" w:sz="0" w:space="0" w:color="auto"/>
                    <w:right w:val="none" w:sz="0" w:space="0" w:color="auto"/>
                  </w:divBdr>
                  <w:divsChild>
                    <w:div w:id="1002048932">
                      <w:marLeft w:val="0"/>
                      <w:marRight w:val="0"/>
                      <w:marTop w:val="0"/>
                      <w:marBottom w:val="0"/>
                      <w:divBdr>
                        <w:top w:val="none" w:sz="0" w:space="0" w:color="auto"/>
                        <w:left w:val="none" w:sz="0" w:space="0" w:color="auto"/>
                        <w:bottom w:val="none" w:sz="0" w:space="0" w:color="auto"/>
                        <w:right w:val="none" w:sz="0" w:space="0" w:color="auto"/>
                      </w:divBdr>
                    </w:div>
                  </w:divsChild>
                </w:div>
                <w:div w:id="1328748044">
                  <w:marLeft w:val="0"/>
                  <w:marRight w:val="0"/>
                  <w:marTop w:val="0"/>
                  <w:marBottom w:val="0"/>
                  <w:divBdr>
                    <w:top w:val="none" w:sz="0" w:space="0" w:color="auto"/>
                    <w:left w:val="none" w:sz="0" w:space="0" w:color="auto"/>
                    <w:bottom w:val="none" w:sz="0" w:space="0" w:color="auto"/>
                    <w:right w:val="none" w:sz="0" w:space="0" w:color="auto"/>
                  </w:divBdr>
                  <w:divsChild>
                    <w:div w:id="1717468544">
                      <w:marLeft w:val="0"/>
                      <w:marRight w:val="0"/>
                      <w:marTop w:val="0"/>
                      <w:marBottom w:val="0"/>
                      <w:divBdr>
                        <w:top w:val="none" w:sz="0" w:space="0" w:color="auto"/>
                        <w:left w:val="none" w:sz="0" w:space="0" w:color="auto"/>
                        <w:bottom w:val="none" w:sz="0" w:space="0" w:color="auto"/>
                        <w:right w:val="none" w:sz="0" w:space="0" w:color="auto"/>
                      </w:divBdr>
                    </w:div>
                  </w:divsChild>
                </w:div>
                <w:div w:id="1338116861">
                  <w:marLeft w:val="0"/>
                  <w:marRight w:val="0"/>
                  <w:marTop w:val="0"/>
                  <w:marBottom w:val="0"/>
                  <w:divBdr>
                    <w:top w:val="none" w:sz="0" w:space="0" w:color="auto"/>
                    <w:left w:val="none" w:sz="0" w:space="0" w:color="auto"/>
                    <w:bottom w:val="none" w:sz="0" w:space="0" w:color="auto"/>
                    <w:right w:val="none" w:sz="0" w:space="0" w:color="auto"/>
                  </w:divBdr>
                  <w:divsChild>
                    <w:div w:id="2104106985">
                      <w:marLeft w:val="0"/>
                      <w:marRight w:val="0"/>
                      <w:marTop w:val="0"/>
                      <w:marBottom w:val="0"/>
                      <w:divBdr>
                        <w:top w:val="none" w:sz="0" w:space="0" w:color="auto"/>
                        <w:left w:val="none" w:sz="0" w:space="0" w:color="auto"/>
                        <w:bottom w:val="none" w:sz="0" w:space="0" w:color="auto"/>
                        <w:right w:val="none" w:sz="0" w:space="0" w:color="auto"/>
                      </w:divBdr>
                    </w:div>
                  </w:divsChild>
                </w:div>
                <w:div w:id="1342515274">
                  <w:marLeft w:val="0"/>
                  <w:marRight w:val="0"/>
                  <w:marTop w:val="0"/>
                  <w:marBottom w:val="0"/>
                  <w:divBdr>
                    <w:top w:val="none" w:sz="0" w:space="0" w:color="auto"/>
                    <w:left w:val="none" w:sz="0" w:space="0" w:color="auto"/>
                    <w:bottom w:val="none" w:sz="0" w:space="0" w:color="auto"/>
                    <w:right w:val="none" w:sz="0" w:space="0" w:color="auto"/>
                  </w:divBdr>
                  <w:divsChild>
                    <w:div w:id="1292396136">
                      <w:marLeft w:val="0"/>
                      <w:marRight w:val="0"/>
                      <w:marTop w:val="0"/>
                      <w:marBottom w:val="0"/>
                      <w:divBdr>
                        <w:top w:val="none" w:sz="0" w:space="0" w:color="auto"/>
                        <w:left w:val="none" w:sz="0" w:space="0" w:color="auto"/>
                        <w:bottom w:val="none" w:sz="0" w:space="0" w:color="auto"/>
                        <w:right w:val="none" w:sz="0" w:space="0" w:color="auto"/>
                      </w:divBdr>
                    </w:div>
                  </w:divsChild>
                </w:div>
                <w:div w:id="1347055826">
                  <w:marLeft w:val="0"/>
                  <w:marRight w:val="0"/>
                  <w:marTop w:val="0"/>
                  <w:marBottom w:val="0"/>
                  <w:divBdr>
                    <w:top w:val="none" w:sz="0" w:space="0" w:color="auto"/>
                    <w:left w:val="none" w:sz="0" w:space="0" w:color="auto"/>
                    <w:bottom w:val="none" w:sz="0" w:space="0" w:color="auto"/>
                    <w:right w:val="none" w:sz="0" w:space="0" w:color="auto"/>
                  </w:divBdr>
                  <w:divsChild>
                    <w:div w:id="1128209365">
                      <w:marLeft w:val="0"/>
                      <w:marRight w:val="0"/>
                      <w:marTop w:val="0"/>
                      <w:marBottom w:val="0"/>
                      <w:divBdr>
                        <w:top w:val="none" w:sz="0" w:space="0" w:color="auto"/>
                        <w:left w:val="none" w:sz="0" w:space="0" w:color="auto"/>
                        <w:bottom w:val="none" w:sz="0" w:space="0" w:color="auto"/>
                        <w:right w:val="none" w:sz="0" w:space="0" w:color="auto"/>
                      </w:divBdr>
                    </w:div>
                  </w:divsChild>
                </w:div>
                <w:div w:id="1348486696">
                  <w:marLeft w:val="0"/>
                  <w:marRight w:val="0"/>
                  <w:marTop w:val="0"/>
                  <w:marBottom w:val="0"/>
                  <w:divBdr>
                    <w:top w:val="none" w:sz="0" w:space="0" w:color="auto"/>
                    <w:left w:val="none" w:sz="0" w:space="0" w:color="auto"/>
                    <w:bottom w:val="none" w:sz="0" w:space="0" w:color="auto"/>
                    <w:right w:val="none" w:sz="0" w:space="0" w:color="auto"/>
                  </w:divBdr>
                  <w:divsChild>
                    <w:div w:id="1689746079">
                      <w:marLeft w:val="0"/>
                      <w:marRight w:val="0"/>
                      <w:marTop w:val="0"/>
                      <w:marBottom w:val="0"/>
                      <w:divBdr>
                        <w:top w:val="none" w:sz="0" w:space="0" w:color="auto"/>
                        <w:left w:val="none" w:sz="0" w:space="0" w:color="auto"/>
                        <w:bottom w:val="none" w:sz="0" w:space="0" w:color="auto"/>
                        <w:right w:val="none" w:sz="0" w:space="0" w:color="auto"/>
                      </w:divBdr>
                    </w:div>
                  </w:divsChild>
                </w:div>
                <w:div w:id="1363359056">
                  <w:marLeft w:val="0"/>
                  <w:marRight w:val="0"/>
                  <w:marTop w:val="0"/>
                  <w:marBottom w:val="0"/>
                  <w:divBdr>
                    <w:top w:val="none" w:sz="0" w:space="0" w:color="auto"/>
                    <w:left w:val="none" w:sz="0" w:space="0" w:color="auto"/>
                    <w:bottom w:val="none" w:sz="0" w:space="0" w:color="auto"/>
                    <w:right w:val="none" w:sz="0" w:space="0" w:color="auto"/>
                  </w:divBdr>
                  <w:divsChild>
                    <w:div w:id="941110408">
                      <w:marLeft w:val="0"/>
                      <w:marRight w:val="0"/>
                      <w:marTop w:val="0"/>
                      <w:marBottom w:val="0"/>
                      <w:divBdr>
                        <w:top w:val="none" w:sz="0" w:space="0" w:color="auto"/>
                        <w:left w:val="none" w:sz="0" w:space="0" w:color="auto"/>
                        <w:bottom w:val="none" w:sz="0" w:space="0" w:color="auto"/>
                        <w:right w:val="none" w:sz="0" w:space="0" w:color="auto"/>
                      </w:divBdr>
                    </w:div>
                  </w:divsChild>
                </w:div>
                <w:div w:id="1365787873">
                  <w:marLeft w:val="0"/>
                  <w:marRight w:val="0"/>
                  <w:marTop w:val="0"/>
                  <w:marBottom w:val="0"/>
                  <w:divBdr>
                    <w:top w:val="none" w:sz="0" w:space="0" w:color="auto"/>
                    <w:left w:val="none" w:sz="0" w:space="0" w:color="auto"/>
                    <w:bottom w:val="none" w:sz="0" w:space="0" w:color="auto"/>
                    <w:right w:val="none" w:sz="0" w:space="0" w:color="auto"/>
                  </w:divBdr>
                  <w:divsChild>
                    <w:div w:id="849679570">
                      <w:marLeft w:val="0"/>
                      <w:marRight w:val="0"/>
                      <w:marTop w:val="0"/>
                      <w:marBottom w:val="0"/>
                      <w:divBdr>
                        <w:top w:val="none" w:sz="0" w:space="0" w:color="auto"/>
                        <w:left w:val="none" w:sz="0" w:space="0" w:color="auto"/>
                        <w:bottom w:val="none" w:sz="0" w:space="0" w:color="auto"/>
                        <w:right w:val="none" w:sz="0" w:space="0" w:color="auto"/>
                      </w:divBdr>
                    </w:div>
                  </w:divsChild>
                </w:div>
                <w:div w:id="1376077252">
                  <w:marLeft w:val="0"/>
                  <w:marRight w:val="0"/>
                  <w:marTop w:val="0"/>
                  <w:marBottom w:val="0"/>
                  <w:divBdr>
                    <w:top w:val="none" w:sz="0" w:space="0" w:color="auto"/>
                    <w:left w:val="none" w:sz="0" w:space="0" w:color="auto"/>
                    <w:bottom w:val="none" w:sz="0" w:space="0" w:color="auto"/>
                    <w:right w:val="none" w:sz="0" w:space="0" w:color="auto"/>
                  </w:divBdr>
                  <w:divsChild>
                    <w:div w:id="1167135103">
                      <w:marLeft w:val="0"/>
                      <w:marRight w:val="0"/>
                      <w:marTop w:val="0"/>
                      <w:marBottom w:val="0"/>
                      <w:divBdr>
                        <w:top w:val="none" w:sz="0" w:space="0" w:color="auto"/>
                        <w:left w:val="none" w:sz="0" w:space="0" w:color="auto"/>
                        <w:bottom w:val="none" w:sz="0" w:space="0" w:color="auto"/>
                        <w:right w:val="none" w:sz="0" w:space="0" w:color="auto"/>
                      </w:divBdr>
                    </w:div>
                  </w:divsChild>
                </w:div>
                <w:div w:id="1387682292">
                  <w:marLeft w:val="0"/>
                  <w:marRight w:val="0"/>
                  <w:marTop w:val="0"/>
                  <w:marBottom w:val="0"/>
                  <w:divBdr>
                    <w:top w:val="none" w:sz="0" w:space="0" w:color="auto"/>
                    <w:left w:val="none" w:sz="0" w:space="0" w:color="auto"/>
                    <w:bottom w:val="none" w:sz="0" w:space="0" w:color="auto"/>
                    <w:right w:val="none" w:sz="0" w:space="0" w:color="auto"/>
                  </w:divBdr>
                  <w:divsChild>
                    <w:div w:id="1332483936">
                      <w:marLeft w:val="0"/>
                      <w:marRight w:val="0"/>
                      <w:marTop w:val="0"/>
                      <w:marBottom w:val="0"/>
                      <w:divBdr>
                        <w:top w:val="none" w:sz="0" w:space="0" w:color="auto"/>
                        <w:left w:val="none" w:sz="0" w:space="0" w:color="auto"/>
                        <w:bottom w:val="none" w:sz="0" w:space="0" w:color="auto"/>
                        <w:right w:val="none" w:sz="0" w:space="0" w:color="auto"/>
                      </w:divBdr>
                    </w:div>
                  </w:divsChild>
                </w:div>
                <w:div w:id="1413358246">
                  <w:marLeft w:val="0"/>
                  <w:marRight w:val="0"/>
                  <w:marTop w:val="0"/>
                  <w:marBottom w:val="0"/>
                  <w:divBdr>
                    <w:top w:val="none" w:sz="0" w:space="0" w:color="auto"/>
                    <w:left w:val="none" w:sz="0" w:space="0" w:color="auto"/>
                    <w:bottom w:val="none" w:sz="0" w:space="0" w:color="auto"/>
                    <w:right w:val="none" w:sz="0" w:space="0" w:color="auto"/>
                  </w:divBdr>
                  <w:divsChild>
                    <w:div w:id="2018842364">
                      <w:marLeft w:val="0"/>
                      <w:marRight w:val="0"/>
                      <w:marTop w:val="0"/>
                      <w:marBottom w:val="0"/>
                      <w:divBdr>
                        <w:top w:val="none" w:sz="0" w:space="0" w:color="auto"/>
                        <w:left w:val="none" w:sz="0" w:space="0" w:color="auto"/>
                        <w:bottom w:val="none" w:sz="0" w:space="0" w:color="auto"/>
                        <w:right w:val="none" w:sz="0" w:space="0" w:color="auto"/>
                      </w:divBdr>
                    </w:div>
                  </w:divsChild>
                </w:div>
                <w:div w:id="1434397951">
                  <w:marLeft w:val="0"/>
                  <w:marRight w:val="0"/>
                  <w:marTop w:val="0"/>
                  <w:marBottom w:val="0"/>
                  <w:divBdr>
                    <w:top w:val="none" w:sz="0" w:space="0" w:color="auto"/>
                    <w:left w:val="none" w:sz="0" w:space="0" w:color="auto"/>
                    <w:bottom w:val="none" w:sz="0" w:space="0" w:color="auto"/>
                    <w:right w:val="none" w:sz="0" w:space="0" w:color="auto"/>
                  </w:divBdr>
                  <w:divsChild>
                    <w:div w:id="1665430638">
                      <w:marLeft w:val="0"/>
                      <w:marRight w:val="0"/>
                      <w:marTop w:val="0"/>
                      <w:marBottom w:val="0"/>
                      <w:divBdr>
                        <w:top w:val="none" w:sz="0" w:space="0" w:color="auto"/>
                        <w:left w:val="none" w:sz="0" w:space="0" w:color="auto"/>
                        <w:bottom w:val="none" w:sz="0" w:space="0" w:color="auto"/>
                        <w:right w:val="none" w:sz="0" w:space="0" w:color="auto"/>
                      </w:divBdr>
                    </w:div>
                  </w:divsChild>
                </w:div>
                <w:div w:id="1437746443">
                  <w:marLeft w:val="0"/>
                  <w:marRight w:val="0"/>
                  <w:marTop w:val="0"/>
                  <w:marBottom w:val="0"/>
                  <w:divBdr>
                    <w:top w:val="none" w:sz="0" w:space="0" w:color="auto"/>
                    <w:left w:val="none" w:sz="0" w:space="0" w:color="auto"/>
                    <w:bottom w:val="none" w:sz="0" w:space="0" w:color="auto"/>
                    <w:right w:val="none" w:sz="0" w:space="0" w:color="auto"/>
                  </w:divBdr>
                  <w:divsChild>
                    <w:div w:id="1870607486">
                      <w:marLeft w:val="0"/>
                      <w:marRight w:val="0"/>
                      <w:marTop w:val="0"/>
                      <w:marBottom w:val="0"/>
                      <w:divBdr>
                        <w:top w:val="none" w:sz="0" w:space="0" w:color="auto"/>
                        <w:left w:val="none" w:sz="0" w:space="0" w:color="auto"/>
                        <w:bottom w:val="none" w:sz="0" w:space="0" w:color="auto"/>
                        <w:right w:val="none" w:sz="0" w:space="0" w:color="auto"/>
                      </w:divBdr>
                    </w:div>
                  </w:divsChild>
                </w:div>
                <w:div w:id="1440098868">
                  <w:marLeft w:val="0"/>
                  <w:marRight w:val="0"/>
                  <w:marTop w:val="0"/>
                  <w:marBottom w:val="0"/>
                  <w:divBdr>
                    <w:top w:val="none" w:sz="0" w:space="0" w:color="auto"/>
                    <w:left w:val="none" w:sz="0" w:space="0" w:color="auto"/>
                    <w:bottom w:val="none" w:sz="0" w:space="0" w:color="auto"/>
                    <w:right w:val="none" w:sz="0" w:space="0" w:color="auto"/>
                  </w:divBdr>
                  <w:divsChild>
                    <w:div w:id="140585482">
                      <w:marLeft w:val="0"/>
                      <w:marRight w:val="0"/>
                      <w:marTop w:val="0"/>
                      <w:marBottom w:val="0"/>
                      <w:divBdr>
                        <w:top w:val="none" w:sz="0" w:space="0" w:color="auto"/>
                        <w:left w:val="none" w:sz="0" w:space="0" w:color="auto"/>
                        <w:bottom w:val="none" w:sz="0" w:space="0" w:color="auto"/>
                        <w:right w:val="none" w:sz="0" w:space="0" w:color="auto"/>
                      </w:divBdr>
                    </w:div>
                  </w:divsChild>
                </w:div>
                <w:div w:id="1440948447">
                  <w:marLeft w:val="0"/>
                  <w:marRight w:val="0"/>
                  <w:marTop w:val="0"/>
                  <w:marBottom w:val="0"/>
                  <w:divBdr>
                    <w:top w:val="none" w:sz="0" w:space="0" w:color="auto"/>
                    <w:left w:val="none" w:sz="0" w:space="0" w:color="auto"/>
                    <w:bottom w:val="none" w:sz="0" w:space="0" w:color="auto"/>
                    <w:right w:val="none" w:sz="0" w:space="0" w:color="auto"/>
                  </w:divBdr>
                  <w:divsChild>
                    <w:div w:id="555967290">
                      <w:marLeft w:val="0"/>
                      <w:marRight w:val="0"/>
                      <w:marTop w:val="0"/>
                      <w:marBottom w:val="0"/>
                      <w:divBdr>
                        <w:top w:val="none" w:sz="0" w:space="0" w:color="auto"/>
                        <w:left w:val="none" w:sz="0" w:space="0" w:color="auto"/>
                        <w:bottom w:val="none" w:sz="0" w:space="0" w:color="auto"/>
                        <w:right w:val="none" w:sz="0" w:space="0" w:color="auto"/>
                      </w:divBdr>
                    </w:div>
                  </w:divsChild>
                </w:div>
                <w:div w:id="1444304859">
                  <w:marLeft w:val="0"/>
                  <w:marRight w:val="0"/>
                  <w:marTop w:val="0"/>
                  <w:marBottom w:val="0"/>
                  <w:divBdr>
                    <w:top w:val="none" w:sz="0" w:space="0" w:color="auto"/>
                    <w:left w:val="none" w:sz="0" w:space="0" w:color="auto"/>
                    <w:bottom w:val="none" w:sz="0" w:space="0" w:color="auto"/>
                    <w:right w:val="none" w:sz="0" w:space="0" w:color="auto"/>
                  </w:divBdr>
                  <w:divsChild>
                    <w:div w:id="1269459634">
                      <w:marLeft w:val="0"/>
                      <w:marRight w:val="0"/>
                      <w:marTop w:val="0"/>
                      <w:marBottom w:val="0"/>
                      <w:divBdr>
                        <w:top w:val="none" w:sz="0" w:space="0" w:color="auto"/>
                        <w:left w:val="none" w:sz="0" w:space="0" w:color="auto"/>
                        <w:bottom w:val="none" w:sz="0" w:space="0" w:color="auto"/>
                        <w:right w:val="none" w:sz="0" w:space="0" w:color="auto"/>
                      </w:divBdr>
                    </w:div>
                  </w:divsChild>
                </w:div>
                <w:div w:id="1451708149">
                  <w:marLeft w:val="0"/>
                  <w:marRight w:val="0"/>
                  <w:marTop w:val="0"/>
                  <w:marBottom w:val="0"/>
                  <w:divBdr>
                    <w:top w:val="none" w:sz="0" w:space="0" w:color="auto"/>
                    <w:left w:val="none" w:sz="0" w:space="0" w:color="auto"/>
                    <w:bottom w:val="none" w:sz="0" w:space="0" w:color="auto"/>
                    <w:right w:val="none" w:sz="0" w:space="0" w:color="auto"/>
                  </w:divBdr>
                  <w:divsChild>
                    <w:div w:id="872229836">
                      <w:marLeft w:val="0"/>
                      <w:marRight w:val="0"/>
                      <w:marTop w:val="0"/>
                      <w:marBottom w:val="0"/>
                      <w:divBdr>
                        <w:top w:val="none" w:sz="0" w:space="0" w:color="auto"/>
                        <w:left w:val="none" w:sz="0" w:space="0" w:color="auto"/>
                        <w:bottom w:val="none" w:sz="0" w:space="0" w:color="auto"/>
                        <w:right w:val="none" w:sz="0" w:space="0" w:color="auto"/>
                      </w:divBdr>
                    </w:div>
                  </w:divsChild>
                </w:div>
                <w:div w:id="1454908035">
                  <w:marLeft w:val="0"/>
                  <w:marRight w:val="0"/>
                  <w:marTop w:val="0"/>
                  <w:marBottom w:val="0"/>
                  <w:divBdr>
                    <w:top w:val="none" w:sz="0" w:space="0" w:color="auto"/>
                    <w:left w:val="none" w:sz="0" w:space="0" w:color="auto"/>
                    <w:bottom w:val="none" w:sz="0" w:space="0" w:color="auto"/>
                    <w:right w:val="none" w:sz="0" w:space="0" w:color="auto"/>
                  </w:divBdr>
                  <w:divsChild>
                    <w:div w:id="771436346">
                      <w:marLeft w:val="0"/>
                      <w:marRight w:val="0"/>
                      <w:marTop w:val="0"/>
                      <w:marBottom w:val="0"/>
                      <w:divBdr>
                        <w:top w:val="none" w:sz="0" w:space="0" w:color="auto"/>
                        <w:left w:val="none" w:sz="0" w:space="0" w:color="auto"/>
                        <w:bottom w:val="none" w:sz="0" w:space="0" w:color="auto"/>
                        <w:right w:val="none" w:sz="0" w:space="0" w:color="auto"/>
                      </w:divBdr>
                    </w:div>
                  </w:divsChild>
                </w:div>
                <w:div w:id="1457211101">
                  <w:marLeft w:val="0"/>
                  <w:marRight w:val="0"/>
                  <w:marTop w:val="0"/>
                  <w:marBottom w:val="0"/>
                  <w:divBdr>
                    <w:top w:val="none" w:sz="0" w:space="0" w:color="auto"/>
                    <w:left w:val="none" w:sz="0" w:space="0" w:color="auto"/>
                    <w:bottom w:val="none" w:sz="0" w:space="0" w:color="auto"/>
                    <w:right w:val="none" w:sz="0" w:space="0" w:color="auto"/>
                  </w:divBdr>
                  <w:divsChild>
                    <w:div w:id="2004771956">
                      <w:marLeft w:val="0"/>
                      <w:marRight w:val="0"/>
                      <w:marTop w:val="0"/>
                      <w:marBottom w:val="0"/>
                      <w:divBdr>
                        <w:top w:val="none" w:sz="0" w:space="0" w:color="auto"/>
                        <w:left w:val="none" w:sz="0" w:space="0" w:color="auto"/>
                        <w:bottom w:val="none" w:sz="0" w:space="0" w:color="auto"/>
                        <w:right w:val="none" w:sz="0" w:space="0" w:color="auto"/>
                      </w:divBdr>
                    </w:div>
                  </w:divsChild>
                </w:div>
                <w:div w:id="1457329179">
                  <w:marLeft w:val="0"/>
                  <w:marRight w:val="0"/>
                  <w:marTop w:val="0"/>
                  <w:marBottom w:val="0"/>
                  <w:divBdr>
                    <w:top w:val="none" w:sz="0" w:space="0" w:color="auto"/>
                    <w:left w:val="none" w:sz="0" w:space="0" w:color="auto"/>
                    <w:bottom w:val="none" w:sz="0" w:space="0" w:color="auto"/>
                    <w:right w:val="none" w:sz="0" w:space="0" w:color="auto"/>
                  </w:divBdr>
                  <w:divsChild>
                    <w:div w:id="1501579051">
                      <w:marLeft w:val="0"/>
                      <w:marRight w:val="0"/>
                      <w:marTop w:val="0"/>
                      <w:marBottom w:val="0"/>
                      <w:divBdr>
                        <w:top w:val="none" w:sz="0" w:space="0" w:color="auto"/>
                        <w:left w:val="none" w:sz="0" w:space="0" w:color="auto"/>
                        <w:bottom w:val="none" w:sz="0" w:space="0" w:color="auto"/>
                        <w:right w:val="none" w:sz="0" w:space="0" w:color="auto"/>
                      </w:divBdr>
                    </w:div>
                  </w:divsChild>
                </w:div>
                <w:div w:id="1469974845">
                  <w:marLeft w:val="0"/>
                  <w:marRight w:val="0"/>
                  <w:marTop w:val="0"/>
                  <w:marBottom w:val="0"/>
                  <w:divBdr>
                    <w:top w:val="none" w:sz="0" w:space="0" w:color="auto"/>
                    <w:left w:val="none" w:sz="0" w:space="0" w:color="auto"/>
                    <w:bottom w:val="none" w:sz="0" w:space="0" w:color="auto"/>
                    <w:right w:val="none" w:sz="0" w:space="0" w:color="auto"/>
                  </w:divBdr>
                  <w:divsChild>
                    <w:div w:id="779648124">
                      <w:marLeft w:val="0"/>
                      <w:marRight w:val="0"/>
                      <w:marTop w:val="0"/>
                      <w:marBottom w:val="0"/>
                      <w:divBdr>
                        <w:top w:val="none" w:sz="0" w:space="0" w:color="auto"/>
                        <w:left w:val="none" w:sz="0" w:space="0" w:color="auto"/>
                        <w:bottom w:val="none" w:sz="0" w:space="0" w:color="auto"/>
                        <w:right w:val="none" w:sz="0" w:space="0" w:color="auto"/>
                      </w:divBdr>
                    </w:div>
                  </w:divsChild>
                </w:div>
                <w:div w:id="1482234420">
                  <w:marLeft w:val="0"/>
                  <w:marRight w:val="0"/>
                  <w:marTop w:val="0"/>
                  <w:marBottom w:val="0"/>
                  <w:divBdr>
                    <w:top w:val="none" w:sz="0" w:space="0" w:color="auto"/>
                    <w:left w:val="none" w:sz="0" w:space="0" w:color="auto"/>
                    <w:bottom w:val="none" w:sz="0" w:space="0" w:color="auto"/>
                    <w:right w:val="none" w:sz="0" w:space="0" w:color="auto"/>
                  </w:divBdr>
                  <w:divsChild>
                    <w:div w:id="118842581">
                      <w:marLeft w:val="0"/>
                      <w:marRight w:val="0"/>
                      <w:marTop w:val="0"/>
                      <w:marBottom w:val="0"/>
                      <w:divBdr>
                        <w:top w:val="none" w:sz="0" w:space="0" w:color="auto"/>
                        <w:left w:val="none" w:sz="0" w:space="0" w:color="auto"/>
                        <w:bottom w:val="none" w:sz="0" w:space="0" w:color="auto"/>
                        <w:right w:val="none" w:sz="0" w:space="0" w:color="auto"/>
                      </w:divBdr>
                    </w:div>
                  </w:divsChild>
                </w:div>
                <w:div w:id="1493444441">
                  <w:marLeft w:val="0"/>
                  <w:marRight w:val="0"/>
                  <w:marTop w:val="0"/>
                  <w:marBottom w:val="0"/>
                  <w:divBdr>
                    <w:top w:val="none" w:sz="0" w:space="0" w:color="auto"/>
                    <w:left w:val="none" w:sz="0" w:space="0" w:color="auto"/>
                    <w:bottom w:val="none" w:sz="0" w:space="0" w:color="auto"/>
                    <w:right w:val="none" w:sz="0" w:space="0" w:color="auto"/>
                  </w:divBdr>
                  <w:divsChild>
                    <w:div w:id="1935892839">
                      <w:marLeft w:val="0"/>
                      <w:marRight w:val="0"/>
                      <w:marTop w:val="0"/>
                      <w:marBottom w:val="0"/>
                      <w:divBdr>
                        <w:top w:val="none" w:sz="0" w:space="0" w:color="auto"/>
                        <w:left w:val="none" w:sz="0" w:space="0" w:color="auto"/>
                        <w:bottom w:val="none" w:sz="0" w:space="0" w:color="auto"/>
                        <w:right w:val="none" w:sz="0" w:space="0" w:color="auto"/>
                      </w:divBdr>
                    </w:div>
                  </w:divsChild>
                </w:div>
                <w:div w:id="1493528711">
                  <w:marLeft w:val="0"/>
                  <w:marRight w:val="0"/>
                  <w:marTop w:val="0"/>
                  <w:marBottom w:val="0"/>
                  <w:divBdr>
                    <w:top w:val="none" w:sz="0" w:space="0" w:color="auto"/>
                    <w:left w:val="none" w:sz="0" w:space="0" w:color="auto"/>
                    <w:bottom w:val="none" w:sz="0" w:space="0" w:color="auto"/>
                    <w:right w:val="none" w:sz="0" w:space="0" w:color="auto"/>
                  </w:divBdr>
                  <w:divsChild>
                    <w:div w:id="1234581170">
                      <w:marLeft w:val="0"/>
                      <w:marRight w:val="0"/>
                      <w:marTop w:val="0"/>
                      <w:marBottom w:val="0"/>
                      <w:divBdr>
                        <w:top w:val="none" w:sz="0" w:space="0" w:color="auto"/>
                        <w:left w:val="none" w:sz="0" w:space="0" w:color="auto"/>
                        <w:bottom w:val="none" w:sz="0" w:space="0" w:color="auto"/>
                        <w:right w:val="none" w:sz="0" w:space="0" w:color="auto"/>
                      </w:divBdr>
                    </w:div>
                  </w:divsChild>
                </w:div>
                <w:div w:id="1494688089">
                  <w:marLeft w:val="0"/>
                  <w:marRight w:val="0"/>
                  <w:marTop w:val="0"/>
                  <w:marBottom w:val="0"/>
                  <w:divBdr>
                    <w:top w:val="none" w:sz="0" w:space="0" w:color="auto"/>
                    <w:left w:val="none" w:sz="0" w:space="0" w:color="auto"/>
                    <w:bottom w:val="none" w:sz="0" w:space="0" w:color="auto"/>
                    <w:right w:val="none" w:sz="0" w:space="0" w:color="auto"/>
                  </w:divBdr>
                  <w:divsChild>
                    <w:div w:id="697124034">
                      <w:marLeft w:val="0"/>
                      <w:marRight w:val="0"/>
                      <w:marTop w:val="0"/>
                      <w:marBottom w:val="0"/>
                      <w:divBdr>
                        <w:top w:val="none" w:sz="0" w:space="0" w:color="auto"/>
                        <w:left w:val="none" w:sz="0" w:space="0" w:color="auto"/>
                        <w:bottom w:val="none" w:sz="0" w:space="0" w:color="auto"/>
                        <w:right w:val="none" w:sz="0" w:space="0" w:color="auto"/>
                      </w:divBdr>
                    </w:div>
                  </w:divsChild>
                </w:div>
                <w:div w:id="1495292969">
                  <w:marLeft w:val="0"/>
                  <w:marRight w:val="0"/>
                  <w:marTop w:val="0"/>
                  <w:marBottom w:val="0"/>
                  <w:divBdr>
                    <w:top w:val="none" w:sz="0" w:space="0" w:color="auto"/>
                    <w:left w:val="none" w:sz="0" w:space="0" w:color="auto"/>
                    <w:bottom w:val="none" w:sz="0" w:space="0" w:color="auto"/>
                    <w:right w:val="none" w:sz="0" w:space="0" w:color="auto"/>
                  </w:divBdr>
                  <w:divsChild>
                    <w:div w:id="1943222505">
                      <w:marLeft w:val="0"/>
                      <w:marRight w:val="0"/>
                      <w:marTop w:val="0"/>
                      <w:marBottom w:val="0"/>
                      <w:divBdr>
                        <w:top w:val="none" w:sz="0" w:space="0" w:color="auto"/>
                        <w:left w:val="none" w:sz="0" w:space="0" w:color="auto"/>
                        <w:bottom w:val="none" w:sz="0" w:space="0" w:color="auto"/>
                        <w:right w:val="none" w:sz="0" w:space="0" w:color="auto"/>
                      </w:divBdr>
                    </w:div>
                  </w:divsChild>
                </w:div>
                <w:div w:id="1500123918">
                  <w:marLeft w:val="0"/>
                  <w:marRight w:val="0"/>
                  <w:marTop w:val="0"/>
                  <w:marBottom w:val="0"/>
                  <w:divBdr>
                    <w:top w:val="none" w:sz="0" w:space="0" w:color="auto"/>
                    <w:left w:val="none" w:sz="0" w:space="0" w:color="auto"/>
                    <w:bottom w:val="none" w:sz="0" w:space="0" w:color="auto"/>
                    <w:right w:val="none" w:sz="0" w:space="0" w:color="auto"/>
                  </w:divBdr>
                  <w:divsChild>
                    <w:div w:id="1766457767">
                      <w:marLeft w:val="0"/>
                      <w:marRight w:val="0"/>
                      <w:marTop w:val="0"/>
                      <w:marBottom w:val="0"/>
                      <w:divBdr>
                        <w:top w:val="none" w:sz="0" w:space="0" w:color="auto"/>
                        <w:left w:val="none" w:sz="0" w:space="0" w:color="auto"/>
                        <w:bottom w:val="none" w:sz="0" w:space="0" w:color="auto"/>
                        <w:right w:val="none" w:sz="0" w:space="0" w:color="auto"/>
                      </w:divBdr>
                    </w:div>
                  </w:divsChild>
                </w:div>
                <w:div w:id="1502159661">
                  <w:marLeft w:val="0"/>
                  <w:marRight w:val="0"/>
                  <w:marTop w:val="0"/>
                  <w:marBottom w:val="0"/>
                  <w:divBdr>
                    <w:top w:val="none" w:sz="0" w:space="0" w:color="auto"/>
                    <w:left w:val="none" w:sz="0" w:space="0" w:color="auto"/>
                    <w:bottom w:val="none" w:sz="0" w:space="0" w:color="auto"/>
                    <w:right w:val="none" w:sz="0" w:space="0" w:color="auto"/>
                  </w:divBdr>
                  <w:divsChild>
                    <w:div w:id="1522888948">
                      <w:marLeft w:val="0"/>
                      <w:marRight w:val="0"/>
                      <w:marTop w:val="0"/>
                      <w:marBottom w:val="0"/>
                      <w:divBdr>
                        <w:top w:val="none" w:sz="0" w:space="0" w:color="auto"/>
                        <w:left w:val="none" w:sz="0" w:space="0" w:color="auto"/>
                        <w:bottom w:val="none" w:sz="0" w:space="0" w:color="auto"/>
                        <w:right w:val="none" w:sz="0" w:space="0" w:color="auto"/>
                      </w:divBdr>
                    </w:div>
                  </w:divsChild>
                </w:div>
                <w:div w:id="1509951765">
                  <w:marLeft w:val="0"/>
                  <w:marRight w:val="0"/>
                  <w:marTop w:val="0"/>
                  <w:marBottom w:val="0"/>
                  <w:divBdr>
                    <w:top w:val="none" w:sz="0" w:space="0" w:color="auto"/>
                    <w:left w:val="none" w:sz="0" w:space="0" w:color="auto"/>
                    <w:bottom w:val="none" w:sz="0" w:space="0" w:color="auto"/>
                    <w:right w:val="none" w:sz="0" w:space="0" w:color="auto"/>
                  </w:divBdr>
                  <w:divsChild>
                    <w:div w:id="2059354899">
                      <w:marLeft w:val="0"/>
                      <w:marRight w:val="0"/>
                      <w:marTop w:val="0"/>
                      <w:marBottom w:val="0"/>
                      <w:divBdr>
                        <w:top w:val="none" w:sz="0" w:space="0" w:color="auto"/>
                        <w:left w:val="none" w:sz="0" w:space="0" w:color="auto"/>
                        <w:bottom w:val="none" w:sz="0" w:space="0" w:color="auto"/>
                        <w:right w:val="none" w:sz="0" w:space="0" w:color="auto"/>
                      </w:divBdr>
                    </w:div>
                  </w:divsChild>
                </w:div>
                <w:div w:id="1520121883">
                  <w:marLeft w:val="0"/>
                  <w:marRight w:val="0"/>
                  <w:marTop w:val="0"/>
                  <w:marBottom w:val="0"/>
                  <w:divBdr>
                    <w:top w:val="none" w:sz="0" w:space="0" w:color="auto"/>
                    <w:left w:val="none" w:sz="0" w:space="0" w:color="auto"/>
                    <w:bottom w:val="none" w:sz="0" w:space="0" w:color="auto"/>
                    <w:right w:val="none" w:sz="0" w:space="0" w:color="auto"/>
                  </w:divBdr>
                  <w:divsChild>
                    <w:div w:id="914435097">
                      <w:marLeft w:val="0"/>
                      <w:marRight w:val="0"/>
                      <w:marTop w:val="0"/>
                      <w:marBottom w:val="0"/>
                      <w:divBdr>
                        <w:top w:val="none" w:sz="0" w:space="0" w:color="auto"/>
                        <w:left w:val="none" w:sz="0" w:space="0" w:color="auto"/>
                        <w:bottom w:val="none" w:sz="0" w:space="0" w:color="auto"/>
                        <w:right w:val="none" w:sz="0" w:space="0" w:color="auto"/>
                      </w:divBdr>
                    </w:div>
                  </w:divsChild>
                </w:div>
                <w:div w:id="1541935454">
                  <w:marLeft w:val="0"/>
                  <w:marRight w:val="0"/>
                  <w:marTop w:val="0"/>
                  <w:marBottom w:val="0"/>
                  <w:divBdr>
                    <w:top w:val="none" w:sz="0" w:space="0" w:color="auto"/>
                    <w:left w:val="none" w:sz="0" w:space="0" w:color="auto"/>
                    <w:bottom w:val="none" w:sz="0" w:space="0" w:color="auto"/>
                    <w:right w:val="none" w:sz="0" w:space="0" w:color="auto"/>
                  </w:divBdr>
                  <w:divsChild>
                    <w:div w:id="504059385">
                      <w:marLeft w:val="0"/>
                      <w:marRight w:val="0"/>
                      <w:marTop w:val="0"/>
                      <w:marBottom w:val="0"/>
                      <w:divBdr>
                        <w:top w:val="none" w:sz="0" w:space="0" w:color="auto"/>
                        <w:left w:val="none" w:sz="0" w:space="0" w:color="auto"/>
                        <w:bottom w:val="none" w:sz="0" w:space="0" w:color="auto"/>
                        <w:right w:val="none" w:sz="0" w:space="0" w:color="auto"/>
                      </w:divBdr>
                    </w:div>
                  </w:divsChild>
                </w:div>
                <w:div w:id="1542984536">
                  <w:marLeft w:val="0"/>
                  <w:marRight w:val="0"/>
                  <w:marTop w:val="0"/>
                  <w:marBottom w:val="0"/>
                  <w:divBdr>
                    <w:top w:val="none" w:sz="0" w:space="0" w:color="auto"/>
                    <w:left w:val="none" w:sz="0" w:space="0" w:color="auto"/>
                    <w:bottom w:val="none" w:sz="0" w:space="0" w:color="auto"/>
                    <w:right w:val="none" w:sz="0" w:space="0" w:color="auto"/>
                  </w:divBdr>
                  <w:divsChild>
                    <w:div w:id="1702395238">
                      <w:marLeft w:val="0"/>
                      <w:marRight w:val="0"/>
                      <w:marTop w:val="0"/>
                      <w:marBottom w:val="0"/>
                      <w:divBdr>
                        <w:top w:val="none" w:sz="0" w:space="0" w:color="auto"/>
                        <w:left w:val="none" w:sz="0" w:space="0" w:color="auto"/>
                        <w:bottom w:val="none" w:sz="0" w:space="0" w:color="auto"/>
                        <w:right w:val="none" w:sz="0" w:space="0" w:color="auto"/>
                      </w:divBdr>
                    </w:div>
                  </w:divsChild>
                </w:div>
                <w:div w:id="1543402158">
                  <w:marLeft w:val="0"/>
                  <w:marRight w:val="0"/>
                  <w:marTop w:val="0"/>
                  <w:marBottom w:val="0"/>
                  <w:divBdr>
                    <w:top w:val="none" w:sz="0" w:space="0" w:color="auto"/>
                    <w:left w:val="none" w:sz="0" w:space="0" w:color="auto"/>
                    <w:bottom w:val="none" w:sz="0" w:space="0" w:color="auto"/>
                    <w:right w:val="none" w:sz="0" w:space="0" w:color="auto"/>
                  </w:divBdr>
                  <w:divsChild>
                    <w:div w:id="1350329817">
                      <w:marLeft w:val="0"/>
                      <w:marRight w:val="0"/>
                      <w:marTop w:val="0"/>
                      <w:marBottom w:val="0"/>
                      <w:divBdr>
                        <w:top w:val="none" w:sz="0" w:space="0" w:color="auto"/>
                        <w:left w:val="none" w:sz="0" w:space="0" w:color="auto"/>
                        <w:bottom w:val="none" w:sz="0" w:space="0" w:color="auto"/>
                        <w:right w:val="none" w:sz="0" w:space="0" w:color="auto"/>
                      </w:divBdr>
                    </w:div>
                  </w:divsChild>
                </w:div>
                <w:div w:id="1552156561">
                  <w:marLeft w:val="0"/>
                  <w:marRight w:val="0"/>
                  <w:marTop w:val="0"/>
                  <w:marBottom w:val="0"/>
                  <w:divBdr>
                    <w:top w:val="none" w:sz="0" w:space="0" w:color="auto"/>
                    <w:left w:val="none" w:sz="0" w:space="0" w:color="auto"/>
                    <w:bottom w:val="none" w:sz="0" w:space="0" w:color="auto"/>
                    <w:right w:val="none" w:sz="0" w:space="0" w:color="auto"/>
                  </w:divBdr>
                  <w:divsChild>
                    <w:div w:id="1462529131">
                      <w:marLeft w:val="0"/>
                      <w:marRight w:val="0"/>
                      <w:marTop w:val="0"/>
                      <w:marBottom w:val="0"/>
                      <w:divBdr>
                        <w:top w:val="none" w:sz="0" w:space="0" w:color="auto"/>
                        <w:left w:val="none" w:sz="0" w:space="0" w:color="auto"/>
                        <w:bottom w:val="none" w:sz="0" w:space="0" w:color="auto"/>
                        <w:right w:val="none" w:sz="0" w:space="0" w:color="auto"/>
                      </w:divBdr>
                    </w:div>
                  </w:divsChild>
                </w:div>
                <w:div w:id="1556313515">
                  <w:marLeft w:val="0"/>
                  <w:marRight w:val="0"/>
                  <w:marTop w:val="0"/>
                  <w:marBottom w:val="0"/>
                  <w:divBdr>
                    <w:top w:val="none" w:sz="0" w:space="0" w:color="auto"/>
                    <w:left w:val="none" w:sz="0" w:space="0" w:color="auto"/>
                    <w:bottom w:val="none" w:sz="0" w:space="0" w:color="auto"/>
                    <w:right w:val="none" w:sz="0" w:space="0" w:color="auto"/>
                  </w:divBdr>
                  <w:divsChild>
                    <w:div w:id="278802438">
                      <w:marLeft w:val="0"/>
                      <w:marRight w:val="0"/>
                      <w:marTop w:val="0"/>
                      <w:marBottom w:val="0"/>
                      <w:divBdr>
                        <w:top w:val="none" w:sz="0" w:space="0" w:color="auto"/>
                        <w:left w:val="none" w:sz="0" w:space="0" w:color="auto"/>
                        <w:bottom w:val="none" w:sz="0" w:space="0" w:color="auto"/>
                        <w:right w:val="none" w:sz="0" w:space="0" w:color="auto"/>
                      </w:divBdr>
                    </w:div>
                  </w:divsChild>
                </w:div>
                <w:div w:id="1574393607">
                  <w:marLeft w:val="0"/>
                  <w:marRight w:val="0"/>
                  <w:marTop w:val="0"/>
                  <w:marBottom w:val="0"/>
                  <w:divBdr>
                    <w:top w:val="none" w:sz="0" w:space="0" w:color="auto"/>
                    <w:left w:val="none" w:sz="0" w:space="0" w:color="auto"/>
                    <w:bottom w:val="none" w:sz="0" w:space="0" w:color="auto"/>
                    <w:right w:val="none" w:sz="0" w:space="0" w:color="auto"/>
                  </w:divBdr>
                  <w:divsChild>
                    <w:div w:id="191767103">
                      <w:marLeft w:val="0"/>
                      <w:marRight w:val="0"/>
                      <w:marTop w:val="0"/>
                      <w:marBottom w:val="0"/>
                      <w:divBdr>
                        <w:top w:val="none" w:sz="0" w:space="0" w:color="auto"/>
                        <w:left w:val="none" w:sz="0" w:space="0" w:color="auto"/>
                        <w:bottom w:val="none" w:sz="0" w:space="0" w:color="auto"/>
                        <w:right w:val="none" w:sz="0" w:space="0" w:color="auto"/>
                      </w:divBdr>
                    </w:div>
                  </w:divsChild>
                </w:div>
                <w:div w:id="1589457168">
                  <w:marLeft w:val="0"/>
                  <w:marRight w:val="0"/>
                  <w:marTop w:val="0"/>
                  <w:marBottom w:val="0"/>
                  <w:divBdr>
                    <w:top w:val="none" w:sz="0" w:space="0" w:color="auto"/>
                    <w:left w:val="none" w:sz="0" w:space="0" w:color="auto"/>
                    <w:bottom w:val="none" w:sz="0" w:space="0" w:color="auto"/>
                    <w:right w:val="none" w:sz="0" w:space="0" w:color="auto"/>
                  </w:divBdr>
                  <w:divsChild>
                    <w:div w:id="1790203032">
                      <w:marLeft w:val="0"/>
                      <w:marRight w:val="0"/>
                      <w:marTop w:val="0"/>
                      <w:marBottom w:val="0"/>
                      <w:divBdr>
                        <w:top w:val="none" w:sz="0" w:space="0" w:color="auto"/>
                        <w:left w:val="none" w:sz="0" w:space="0" w:color="auto"/>
                        <w:bottom w:val="none" w:sz="0" w:space="0" w:color="auto"/>
                        <w:right w:val="none" w:sz="0" w:space="0" w:color="auto"/>
                      </w:divBdr>
                    </w:div>
                  </w:divsChild>
                </w:div>
                <w:div w:id="1598518120">
                  <w:marLeft w:val="0"/>
                  <w:marRight w:val="0"/>
                  <w:marTop w:val="0"/>
                  <w:marBottom w:val="0"/>
                  <w:divBdr>
                    <w:top w:val="none" w:sz="0" w:space="0" w:color="auto"/>
                    <w:left w:val="none" w:sz="0" w:space="0" w:color="auto"/>
                    <w:bottom w:val="none" w:sz="0" w:space="0" w:color="auto"/>
                    <w:right w:val="none" w:sz="0" w:space="0" w:color="auto"/>
                  </w:divBdr>
                  <w:divsChild>
                    <w:div w:id="279579167">
                      <w:marLeft w:val="0"/>
                      <w:marRight w:val="0"/>
                      <w:marTop w:val="0"/>
                      <w:marBottom w:val="0"/>
                      <w:divBdr>
                        <w:top w:val="none" w:sz="0" w:space="0" w:color="auto"/>
                        <w:left w:val="none" w:sz="0" w:space="0" w:color="auto"/>
                        <w:bottom w:val="none" w:sz="0" w:space="0" w:color="auto"/>
                        <w:right w:val="none" w:sz="0" w:space="0" w:color="auto"/>
                      </w:divBdr>
                    </w:div>
                  </w:divsChild>
                </w:div>
                <w:div w:id="1600020327">
                  <w:marLeft w:val="0"/>
                  <w:marRight w:val="0"/>
                  <w:marTop w:val="0"/>
                  <w:marBottom w:val="0"/>
                  <w:divBdr>
                    <w:top w:val="none" w:sz="0" w:space="0" w:color="auto"/>
                    <w:left w:val="none" w:sz="0" w:space="0" w:color="auto"/>
                    <w:bottom w:val="none" w:sz="0" w:space="0" w:color="auto"/>
                    <w:right w:val="none" w:sz="0" w:space="0" w:color="auto"/>
                  </w:divBdr>
                  <w:divsChild>
                    <w:div w:id="2100054824">
                      <w:marLeft w:val="0"/>
                      <w:marRight w:val="0"/>
                      <w:marTop w:val="0"/>
                      <w:marBottom w:val="0"/>
                      <w:divBdr>
                        <w:top w:val="none" w:sz="0" w:space="0" w:color="auto"/>
                        <w:left w:val="none" w:sz="0" w:space="0" w:color="auto"/>
                        <w:bottom w:val="none" w:sz="0" w:space="0" w:color="auto"/>
                        <w:right w:val="none" w:sz="0" w:space="0" w:color="auto"/>
                      </w:divBdr>
                    </w:div>
                  </w:divsChild>
                </w:div>
                <w:div w:id="1601832900">
                  <w:marLeft w:val="0"/>
                  <w:marRight w:val="0"/>
                  <w:marTop w:val="0"/>
                  <w:marBottom w:val="0"/>
                  <w:divBdr>
                    <w:top w:val="none" w:sz="0" w:space="0" w:color="auto"/>
                    <w:left w:val="none" w:sz="0" w:space="0" w:color="auto"/>
                    <w:bottom w:val="none" w:sz="0" w:space="0" w:color="auto"/>
                    <w:right w:val="none" w:sz="0" w:space="0" w:color="auto"/>
                  </w:divBdr>
                  <w:divsChild>
                    <w:div w:id="1000083726">
                      <w:marLeft w:val="0"/>
                      <w:marRight w:val="0"/>
                      <w:marTop w:val="0"/>
                      <w:marBottom w:val="0"/>
                      <w:divBdr>
                        <w:top w:val="none" w:sz="0" w:space="0" w:color="auto"/>
                        <w:left w:val="none" w:sz="0" w:space="0" w:color="auto"/>
                        <w:bottom w:val="none" w:sz="0" w:space="0" w:color="auto"/>
                        <w:right w:val="none" w:sz="0" w:space="0" w:color="auto"/>
                      </w:divBdr>
                    </w:div>
                  </w:divsChild>
                </w:div>
                <w:div w:id="1607889095">
                  <w:marLeft w:val="0"/>
                  <w:marRight w:val="0"/>
                  <w:marTop w:val="0"/>
                  <w:marBottom w:val="0"/>
                  <w:divBdr>
                    <w:top w:val="none" w:sz="0" w:space="0" w:color="auto"/>
                    <w:left w:val="none" w:sz="0" w:space="0" w:color="auto"/>
                    <w:bottom w:val="none" w:sz="0" w:space="0" w:color="auto"/>
                    <w:right w:val="none" w:sz="0" w:space="0" w:color="auto"/>
                  </w:divBdr>
                  <w:divsChild>
                    <w:div w:id="1561594903">
                      <w:marLeft w:val="0"/>
                      <w:marRight w:val="0"/>
                      <w:marTop w:val="0"/>
                      <w:marBottom w:val="0"/>
                      <w:divBdr>
                        <w:top w:val="none" w:sz="0" w:space="0" w:color="auto"/>
                        <w:left w:val="none" w:sz="0" w:space="0" w:color="auto"/>
                        <w:bottom w:val="none" w:sz="0" w:space="0" w:color="auto"/>
                        <w:right w:val="none" w:sz="0" w:space="0" w:color="auto"/>
                      </w:divBdr>
                    </w:div>
                  </w:divsChild>
                </w:div>
                <w:div w:id="1608195623">
                  <w:marLeft w:val="0"/>
                  <w:marRight w:val="0"/>
                  <w:marTop w:val="0"/>
                  <w:marBottom w:val="0"/>
                  <w:divBdr>
                    <w:top w:val="none" w:sz="0" w:space="0" w:color="auto"/>
                    <w:left w:val="none" w:sz="0" w:space="0" w:color="auto"/>
                    <w:bottom w:val="none" w:sz="0" w:space="0" w:color="auto"/>
                    <w:right w:val="none" w:sz="0" w:space="0" w:color="auto"/>
                  </w:divBdr>
                  <w:divsChild>
                    <w:div w:id="1233541002">
                      <w:marLeft w:val="0"/>
                      <w:marRight w:val="0"/>
                      <w:marTop w:val="0"/>
                      <w:marBottom w:val="0"/>
                      <w:divBdr>
                        <w:top w:val="none" w:sz="0" w:space="0" w:color="auto"/>
                        <w:left w:val="none" w:sz="0" w:space="0" w:color="auto"/>
                        <w:bottom w:val="none" w:sz="0" w:space="0" w:color="auto"/>
                        <w:right w:val="none" w:sz="0" w:space="0" w:color="auto"/>
                      </w:divBdr>
                    </w:div>
                  </w:divsChild>
                </w:div>
                <w:div w:id="1613246459">
                  <w:marLeft w:val="0"/>
                  <w:marRight w:val="0"/>
                  <w:marTop w:val="0"/>
                  <w:marBottom w:val="0"/>
                  <w:divBdr>
                    <w:top w:val="none" w:sz="0" w:space="0" w:color="auto"/>
                    <w:left w:val="none" w:sz="0" w:space="0" w:color="auto"/>
                    <w:bottom w:val="none" w:sz="0" w:space="0" w:color="auto"/>
                    <w:right w:val="none" w:sz="0" w:space="0" w:color="auto"/>
                  </w:divBdr>
                  <w:divsChild>
                    <w:div w:id="1026445760">
                      <w:marLeft w:val="0"/>
                      <w:marRight w:val="0"/>
                      <w:marTop w:val="0"/>
                      <w:marBottom w:val="0"/>
                      <w:divBdr>
                        <w:top w:val="none" w:sz="0" w:space="0" w:color="auto"/>
                        <w:left w:val="none" w:sz="0" w:space="0" w:color="auto"/>
                        <w:bottom w:val="none" w:sz="0" w:space="0" w:color="auto"/>
                        <w:right w:val="none" w:sz="0" w:space="0" w:color="auto"/>
                      </w:divBdr>
                    </w:div>
                  </w:divsChild>
                </w:div>
                <w:div w:id="1615595322">
                  <w:marLeft w:val="0"/>
                  <w:marRight w:val="0"/>
                  <w:marTop w:val="0"/>
                  <w:marBottom w:val="0"/>
                  <w:divBdr>
                    <w:top w:val="none" w:sz="0" w:space="0" w:color="auto"/>
                    <w:left w:val="none" w:sz="0" w:space="0" w:color="auto"/>
                    <w:bottom w:val="none" w:sz="0" w:space="0" w:color="auto"/>
                    <w:right w:val="none" w:sz="0" w:space="0" w:color="auto"/>
                  </w:divBdr>
                  <w:divsChild>
                    <w:div w:id="777797512">
                      <w:marLeft w:val="0"/>
                      <w:marRight w:val="0"/>
                      <w:marTop w:val="0"/>
                      <w:marBottom w:val="0"/>
                      <w:divBdr>
                        <w:top w:val="none" w:sz="0" w:space="0" w:color="auto"/>
                        <w:left w:val="none" w:sz="0" w:space="0" w:color="auto"/>
                        <w:bottom w:val="none" w:sz="0" w:space="0" w:color="auto"/>
                        <w:right w:val="none" w:sz="0" w:space="0" w:color="auto"/>
                      </w:divBdr>
                    </w:div>
                  </w:divsChild>
                </w:div>
                <w:div w:id="1643581666">
                  <w:marLeft w:val="0"/>
                  <w:marRight w:val="0"/>
                  <w:marTop w:val="0"/>
                  <w:marBottom w:val="0"/>
                  <w:divBdr>
                    <w:top w:val="none" w:sz="0" w:space="0" w:color="auto"/>
                    <w:left w:val="none" w:sz="0" w:space="0" w:color="auto"/>
                    <w:bottom w:val="none" w:sz="0" w:space="0" w:color="auto"/>
                    <w:right w:val="none" w:sz="0" w:space="0" w:color="auto"/>
                  </w:divBdr>
                  <w:divsChild>
                    <w:div w:id="758407170">
                      <w:marLeft w:val="0"/>
                      <w:marRight w:val="0"/>
                      <w:marTop w:val="0"/>
                      <w:marBottom w:val="0"/>
                      <w:divBdr>
                        <w:top w:val="none" w:sz="0" w:space="0" w:color="auto"/>
                        <w:left w:val="none" w:sz="0" w:space="0" w:color="auto"/>
                        <w:bottom w:val="none" w:sz="0" w:space="0" w:color="auto"/>
                        <w:right w:val="none" w:sz="0" w:space="0" w:color="auto"/>
                      </w:divBdr>
                    </w:div>
                  </w:divsChild>
                </w:div>
                <w:div w:id="1646861161">
                  <w:marLeft w:val="0"/>
                  <w:marRight w:val="0"/>
                  <w:marTop w:val="0"/>
                  <w:marBottom w:val="0"/>
                  <w:divBdr>
                    <w:top w:val="none" w:sz="0" w:space="0" w:color="auto"/>
                    <w:left w:val="none" w:sz="0" w:space="0" w:color="auto"/>
                    <w:bottom w:val="none" w:sz="0" w:space="0" w:color="auto"/>
                    <w:right w:val="none" w:sz="0" w:space="0" w:color="auto"/>
                  </w:divBdr>
                  <w:divsChild>
                    <w:div w:id="1033263970">
                      <w:marLeft w:val="0"/>
                      <w:marRight w:val="0"/>
                      <w:marTop w:val="0"/>
                      <w:marBottom w:val="0"/>
                      <w:divBdr>
                        <w:top w:val="none" w:sz="0" w:space="0" w:color="auto"/>
                        <w:left w:val="none" w:sz="0" w:space="0" w:color="auto"/>
                        <w:bottom w:val="none" w:sz="0" w:space="0" w:color="auto"/>
                        <w:right w:val="none" w:sz="0" w:space="0" w:color="auto"/>
                      </w:divBdr>
                    </w:div>
                  </w:divsChild>
                </w:div>
                <w:div w:id="1648511367">
                  <w:marLeft w:val="0"/>
                  <w:marRight w:val="0"/>
                  <w:marTop w:val="0"/>
                  <w:marBottom w:val="0"/>
                  <w:divBdr>
                    <w:top w:val="none" w:sz="0" w:space="0" w:color="auto"/>
                    <w:left w:val="none" w:sz="0" w:space="0" w:color="auto"/>
                    <w:bottom w:val="none" w:sz="0" w:space="0" w:color="auto"/>
                    <w:right w:val="none" w:sz="0" w:space="0" w:color="auto"/>
                  </w:divBdr>
                  <w:divsChild>
                    <w:div w:id="1646004601">
                      <w:marLeft w:val="0"/>
                      <w:marRight w:val="0"/>
                      <w:marTop w:val="0"/>
                      <w:marBottom w:val="0"/>
                      <w:divBdr>
                        <w:top w:val="none" w:sz="0" w:space="0" w:color="auto"/>
                        <w:left w:val="none" w:sz="0" w:space="0" w:color="auto"/>
                        <w:bottom w:val="none" w:sz="0" w:space="0" w:color="auto"/>
                        <w:right w:val="none" w:sz="0" w:space="0" w:color="auto"/>
                      </w:divBdr>
                    </w:div>
                  </w:divsChild>
                </w:div>
                <w:div w:id="1648700587">
                  <w:marLeft w:val="0"/>
                  <w:marRight w:val="0"/>
                  <w:marTop w:val="0"/>
                  <w:marBottom w:val="0"/>
                  <w:divBdr>
                    <w:top w:val="none" w:sz="0" w:space="0" w:color="auto"/>
                    <w:left w:val="none" w:sz="0" w:space="0" w:color="auto"/>
                    <w:bottom w:val="none" w:sz="0" w:space="0" w:color="auto"/>
                    <w:right w:val="none" w:sz="0" w:space="0" w:color="auto"/>
                  </w:divBdr>
                  <w:divsChild>
                    <w:div w:id="192501939">
                      <w:marLeft w:val="0"/>
                      <w:marRight w:val="0"/>
                      <w:marTop w:val="0"/>
                      <w:marBottom w:val="0"/>
                      <w:divBdr>
                        <w:top w:val="none" w:sz="0" w:space="0" w:color="auto"/>
                        <w:left w:val="none" w:sz="0" w:space="0" w:color="auto"/>
                        <w:bottom w:val="none" w:sz="0" w:space="0" w:color="auto"/>
                        <w:right w:val="none" w:sz="0" w:space="0" w:color="auto"/>
                      </w:divBdr>
                    </w:div>
                  </w:divsChild>
                </w:div>
                <w:div w:id="1653484252">
                  <w:marLeft w:val="0"/>
                  <w:marRight w:val="0"/>
                  <w:marTop w:val="0"/>
                  <w:marBottom w:val="0"/>
                  <w:divBdr>
                    <w:top w:val="none" w:sz="0" w:space="0" w:color="auto"/>
                    <w:left w:val="none" w:sz="0" w:space="0" w:color="auto"/>
                    <w:bottom w:val="none" w:sz="0" w:space="0" w:color="auto"/>
                    <w:right w:val="none" w:sz="0" w:space="0" w:color="auto"/>
                  </w:divBdr>
                  <w:divsChild>
                    <w:div w:id="1977299544">
                      <w:marLeft w:val="0"/>
                      <w:marRight w:val="0"/>
                      <w:marTop w:val="0"/>
                      <w:marBottom w:val="0"/>
                      <w:divBdr>
                        <w:top w:val="none" w:sz="0" w:space="0" w:color="auto"/>
                        <w:left w:val="none" w:sz="0" w:space="0" w:color="auto"/>
                        <w:bottom w:val="none" w:sz="0" w:space="0" w:color="auto"/>
                        <w:right w:val="none" w:sz="0" w:space="0" w:color="auto"/>
                      </w:divBdr>
                    </w:div>
                  </w:divsChild>
                </w:div>
                <w:div w:id="1660185365">
                  <w:marLeft w:val="0"/>
                  <w:marRight w:val="0"/>
                  <w:marTop w:val="0"/>
                  <w:marBottom w:val="0"/>
                  <w:divBdr>
                    <w:top w:val="none" w:sz="0" w:space="0" w:color="auto"/>
                    <w:left w:val="none" w:sz="0" w:space="0" w:color="auto"/>
                    <w:bottom w:val="none" w:sz="0" w:space="0" w:color="auto"/>
                    <w:right w:val="none" w:sz="0" w:space="0" w:color="auto"/>
                  </w:divBdr>
                  <w:divsChild>
                    <w:div w:id="375550089">
                      <w:marLeft w:val="0"/>
                      <w:marRight w:val="0"/>
                      <w:marTop w:val="0"/>
                      <w:marBottom w:val="0"/>
                      <w:divBdr>
                        <w:top w:val="none" w:sz="0" w:space="0" w:color="auto"/>
                        <w:left w:val="none" w:sz="0" w:space="0" w:color="auto"/>
                        <w:bottom w:val="none" w:sz="0" w:space="0" w:color="auto"/>
                        <w:right w:val="none" w:sz="0" w:space="0" w:color="auto"/>
                      </w:divBdr>
                    </w:div>
                  </w:divsChild>
                </w:div>
                <w:div w:id="1669670413">
                  <w:marLeft w:val="0"/>
                  <w:marRight w:val="0"/>
                  <w:marTop w:val="0"/>
                  <w:marBottom w:val="0"/>
                  <w:divBdr>
                    <w:top w:val="none" w:sz="0" w:space="0" w:color="auto"/>
                    <w:left w:val="none" w:sz="0" w:space="0" w:color="auto"/>
                    <w:bottom w:val="none" w:sz="0" w:space="0" w:color="auto"/>
                    <w:right w:val="none" w:sz="0" w:space="0" w:color="auto"/>
                  </w:divBdr>
                  <w:divsChild>
                    <w:div w:id="947002519">
                      <w:marLeft w:val="0"/>
                      <w:marRight w:val="0"/>
                      <w:marTop w:val="0"/>
                      <w:marBottom w:val="0"/>
                      <w:divBdr>
                        <w:top w:val="none" w:sz="0" w:space="0" w:color="auto"/>
                        <w:left w:val="none" w:sz="0" w:space="0" w:color="auto"/>
                        <w:bottom w:val="none" w:sz="0" w:space="0" w:color="auto"/>
                        <w:right w:val="none" w:sz="0" w:space="0" w:color="auto"/>
                      </w:divBdr>
                    </w:div>
                  </w:divsChild>
                </w:div>
                <w:div w:id="1671173073">
                  <w:marLeft w:val="0"/>
                  <w:marRight w:val="0"/>
                  <w:marTop w:val="0"/>
                  <w:marBottom w:val="0"/>
                  <w:divBdr>
                    <w:top w:val="none" w:sz="0" w:space="0" w:color="auto"/>
                    <w:left w:val="none" w:sz="0" w:space="0" w:color="auto"/>
                    <w:bottom w:val="none" w:sz="0" w:space="0" w:color="auto"/>
                    <w:right w:val="none" w:sz="0" w:space="0" w:color="auto"/>
                  </w:divBdr>
                  <w:divsChild>
                    <w:div w:id="819227541">
                      <w:marLeft w:val="0"/>
                      <w:marRight w:val="0"/>
                      <w:marTop w:val="0"/>
                      <w:marBottom w:val="0"/>
                      <w:divBdr>
                        <w:top w:val="none" w:sz="0" w:space="0" w:color="auto"/>
                        <w:left w:val="none" w:sz="0" w:space="0" w:color="auto"/>
                        <w:bottom w:val="none" w:sz="0" w:space="0" w:color="auto"/>
                        <w:right w:val="none" w:sz="0" w:space="0" w:color="auto"/>
                      </w:divBdr>
                    </w:div>
                  </w:divsChild>
                </w:div>
                <w:div w:id="1672219992">
                  <w:marLeft w:val="0"/>
                  <w:marRight w:val="0"/>
                  <w:marTop w:val="0"/>
                  <w:marBottom w:val="0"/>
                  <w:divBdr>
                    <w:top w:val="none" w:sz="0" w:space="0" w:color="auto"/>
                    <w:left w:val="none" w:sz="0" w:space="0" w:color="auto"/>
                    <w:bottom w:val="none" w:sz="0" w:space="0" w:color="auto"/>
                    <w:right w:val="none" w:sz="0" w:space="0" w:color="auto"/>
                  </w:divBdr>
                  <w:divsChild>
                    <w:div w:id="774596361">
                      <w:marLeft w:val="0"/>
                      <w:marRight w:val="0"/>
                      <w:marTop w:val="0"/>
                      <w:marBottom w:val="0"/>
                      <w:divBdr>
                        <w:top w:val="none" w:sz="0" w:space="0" w:color="auto"/>
                        <w:left w:val="none" w:sz="0" w:space="0" w:color="auto"/>
                        <w:bottom w:val="none" w:sz="0" w:space="0" w:color="auto"/>
                        <w:right w:val="none" w:sz="0" w:space="0" w:color="auto"/>
                      </w:divBdr>
                    </w:div>
                  </w:divsChild>
                </w:div>
                <w:div w:id="1679963940">
                  <w:marLeft w:val="0"/>
                  <w:marRight w:val="0"/>
                  <w:marTop w:val="0"/>
                  <w:marBottom w:val="0"/>
                  <w:divBdr>
                    <w:top w:val="none" w:sz="0" w:space="0" w:color="auto"/>
                    <w:left w:val="none" w:sz="0" w:space="0" w:color="auto"/>
                    <w:bottom w:val="none" w:sz="0" w:space="0" w:color="auto"/>
                    <w:right w:val="none" w:sz="0" w:space="0" w:color="auto"/>
                  </w:divBdr>
                  <w:divsChild>
                    <w:div w:id="186868318">
                      <w:marLeft w:val="0"/>
                      <w:marRight w:val="0"/>
                      <w:marTop w:val="0"/>
                      <w:marBottom w:val="0"/>
                      <w:divBdr>
                        <w:top w:val="none" w:sz="0" w:space="0" w:color="auto"/>
                        <w:left w:val="none" w:sz="0" w:space="0" w:color="auto"/>
                        <w:bottom w:val="none" w:sz="0" w:space="0" w:color="auto"/>
                        <w:right w:val="none" w:sz="0" w:space="0" w:color="auto"/>
                      </w:divBdr>
                    </w:div>
                  </w:divsChild>
                </w:div>
                <w:div w:id="1687901648">
                  <w:marLeft w:val="0"/>
                  <w:marRight w:val="0"/>
                  <w:marTop w:val="0"/>
                  <w:marBottom w:val="0"/>
                  <w:divBdr>
                    <w:top w:val="none" w:sz="0" w:space="0" w:color="auto"/>
                    <w:left w:val="none" w:sz="0" w:space="0" w:color="auto"/>
                    <w:bottom w:val="none" w:sz="0" w:space="0" w:color="auto"/>
                    <w:right w:val="none" w:sz="0" w:space="0" w:color="auto"/>
                  </w:divBdr>
                  <w:divsChild>
                    <w:div w:id="1609850539">
                      <w:marLeft w:val="0"/>
                      <w:marRight w:val="0"/>
                      <w:marTop w:val="0"/>
                      <w:marBottom w:val="0"/>
                      <w:divBdr>
                        <w:top w:val="none" w:sz="0" w:space="0" w:color="auto"/>
                        <w:left w:val="none" w:sz="0" w:space="0" w:color="auto"/>
                        <w:bottom w:val="none" w:sz="0" w:space="0" w:color="auto"/>
                        <w:right w:val="none" w:sz="0" w:space="0" w:color="auto"/>
                      </w:divBdr>
                    </w:div>
                  </w:divsChild>
                </w:div>
                <w:div w:id="1702433522">
                  <w:marLeft w:val="0"/>
                  <w:marRight w:val="0"/>
                  <w:marTop w:val="0"/>
                  <w:marBottom w:val="0"/>
                  <w:divBdr>
                    <w:top w:val="none" w:sz="0" w:space="0" w:color="auto"/>
                    <w:left w:val="none" w:sz="0" w:space="0" w:color="auto"/>
                    <w:bottom w:val="none" w:sz="0" w:space="0" w:color="auto"/>
                    <w:right w:val="none" w:sz="0" w:space="0" w:color="auto"/>
                  </w:divBdr>
                  <w:divsChild>
                    <w:div w:id="2145661171">
                      <w:marLeft w:val="0"/>
                      <w:marRight w:val="0"/>
                      <w:marTop w:val="0"/>
                      <w:marBottom w:val="0"/>
                      <w:divBdr>
                        <w:top w:val="none" w:sz="0" w:space="0" w:color="auto"/>
                        <w:left w:val="none" w:sz="0" w:space="0" w:color="auto"/>
                        <w:bottom w:val="none" w:sz="0" w:space="0" w:color="auto"/>
                        <w:right w:val="none" w:sz="0" w:space="0" w:color="auto"/>
                      </w:divBdr>
                    </w:div>
                  </w:divsChild>
                </w:div>
                <w:div w:id="1703821945">
                  <w:marLeft w:val="0"/>
                  <w:marRight w:val="0"/>
                  <w:marTop w:val="0"/>
                  <w:marBottom w:val="0"/>
                  <w:divBdr>
                    <w:top w:val="none" w:sz="0" w:space="0" w:color="auto"/>
                    <w:left w:val="none" w:sz="0" w:space="0" w:color="auto"/>
                    <w:bottom w:val="none" w:sz="0" w:space="0" w:color="auto"/>
                    <w:right w:val="none" w:sz="0" w:space="0" w:color="auto"/>
                  </w:divBdr>
                  <w:divsChild>
                    <w:div w:id="449396506">
                      <w:marLeft w:val="0"/>
                      <w:marRight w:val="0"/>
                      <w:marTop w:val="0"/>
                      <w:marBottom w:val="0"/>
                      <w:divBdr>
                        <w:top w:val="none" w:sz="0" w:space="0" w:color="auto"/>
                        <w:left w:val="none" w:sz="0" w:space="0" w:color="auto"/>
                        <w:bottom w:val="none" w:sz="0" w:space="0" w:color="auto"/>
                        <w:right w:val="none" w:sz="0" w:space="0" w:color="auto"/>
                      </w:divBdr>
                    </w:div>
                  </w:divsChild>
                </w:div>
                <w:div w:id="1716156011">
                  <w:marLeft w:val="0"/>
                  <w:marRight w:val="0"/>
                  <w:marTop w:val="0"/>
                  <w:marBottom w:val="0"/>
                  <w:divBdr>
                    <w:top w:val="none" w:sz="0" w:space="0" w:color="auto"/>
                    <w:left w:val="none" w:sz="0" w:space="0" w:color="auto"/>
                    <w:bottom w:val="none" w:sz="0" w:space="0" w:color="auto"/>
                    <w:right w:val="none" w:sz="0" w:space="0" w:color="auto"/>
                  </w:divBdr>
                  <w:divsChild>
                    <w:div w:id="1598710290">
                      <w:marLeft w:val="0"/>
                      <w:marRight w:val="0"/>
                      <w:marTop w:val="0"/>
                      <w:marBottom w:val="0"/>
                      <w:divBdr>
                        <w:top w:val="none" w:sz="0" w:space="0" w:color="auto"/>
                        <w:left w:val="none" w:sz="0" w:space="0" w:color="auto"/>
                        <w:bottom w:val="none" w:sz="0" w:space="0" w:color="auto"/>
                        <w:right w:val="none" w:sz="0" w:space="0" w:color="auto"/>
                      </w:divBdr>
                    </w:div>
                  </w:divsChild>
                </w:div>
                <w:div w:id="1723947535">
                  <w:marLeft w:val="0"/>
                  <w:marRight w:val="0"/>
                  <w:marTop w:val="0"/>
                  <w:marBottom w:val="0"/>
                  <w:divBdr>
                    <w:top w:val="none" w:sz="0" w:space="0" w:color="auto"/>
                    <w:left w:val="none" w:sz="0" w:space="0" w:color="auto"/>
                    <w:bottom w:val="none" w:sz="0" w:space="0" w:color="auto"/>
                    <w:right w:val="none" w:sz="0" w:space="0" w:color="auto"/>
                  </w:divBdr>
                  <w:divsChild>
                    <w:div w:id="330177684">
                      <w:marLeft w:val="0"/>
                      <w:marRight w:val="0"/>
                      <w:marTop w:val="0"/>
                      <w:marBottom w:val="0"/>
                      <w:divBdr>
                        <w:top w:val="none" w:sz="0" w:space="0" w:color="auto"/>
                        <w:left w:val="none" w:sz="0" w:space="0" w:color="auto"/>
                        <w:bottom w:val="none" w:sz="0" w:space="0" w:color="auto"/>
                        <w:right w:val="none" w:sz="0" w:space="0" w:color="auto"/>
                      </w:divBdr>
                    </w:div>
                    <w:div w:id="1379009323">
                      <w:marLeft w:val="0"/>
                      <w:marRight w:val="0"/>
                      <w:marTop w:val="0"/>
                      <w:marBottom w:val="0"/>
                      <w:divBdr>
                        <w:top w:val="none" w:sz="0" w:space="0" w:color="auto"/>
                        <w:left w:val="none" w:sz="0" w:space="0" w:color="auto"/>
                        <w:bottom w:val="none" w:sz="0" w:space="0" w:color="auto"/>
                        <w:right w:val="none" w:sz="0" w:space="0" w:color="auto"/>
                      </w:divBdr>
                    </w:div>
                  </w:divsChild>
                </w:div>
                <w:div w:id="1728525643">
                  <w:marLeft w:val="0"/>
                  <w:marRight w:val="0"/>
                  <w:marTop w:val="0"/>
                  <w:marBottom w:val="0"/>
                  <w:divBdr>
                    <w:top w:val="none" w:sz="0" w:space="0" w:color="auto"/>
                    <w:left w:val="none" w:sz="0" w:space="0" w:color="auto"/>
                    <w:bottom w:val="none" w:sz="0" w:space="0" w:color="auto"/>
                    <w:right w:val="none" w:sz="0" w:space="0" w:color="auto"/>
                  </w:divBdr>
                  <w:divsChild>
                    <w:div w:id="1480608349">
                      <w:marLeft w:val="0"/>
                      <w:marRight w:val="0"/>
                      <w:marTop w:val="0"/>
                      <w:marBottom w:val="0"/>
                      <w:divBdr>
                        <w:top w:val="none" w:sz="0" w:space="0" w:color="auto"/>
                        <w:left w:val="none" w:sz="0" w:space="0" w:color="auto"/>
                        <w:bottom w:val="none" w:sz="0" w:space="0" w:color="auto"/>
                        <w:right w:val="none" w:sz="0" w:space="0" w:color="auto"/>
                      </w:divBdr>
                    </w:div>
                  </w:divsChild>
                </w:div>
                <w:div w:id="1749767733">
                  <w:marLeft w:val="0"/>
                  <w:marRight w:val="0"/>
                  <w:marTop w:val="0"/>
                  <w:marBottom w:val="0"/>
                  <w:divBdr>
                    <w:top w:val="none" w:sz="0" w:space="0" w:color="auto"/>
                    <w:left w:val="none" w:sz="0" w:space="0" w:color="auto"/>
                    <w:bottom w:val="none" w:sz="0" w:space="0" w:color="auto"/>
                    <w:right w:val="none" w:sz="0" w:space="0" w:color="auto"/>
                  </w:divBdr>
                  <w:divsChild>
                    <w:div w:id="1915358799">
                      <w:marLeft w:val="0"/>
                      <w:marRight w:val="0"/>
                      <w:marTop w:val="0"/>
                      <w:marBottom w:val="0"/>
                      <w:divBdr>
                        <w:top w:val="none" w:sz="0" w:space="0" w:color="auto"/>
                        <w:left w:val="none" w:sz="0" w:space="0" w:color="auto"/>
                        <w:bottom w:val="none" w:sz="0" w:space="0" w:color="auto"/>
                        <w:right w:val="none" w:sz="0" w:space="0" w:color="auto"/>
                      </w:divBdr>
                    </w:div>
                  </w:divsChild>
                </w:div>
                <w:div w:id="1750301988">
                  <w:marLeft w:val="0"/>
                  <w:marRight w:val="0"/>
                  <w:marTop w:val="0"/>
                  <w:marBottom w:val="0"/>
                  <w:divBdr>
                    <w:top w:val="none" w:sz="0" w:space="0" w:color="auto"/>
                    <w:left w:val="none" w:sz="0" w:space="0" w:color="auto"/>
                    <w:bottom w:val="none" w:sz="0" w:space="0" w:color="auto"/>
                    <w:right w:val="none" w:sz="0" w:space="0" w:color="auto"/>
                  </w:divBdr>
                  <w:divsChild>
                    <w:div w:id="916982527">
                      <w:marLeft w:val="0"/>
                      <w:marRight w:val="0"/>
                      <w:marTop w:val="0"/>
                      <w:marBottom w:val="0"/>
                      <w:divBdr>
                        <w:top w:val="none" w:sz="0" w:space="0" w:color="auto"/>
                        <w:left w:val="none" w:sz="0" w:space="0" w:color="auto"/>
                        <w:bottom w:val="none" w:sz="0" w:space="0" w:color="auto"/>
                        <w:right w:val="none" w:sz="0" w:space="0" w:color="auto"/>
                      </w:divBdr>
                    </w:div>
                  </w:divsChild>
                </w:div>
                <w:div w:id="1755278036">
                  <w:marLeft w:val="0"/>
                  <w:marRight w:val="0"/>
                  <w:marTop w:val="0"/>
                  <w:marBottom w:val="0"/>
                  <w:divBdr>
                    <w:top w:val="none" w:sz="0" w:space="0" w:color="auto"/>
                    <w:left w:val="none" w:sz="0" w:space="0" w:color="auto"/>
                    <w:bottom w:val="none" w:sz="0" w:space="0" w:color="auto"/>
                    <w:right w:val="none" w:sz="0" w:space="0" w:color="auto"/>
                  </w:divBdr>
                  <w:divsChild>
                    <w:div w:id="1172376249">
                      <w:marLeft w:val="0"/>
                      <w:marRight w:val="0"/>
                      <w:marTop w:val="0"/>
                      <w:marBottom w:val="0"/>
                      <w:divBdr>
                        <w:top w:val="none" w:sz="0" w:space="0" w:color="auto"/>
                        <w:left w:val="none" w:sz="0" w:space="0" w:color="auto"/>
                        <w:bottom w:val="none" w:sz="0" w:space="0" w:color="auto"/>
                        <w:right w:val="none" w:sz="0" w:space="0" w:color="auto"/>
                      </w:divBdr>
                    </w:div>
                  </w:divsChild>
                </w:div>
                <w:div w:id="1757284217">
                  <w:marLeft w:val="0"/>
                  <w:marRight w:val="0"/>
                  <w:marTop w:val="0"/>
                  <w:marBottom w:val="0"/>
                  <w:divBdr>
                    <w:top w:val="none" w:sz="0" w:space="0" w:color="auto"/>
                    <w:left w:val="none" w:sz="0" w:space="0" w:color="auto"/>
                    <w:bottom w:val="none" w:sz="0" w:space="0" w:color="auto"/>
                    <w:right w:val="none" w:sz="0" w:space="0" w:color="auto"/>
                  </w:divBdr>
                  <w:divsChild>
                    <w:div w:id="201868616">
                      <w:marLeft w:val="0"/>
                      <w:marRight w:val="0"/>
                      <w:marTop w:val="0"/>
                      <w:marBottom w:val="0"/>
                      <w:divBdr>
                        <w:top w:val="none" w:sz="0" w:space="0" w:color="auto"/>
                        <w:left w:val="none" w:sz="0" w:space="0" w:color="auto"/>
                        <w:bottom w:val="none" w:sz="0" w:space="0" w:color="auto"/>
                        <w:right w:val="none" w:sz="0" w:space="0" w:color="auto"/>
                      </w:divBdr>
                    </w:div>
                  </w:divsChild>
                </w:div>
                <w:div w:id="1765228608">
                  <w:marLeft w:val="0"/>
                  <w:marRight w:val="0"/>
                  <w:marTop w:val="0"/>
                  <w:marBottom w:val="0"/>
                  <w:divBdr>
                    <w:top w:val="none" w:sz="0" w:space="0" w:color="auto"/>
                    <w:left w:val="none" w:sz="0" w:space="0" w:color="auto"/>
                    <w:bottom w:val="none" w:sz="0" w:space="0" w:color="auto"/>
                    <w:right w:val="none" w:sz="0" w:space="0" w:color="auto"/>
                  </w:divBdr>
                  <w:divsChild>
                    <w:div w:id="696781330">
                      <w:marLeft w:val="0"/>
                      <w:marRight w:val="0"/>
                      <w:marTop w:val="0"/>
                      <w:marBottom w:val="0"/>
                      <w:divBdr>
                        <w:top w:val="none" w:sz="0" w:space="0" w:color="auto"/>
                        <w:left w:val="none" w:sz="0" w:space="0" w:color="auto"/>
                        <w:bottom w:val="none" w:sz="0" w:space="0" w:color="auto"/>
                        <w:right w:val="none" w:sz="0" w:space="0" w:color="auto"/>
                      </w:divBdr>
                    </w:div>
                  </w:divsChild>
                </w:div>
                <w:div w:id="1781532740">
                  <w:marLeft w:val="0"/>
                  <w:marRight w:val="0"/>
                  <w:marTop w:val="0"/>
                  <w:marBottom w:val="0"/>
                  <w:divBdr>
                    <w:top w:val="none" w:sz="0" w:space="0" w:color="auto"/>
                    <w:left w:val="none" w:sz="0" w:space="0" w:color="auto"/>
                    <w:bottom w:val="none" w:sz="0" w:space="0" w:color="auto"/>
                    <w:right w:val="none" w:sz="0" w:space="0" w:color="auto"/>
                  </w:divBdr>
                  <w:divsChild>
                    <w:div w:id="1408384717">
                      <w:marLeft w:val="0"/>
                      <w:marRight w:val="0"/>
                      <w:marTop w:val="0"/>
                      <w:marBottom w:val="0"/>
                      <w:divBdr>
                        <w:top w:val="none" w:sz="0" w:space="0" w:color="auto"/>
                        <w:left w:val="none" w:sz="0" w:space="0" w:color="auto"/>
                        <w:bottom w:val="none" w:sz="0" w:space="0" w:color="auto"/>
                        <w:right w:val="none" w:sz="0" w:space="0" w:color="auto"/>
                      </w:divBdr>
                    </w:div>
                  </w:divsChild>
                </w:div>
                <w:div w:id="1782188663">
                  <w:marLeft w:val="0"/>
                  <w:marRight w:val="0"/>
                  <w:marTop w:val="0"/>
                  <w:marBottom w:val="0"/>
                  <w:divBdr>
                    <w:top w:val="none" w:sz="0" w:space="0" w:color="auto"/>
                    <w:left w:val="none" w:sz="0" w:space="0" w:color="auto"/>
                    <w:bottom w:val="none" w:sz="0" w:space="0" w:color="auto"/>
                    <w:right w:val="none" w:sz="0" w:space="0" w:color="auto"/>
                  </w:divBdr>
                  <w:divsChild>
                    <w:div w:id="19940489">
                      <w:marLeft w:val="0"/>
                      <w:marRight w:val="0"/>
                      <w:marTop w:val="0"/>
                      <w:marBottom w:val="0"/>
                      <w:divBdr>
                        <w:top w:val="none" w:sz="0" w:space="0" w:color="auto"/>
                        <w:left w:val="none" w:sz="0" w:space="0" w:color="auto"/>
                        <w:bottom w:val="none" w:sz="0" w:space="0" w:color="auto"/>
                        <w:right w:val="none" w:sz="0" w:space="0" w:color="auto"/>
                      </w:divBdr>
                    </w:div>
                  </w:divsChild>
                </w:div>
                <w:div w:id="1790247296">
                  <w:marLeft w:val="0"/>
                  <w:marRight w:val="0"/>
                  <w:marTop w:val="0"/>
                  <w:marBottom w:val="0"/>
                  <w:divBdr>
                    <w:top w:val="none" w:sz="0" w:space="0" w:color="auto"/>
                    <w:left w:val="none" w:sz="0" w:space="0" w:color="auto"/>
                    <w:bottom w:val="none" w:sz="0" w:space="0" w:color="auto"/>
                    <w:right w:val="none" w:sz="0" w:space="0" w:color="auto"/>
                  </w:divBdr>
                  <w:divsChild>
                    <w:div w:id="1227883089">
                      <w:marLeft w:val="0"/>
                      <w:marRight w:val="0"/>
                      <w:marTop w:val="0"/>
                      <w:marBottom w:val="0"/>
                      <w:divBdr>
                        <w:top w:val="none" w:sz="0" w:space="0" w:color="auto"/>
                        <w:left w:val="none" w:sz="0" w:space="0" w:color="auto"/>
                        <w:bottom w:val="none" w:sz="0" w:space="0" w:color="auto"/>
                        <w:right w:val="none" w:sz="0" w:space="0" w:color="auto"/>
                      </w:divBdr>
                    </w:div>
                  </w:divsChild>
                </w:div>
                <w:div w:id="1797605207">
                  <w:marLeft w:val="0"/>
                  <w:marRight w:val="0"/>
                  <w:marTop w:val="0"/>
                  <w:marBottom w:val="0"/>
                  <w:divBdr>
                    <w:top w:val="none" w:sz="0" w:space="0" w:color="auto"/>
                    <w:left w:val="none" w:sz="0" w:space="0" w:color="auto"/>
                    <w:bottom w:val="none" w:sz="0" w:space="0" w:color="auto"/>
                    <w:right w:val="none" w:sz="0" w:space="0" w:color="auto"/>
                  </w:divBdr>
                  <w:divsChild>
                    <w:div w:id="778569414">
                      <w:marLeft w:val="0"/>
                      <w:marRight w:val="0"/>
                      <w:marTop w:val="0"/>
                      <w:marBottom w:val="0"/>
                      <w:divBdr>
                        <w:top w:val="none" w:sz="0" w:space="0" w:color="auto"/>
                        <w:left w:val="none" w:sz="0" w:space="0" w:color="auto"/>
                        <w:bottom w:val="none" w:sz="0" w:space="0" w:color="auto"/>
                        <w:right w:val="none" w:sz="0" w:space="0" w:color="auto"/>
                      </w:divBdr>
                    </w:div>
                  </w:divsChild>
                </w:div>
                <w:div w:id="1806267776">
                  <w:marLeft w:val="0"/>
                  <w:marRight w:val="0"/>
                  <w:marTop w:val="0"/>
                  <w:marBottom w:val="0"/>
                  <w:divBdr>
                    <w:top w:val="none" w:sz="0" w:space="0" w:color="auto"/>
                    <w:left w:val="none" w:sz="0" w:space="0" w:color="auto"/>
                    <w:bottom w:val="none" w:sz="0" w:space="0" w:color="auto"/>
                    <w:right w:val="none" w:sz="0" w:space="0" w:color="auto"/>
                  </w:divBdr>
                  <w:divsChild>
                    <w:div w:id="1807816455">
                      <w:marLeft w:val="0"/>
                      <w:marRight w:val="0"/>
                      <w:marTop w:val="0"/>
                      <w:marBottom w:val="0"/>
                      <w:divBdr>
                        <w:top w:val="none" w:sz="0" w:space="0" w:color="auto"/>
                        <w:left w:val="none" w:sz="0" w:space="0" w:color="auto"/>
                        <w:bottom w:val="none" w:sz="0" w:space="0" w:color="auto"/>
                        <w:right w:val="none" w:sz="0" w:space="0" w:color="auto"/>
                      </w:divBdr>
                    </w:div>
                  </w:divsChild>
                </w:div>
                <w:div w:id="1811828693">
                  <w:marLeft w:val="0"/>
                  <w:marRight w:val="0"/>
                  <w:marTop w:val="0"/>
                  <w:marBottom w:val="0"/>
                  <w:divBdr>
                    <w:top w:val="none" w:sz="0" w:space="0" w:color="auto"/>
                    <w:left w:val="none" w:sz="0" w:space="0" w:color="auto"/>
                    <w:bottom w:val="none" w:sz="0" w:space="0" w:color="auto"/>
                    <w:right w:val="none" w:sz="0" w:space="0" w:color="auto"/>
                  </w:divBdr>
                  <w:divsChild>
                    <w:div w:id="702899373">
                      <w:marLeft w:val="0"/>
                      <w:marRight w:val="0"/>
                      <w:marTop w:val="0"/>
                      <w:marBottom w:val="0"/>
                      <w:divBdr>
                        <w:top w:val="none" w:sz="0" w:space="0" w:color="auto"/>
                        <w:left w:val="none" w:sz="0" w:space="0" w:color="auto"/>
                        <w:bottom w:val="none" w:sz="0" w:space="0" w:color="auto"/>
                        <w:right w:val="none" w:sz="0" w:space="0" w:color="auto"/>
                      </w:divBdr>
                    </w:div>
                  </w:divsChild>
                </w:div>
                <w:div w:id="1825244680">
                  <w:marLeft w:val="0"/>
                  <w:marRight w:val="0"/>
                  <w:marTop w:val="0"/>
                  <w:marBottom w:val="0"/>
                  <w:divBdr>
                    <w:top w:val="none" w:sz="0" w:space="0" w:color="auto"/>
                    <w:left w:val="none" w:sz="0" w:space="0" w:color="auto"/>
                    <w:bottom w:val="none" w:sz="0" w:space="0" w:color="auto"/>
                    <w:right w:val="none" w:sz="0" w:space="0" w:color="auto"/>
                  </w:divBdr>
                  <w:divsChild>
                    <w:div w:id="573514864">
                      <w:marLeft w:val="0"/>
                      <w:marRight w:val="0"/>
                      <w:marTop w:val="0"/>
                      <w:marBottom w:val="0"/>
                      <w:divBdr>
                        <w:top w:val="none" w:sz="0" w:space="0" w:color="auto"/>
                        <w:left w:val="none" w:sz="0" w:space="0" w:color="auto"/>
                        <w:bottom w:val="none" w:sz="0" w:space="0" w:color="auto"/>
                        <w:right w:val="none" w:sz="0" w:space="0" w:color="auto"/>
                      </w:divBdr>
                    </w:div>
                  </w:divsChild>
                </w:div>
                <w:div w:id="1830246834">
                  <w:marLeft w:val="0"/>
                  <w:marRight w:val="0"/>
                  <w:marTop w:val="0"/>
                  <w:marBottom w:val="0"/>
                  <w:divBdr>
                    <w:top w:val="none" w:sz="0" w:space="0" w:color="auto"/>
                    <w:left w:val="none" w:sz="0" w:space="0" w:color="auto"/>
                    <w:bottom w:val="none" w:sz="0" w:space="0" w:color="auto"/>
                    <w:right w:val="none" w:sz="0" w:space="0" w:color="auto"/>
                  </w:divBdr>
                  <w:divsChild>
                    <w:div w:id="627931948">
                      <w:marLeft w:val="0"/>
                      <w:marRight w:val="0"/>
                      <w:marTop w:val="0"/>
                      <w:marBottom w:val="0"/>
                      <w:divBdr>
                        <w:top w:val="none" w:sz="0" w:space="0" w:color="auto"/>
                        <w:left w:val="none" w:sz="0" w:space="0" w:color="auto"/>
                        <w:bottom w:val="none" w:sz="0" w:space="0" w:color="auto"/>
                        <w:right w:val="none" w:sz="0" w:space="0" w:color="auto"/>
                      </w:divBdr>
                    </w:div>
                  </w:divsChild>
                </w:div>
                <w:div w:id="1833598902">
                  <w:marLeft w:val="0"/>
                  <w:marRight w:val="0"/>
                  <w:marTop w:val="0"/>
                  <w:marBottom w:val="0"/>
                  <w:divBdr>
                    <w:top w:val="none" w:sz="0" w:space="0" w:color="auto"/>
                    <w:left w:val="none" w:sz="0" w:space="0" w:color="auto"/>
                    <w:bottom w:val="none" w:sz="0" w:space="0" w:color="auto"/>
                    <w:right w:val="none" w:sz="0" w:space="0" w:color="auto"/>
                  </w:divBdr>
                  <w:divsChild>
                    <w:div w:id="71902183">
                      <w:marLeft w:val="0"/>
                      <w:marRight w:val="0"/>
                      <w:marTop w:val="0"/>
                      <w:marBottom w:val="0"/>
                      <w:divBdr>
                        <w:top w:val="none" w:sz="0" w:space="0" w:color="auto"/>
                        <w:left w:val="none" w:sz="0" w:space="0" w:color="auto"/>
                        <w:bottom w:val="none" w:sz="0" w:space="0" w:color="auto"/>
                        <w:right w:val="none" w:sz="0" w:space="0" w:color="auto"/>
                      </w:divBdr>
                    </w:div>
                  </w:divsChild>
                </w:div>
                <w:div w:id="1840579393">
                  <w:marLeft w:val="0"/>
                  <w:marRight w:val="0"/>
                  <w:marTop w:val="0"/>
                  <w:marBottom w:val="0"/>
                  <w:divBdr>
                    <w:top w:val="none" w:sz="0" w:space="0" w:color="auto"/>
                    <w:left w:val="none" w:sz="0" w:space="0" w:color="auto"/>
                    <w:bottom w:val="none" w:sz="0" w:space="0" w:color="auto"/>
                    <w:right w:val="none" w:sz="0" w:space="0" w:color="auto"/>
                  </w:divBdr>
                  <w:divsChild>
                    <w:div w:id="2082677195">
                      <w:marLeft w:val="0"/>
                      <w:marRight w:val="0"/>
                      <w:marTop w:val="0"/>
                      <w:marBottom w:val="0"/>
                      <w:divBdr>
                        <w:top w:val="none" w:sz="0" w:space="0" w:color="auto"/>
                        <w:left w:val="none" w:sz="0" w:space="0" w:color="auto"/>
                        <w:bottom w:val="none" w:sz="0" w:space="0" w:color="auto"/>
                        <w:right w:val="none" w:sz="0" w:space="0" w:color="auto"/>
                      </w:divBdr>
                    </w:div>
                  </w:divsChild>
                </w:div>
                <w:div w:id="1840851694">
                  <w:marLeft w:val="0"/>
                  <w:marRight w:val="0"/>
                  <w:marTop w:val="0"/>
                  <w:marBottom w:val="0"/>
                  <w:divBdr>
                    <w:top w:val="none" w:sz="0" w:space="0" w:color="auto"/>
                    <w:left w:val="none" w:sz="0" w:space="0" w:color="auto"/>
                    <w:bottom w:val="none" w:sz="0" w:space="0" w:color="auto"/>
                    <w:right w:val="none" w:sz="0" w:space="0" w:color="auto"/>
                  </w:divBdr>
                  <w:divsChild>
                    <w:div w:id="989097881">
                      <w:marLeft w:val="0"/>
                      <w:marRight w:val="0"/>
                      <w:marTop w:val="0"/>
                      <w:marBottom w:val="0"/>
                      <w:divBdr>
                        <w:top w:val="none" w:sz="0" w:space="0" w:color="auto"/>
                        <w:left w:val="none" w:sz="0" w:space="0" w:color="auto"/>
                        <w:bottom w:val="none" w:sz="0" w:space="0" w:color="auto"/>
                        <w:right w:val="none" w:sz="0" w:space="0" w:color="auto"/>
                      </w:divBdr>
                    </w:div>
                  </w:divsChild>
                </w:div>
                <w:div w:id="1842433136">
                  <w:marLeft w:val="0"/>
                  <w:marRight w:val="0"/>
                  <w:marTop w:val="0"/>
                  <w:marBottom w:val="0"/>
                  <w:divBdr>
                    <w:top w:val="none" w:sz="0" w:space="0" w:color="auto"/>
                    <w:left w:val="none" w:sz="0" w:space="0" w:color="auto"/>
                    <w:bottom w:val="none" w:sz="0" w:space="0" w:color="auto"/>
                    <w:right w:val="none" w:sz="0" w:space="0" w:color="auto"/>
                  </w:divBdr>
                  <w:divsChild>
                    <w:div w:id="1902279948">
                      <w:marLeft w:val="0"/>
                      <w:marRight w:val="0"/>
                      <w:marTop w:val="0"/>
                      <w:marBottom w:val="0"/>
                      <w:divBdr>
                        <w:top w:val="none" w:sz="0" w:space="0" w:color="auto"/>
                        <w:left w:val="none" w:sz="0" w:space="0" w:color="auto"/>
                        <w:bottom w:val="none" w:sz="0" w:space="0" w:color="auto"/>
                        <w:right w:val="none" w:sz="0" w:space="0" w:color="auto"/>
                      </w:divBdr>
                    </w:div>
                  </w:divsChild>
                </w:div>
                <w:div w:id="1846902139">
                  <w:marLeft w:val="0"/>
                  <w:marRight w:val="0"/>
                  <w:marTop w:val="0"/>
                  <w:marBottom w:val="0"/>
                  <w:divBdr>
                    <w:top w:val="none" w:sz="0" w:space="0" w:color="auto"/>
                    <w:left w:val="none" w:sz="0" w:space="0" w:color="auto"/>
                    <w:bottom w:val="none" w:sz="0" w:space="0" w:color="auto"/>
                    <w:right w:val="none" w:sz="0" w:space="0" w:color="auto"/>
                  </w:divBdr>
                  <w:divsChild>
                    <w:div w:id="1197736055">
                      <w:marLeft w:val="0"/>
                      <w:marRight w:val="0"/>
                      <w:marTop w:val="0"/>
                      <w:marBottom w:val="0"/>
                      <w:divBdr>
                        <w:top w:val="none" w:sz="0" w:space="0" w:color="auto"/>
                        <w:left w:val="none" w:sz="0" w:space="0" w:color="auto"/>
                        <w:bottom w:val="none" w:sz="0" w:space="0" w:color="auto"/>
                        <w:right w:val="none" w:sz="0" w:space="0" w:color="auto"/>
                      </w:divBdr>
                    </w:div>
                  </w:divsChild>
                </w:div>
                <w:div w:id="1849252116">
                  <w:marLeft w:val="0"/>
                  <w:marRight w:val="0"/>
                  <w:marTop w:val="0"/>
                  <w:marBottom w:val="0"/>
                  <w:divBdr>
                    <w:top w:val="none" w:sz="0" w:space="0" w:color="auto"/>
                    <w:left w:val="none" w:sz="0" w:space="0" w:color="auto"/>
                    <w:bottom w:val="none" w:sz="0" w:space="0" w:color="auto"/>
                    <w:right w:val="none" w:sz="0" w:space="0" w:color="auto"/>
                  </w:divBdr>
                  <w:divsChild>
                    <w:div w:id="215513653">
                      <w:marLeft w:val="0"/>
                      <w:marRight w:val="0"/>
                      <w:marTop w:val="0"/>
                      <w:marBottom w:val="0"/>
                      <w:divBdr>
                        <w:top w:val="none" w:sz="0" w:space="0" w:color="auto"/>
                        <w:left w:val="none" w:sz="0" w:space="0" w:color="auto"/>
                        <w:bottom w:val="none" w:sz="0" w:space="0" w:color="auto"/>
                        <w:right w:val="none" w:sz="0" w:space="0" w:color="auto"/>
                      </w:divBdr>
                    </w:div>
                  </w:divsChild>
                </w:div>
                <w:div w:id="1855680423">
                  <w:marLeft w:val="0"/>
                  <w:marRight w:val="0"/>
                  <w:marTop w:val="0"/>
                  <w:marBottom w:val="0"/>
                  <w:divBdr>
                    <w:top w:val="none" w:sz="0" w:space="0" w:color="auto"/>
                    <w:left w:val="none" w:sz="0" w:space="0" w:color="auto"/>
                    <w:bottom w:val="none" w:sz="0" w:space="0" w:color="auto"/>
                    <w:right w:val="none" w:sz="0" w:space="0" w:color="auto"/>
                  </w:divBdr>
                  <w:divsChild>
                    <w:div w:id="1445270779">
                      <w:marLeft w:val="0"/>
                      <w:marRight w:val="0"/>
                      <w:marTop w:val="0"/>
                      <w:marBottom w:val="0"/>
                      <w:divBdr>
                        <w:top w:val="none" w:sz="0" w:space="0" w:color="auto"/>
                        <w:left w:val="none" w:sz="0" w:space="0" w:color="auto"/>
                        <w:bottom w:val="none" w:sz="0" w:space="0" w:color="auto"/>
                        <w:right w:val="none" w:sz="0" w:space="0" w:color="auto"/>
                      </w:divBdr>
                    </w:div>
                  </w:divsChild>
                </w:div>
                <w:div w:id="1859612383">
                  <w:marLeft w:val="0"/>
                  <w:marRight w:val="0"/>
                  <w:marTop w:val="0"/>
                  <w:marBottom w:val="0"/>
                  <w:divBdr>
                    <w:top w:val="none" w:sz="0" w:space="0" w:color="auto"/>
                    <w:left w:val="none" w:sz="0" w:space="0" w:color="auto"/>
                    <w:bottom w:val="none" w:sz="0" w:space="0" w:color="auto"/>
                    <w:right w:val="none" w:sz="0" w:space="0" w:color="auto"/>
                  </w:divBdr>
                  <w:divsChild>
                    <w:div w:id="712927849">
                      <w:marLeft w:val="0"/>
                      <w:marRight w:val="0"/>
                      <w:marTop w:val="0"/>
                      <w:marBottom w:val="0"/>
                      <w:divBdr>
                        <w:top w:val="none" w:sz="0" w:space="0" w:color="auto"/>
                        <w:left w:val="none" w:sz="0" w:space="0" w:color="auto"/>
                        <w:bottom w:val="none" w:sz="0" w:space="0" w:color="auto"/>
                        <w:right w:val="none" w:sz="0" w:space="0" w:color="auto"/>
                      </w:divBdr>
                    </w:div>
                  </w:divsChild>
                </w:div>
                <w:div w:id="1861696999">
                  <w:marLeft w:val="0"/>
                  <w:marRight w:val="0"/>
                  <w:marTop w:val="0"/>
                  <w:marBottom w:val="0"/>
                  <w:divBdr>
                    <w:top w:val="none" w:sz="0" w:space="0" w:color="auto"/>
                    <w:left w:val="none" w:sz="0" w:space="0" w:color="auto"/>
                    <w:bottom w:val="none" w:sz="0" w:space="0" w:color="auto"/>
                    <w:right w:val="none" w:sz="0" w:space="0" w:color="auto"/>
                  </w:divBdr>
                  <w:divsChild>
                    <w:div w:id="1149446480">
                      <w:marLeft w:val="0"/>
                      <w:marRight w:val="0"/>
                      <w:marTop w:val="0"/>
                      <w:marBottom w:val="0"/>
                      <w:divBdr>
                        <w:top w:val="none" w:sz="0" w:space="0" w:color="auto"/>
                        <w:left w:val="none" w:sz="0" w:space="0" w:color="auto"/>
                        <w:bottom w:val="none" w:sz="0" w:space="0" w:color="auto"/>
                        <w:right w:val="none" w:sz="0" w:space="0" w:color="auto"/>
                      </w:divBdr>
                    </w:div>
                  </w:divsChild>
                </w:div>
                <w:div w:id="1863009192">
                  <w:marLeft w:val="0"/>
                  <w:marRight w:val="0"/>
                  <w:marTop w:val="0"/>
                  <w:marBottom w:val="0"/>
                  <w:divBdr>
                    <w:top w:val="none" w:sz="0" w:space="0" w:color="auto"/>
                    <w:left w:val="none" w:sz="0" w:space="0" w:color="auto"/>
                    <w:bottom w:val="none" w:sz="0" w:space="0" w:color="auto"/>
                    <w:right w:val="none" w:sz="0" w:space="0" w:color="auto"/>
                  </w:divBdr>
                  <w:divsChild>
                    <w:div w:id="2002536900">
                      <w:marLeft w:val="0"/>
                      <w:marRight w:val="0"/>
                      <w:marTop w:val="0"/>
                      <w:marBottom w:val="0"/>
                      <w:divBdr>
                        <w:top w:val="none" w:sz="0" w:space="0" w:color="auto"/>
                        <w:left w:val="none" w:sz="0" w:space="0" w:color="auto"/>
                        <w:bottom w:val="none" w:sz="0" w:space="0" w:color="auto"/>
                        <w:right w:val="none" w:sz="0" w:space="0" w:color="auto"/>
                      </w:divBdr>
                    </w:div>
                  </w:divsChild>
                </w:div>
                <w:div w:id="1873956799">
                  <w:marLeft w:val="0"/>
                  <w:marRight w:val="0"/>
                  <w:marTop w:val="0"/>
                  <w:marBottom w:val="0"/>
                  <w:divBdr>
                    <w:top w:val="none" w:sz="0" w:space="0" w:color="auto"/>
                    <w:left w:val="none" w:sz="0" w:space="0" w:color="auto"/>
                    <w:bottom w:val="none" w:sz="0" w:space="0" w:color="auto"/>
                    <w:right w:val="none" w:sz="0" w:space="0" w:color="auto"/>
                  </w:divBdr>
                  <w:divsChild>
                    <w:div w:id="338508760">
                      <w:marLeft w:val="0"/>
                      <w:marRight w:val="0"/>
                      <w:marTop w:val="0"/>
                      <w:marBottom w:val="0"/>
                      <w:divBdr>
                        <w:top w:val="none" w:sz="0" w:space="0" w:color="auto"/>
                        <w:left w:val="none" w:sz="0" w:space="0" w:color="auto"/>
                        <w:bottom w:val="none" w:sz="0" w:space="0" w:color="auto"/>
                        <w:right w:val="none" w:sz="0" w:space="0" w:color="auto"/>
                      </w:divBdr>
                    </w:div>
                  </w:divsChild>
                </w:div>
                <w:div w:id="1874996995">
                  <w:marLeft w:val="0"/>
                  <w:marRight w:val="0"/>
                  <w:marTop w:val="0"/>
                  <w:marBottom w:val="0"/>
                  <w:divBdr>
                    <w:top w:val="none" w:sz="0" w:space="0" w:color="auto"/>
                    <w:left w:val="none" w:sz="0" w:space="0" w:color="auto"/>
                    <w:bottom w:val="none" w:sz="0" w:space="0" w:color="auto"/>
                    <w:right w:val="none" w:sz="0" w:space="0" w:color="auto"/>
                  </w:divBdr>
                  <w:divsChild>
                    <w:div w:id="426852546">
                      <w:marLeft w:val="0"/>
                      <w:marRight w:val="0"/>
                      <w:marTop w:val="0"/>
                      <w:marBottom w:val="0"/>
                      <w:divBdr>
                        <w:top w:val="none" w:sz="0" w:space="0" w:color="auto"/>
                        <w:left w:val="none" w:sz="0" w:space="0" w:color="auto"/>
                        <w:bottom w:val="none" w:sz="0" w:space="0" w:color="auto"/>
                        <w:right w:val="none" w:sz="0" w:space="0" w:color="auto"/>
                      </w:divBdr>
                    </w:div>
                  </w:divsChild>
                </w:div>
                <w:div w:id="1875344649">
                  <w:marLeft w:val="0"/>
                  <w:marRight w:val="0"/>
                  <w:marTop w:val="0"/>
                  <w:marBottom w:val="0"/>
                  <w:divBdr>
                    <w:top w:val="none" w:sz="0" w:space="0" w:color="auto"/>
                    <w:left w:val="none" w:sz="0" w:space="0" w:color="auto"/>
                    <w:bottom w:val="none" w:sz="0" w:space="0" w:color="auto"/>
                    <w:right w:val="none" w:sz="0" w:space="0" w:color="auto"/>
                  </w:divBdr>
                  <w:divsChild>
                    <w:div w:id="594830446">
                      <w:marLeft w:val="0"/>
                      <w:marRight w:val="0"/>
                      <w:marTop w:val="0"/>
                      <w:marBottom w:val="0"/>
                      <w:divBdr>
                        <w:top w:val="none" w:sz="0" w:space="0" w:color="auto"/>
                        <w:left w:val="none" w:sz="0" w:space="0" w:color="auto"/>
                        <w:bottom w:val="none" w:sz="0" w:space="0" w:color="auto"/>
                        <w:right w:val="none" w:sz="0" w:space="0" w:color="auto"/>
                      </w:divBdr>
                    </w:div>
                  </w:divsChild>
                </w:div>
                <w:div w:id="1877887985">
                  <w:marLeft w:val="0"/>
                  <w:marRight w:val="0"/>
                  <w:marTop w:val="0"/>
                  <w:marBottom w:val="0"/>
                  <w:divBdr>
                    <w:top w:val="none" w:sz="0" w:space="0" w:color="auto"/>
                    <w:left w:val="none" w:sz="0" w:space="0" w:color="auto"/>
                    <w:bottom w:val="none" w:sz="0" w:space="0" w:color="auto"/>
                    <w:right w:val="none" w:sz="0" w:space="0" w:color="auto"/>
                  </w:divBdr>
                  <w:divsChild>
                    <w:div w:id="1092093698">
                      <w:marLeft w:val="0"/>
                      <w:marRight w:val="0"/>
                      <w:marTop w:val="0"/>
                      <w:marBottom w:val="0"/>
                      <w:divBdr>
                        <w:top w:val="none" w:sz="0" w:space="0" w:color="auto"/>
                        <w:left w:val="none" w:sz="0" w:space="0" w:color="auto"/>
                        <w:bottom w:val="none" w:sz="0" w:space="0" w:color="auto"/>
                        <w:right w:val="none" w:sz="0" w:space="0" w:color="auto"/>
                      </w:divBdr>
                    </w:div>
                  </w:divsChild>
                </w:div>
                <w:div w:id="1879587554">
                  <w:marLeft w:val="0"/>
                  <w:marRight w:val="0"/>
                  <w:marTop w:val="0"/>
                  <w:marBottom w:val="0"/>
                  <w:divBdr>
                    <w:top w:val="none" w:sz="0" w:space="0" w:color="auto"/>
                    <w:left w:val="none" w:sz="0" w:space="0" w:color="auto"/>
                    <w:bottom w:val="none" w:sz="0" w:space="0" w:color="auto"/>
                    <w:right w:val="none" w:sz="0" w:space="0" w:color="auto"/>
                  </w:divBdr>
                  <w:divsChild>
                    <w:div w:id="300620398">
                      <w:marLeft w:val="0"/>
                      <w:marRight w:val="0"/>
                      <w:marTop w:val="0"/>
                      <w:marBottom w:val="0"/>
                      <w:divBdr>
                        <w:top w:val="none" w:sz="0" w:space="0" w:color="auto"/>
                        <w:left w:val="none" w:sz="0" w:space="0" w:color="auto"/>
                        <w:bottom w:val="none" w:sz="0" w:space="0" w:color="auto"/>
                        <w:right w:val="none" w:sz="0" w:space="0" w:color="auto"/>
                      </w:divBdr>
                    </w:div>
                    <w:div w:id="2114737825">
                      <w:marLeft w:val="0"/>
                      <w:marRight w:val="0"/>
                      <w:marTop w:val="0"/>
                      <w:marBottom w:val="0"/>
                      <w:divBdr>
                        <w:top w:val="none" w:sz="0" w:space="0" w:color="auto"/>
                        <w:left w:val="none" w:sz="0" w:space="0" w:color="auto"/>
                        <w:bottom w:val="none" w:sz="0" w:space="0" w:color="auto"/>
                        <w:right w:val="none" w:sz="0" w:space="0" w:color="auto"/>
                      </w:divBdr>
                    </w:div>
                  </w:divsChild>
                </w:div>
                <w:div w:id="1880240441">
                  <w:marLeft w:val="0"/>
                  <w:marRight w:val="0"/>
                  <w:marTop w:val="0"/>
                  <w:marBottom w:val="0"/>
                  <w:divBdr>
                    <w:top w:val="none" w:sz="0" w:space="0" w:color="auto"/>
                    <w:left w:val="none" w:sz="0" w:space="0" w:color="auto"/>
                    <w:bottom w:val="none" w:sz="0" w:space="0" w:color="auto"/>
                    <w:right w:val="none" w:sz="0" w:space="0" w:color="auto"/>
                  </w:divBdr>
                  <w:divsChild>
                    <w:div w:id="1143765947">
                      <w:marLeft w:val="0"/>
                      <w:marRight w:val="0"/>
                      <w:marTop w:val="0"/>
                      <w:marBottom w:val="0"/>
                      <w:divBdr>
                        <w:top w:val="none" w:sz="0" w:space="0" w:color="auto"/>
                        <w:left w:val="none" w:sz="0" w:space="0" w:color="auto"/>
                        <w:bottom w:val="none" w:sz="0" w:space="0" w:color="auto"/>
                        <w:right w:val="none" w:sz="0" w:space="0" w:color="auto"/>
                      </w:divBdr>
                    </w:div>
                  </w:divsChild>
                </w:div>
                <w:div w:id="1886868391">
                  <w:marLeft w:val="0"/>
                  <w:marRight w:val="0"/>
                  <w:marTop w:val="0"/>
                  <w:marBottom w:val="0"/>
                  <w:divBdr>
                    <w:top w:val="none" w:sz="0" w:space="0" w:color="auto"/>
                    <w:left w:val="none" w:sz="0" w:space="0" w:color="auto"/>
                    <w:bottom w:val="none" w:sz="0" w:space="0" w:color="auto"/>
                    <w:right w:val="none" w:sz="0" w:space="0" w:color="auto"/>
                  </w:divBdr>
                  <w:divsChild>
                    <w:div w:id="560940380">
                      <w:marLeft w:val="0"/>
                      <w:marRight w:val="0"/>
                      <w:marTop w:val="0"/>
                      <w:marBottom w:val="0"/>
                      <w:divBdr>
                        <w:top w:val="none" w:sz="0" w:space="0" w:color="auto"/>
                        <w:left w:val="none" w:sz="0" w:space="0" w:color="auto"/>
                        <w:bottom w:val="none" w:sz="0" w:space="0" w:color="auto"/>
                        <w:right w:val="none" w:sz="0" w:space="0" w:color="auto"/>
                      </w:divBdr>
                    </w:div>
                  </w:divsChild>
                </w:div>
                <w:div w:id="1896773861">
                  <w:marLeft w:val="0"/>
                  <w:marRight w:val="0"/>
                  <w:marTop w:val="0"/>
                  <w:marBottom w:val="0"/>
                  <w:divBdr>
                    <w:top w:val="none" w:sz="0" w:space="0" w:color="auto"/>
                    <w:left w:val="none" w:sz="0" w:space="0" w:color="auto"/>
                    <w:bottom w:val="none" w:sz="0" w:space="0" w:color="auto"/>
                    <w:right w:val="none" w:sz="0" w:space="0" w:color="auto"/>
                  </w:divBdr>
                  <w:divsChild>
                    <w:div w:id="1518421123">
                      <w:marLeft w:val="0"/>
                      <w:marRight w:val="0"/>
                      <w:marTop w:val="0"/>
                      <w:marBottom w:val="0"/>
                      <w:divBdr>
                        <w:top w:val="none" w:sz="0" w:space="0" w:color="auto"/>
                        <w:left w:val="none" w:sz="0" w:space="0" w:color="auto"/>
                        <w:bottom w:val="none" w:sz="0" w:space="0" w:color="auto"/>
                        <w:right w:val="none" w:sz="0" w:space="0" w:color="auto"/>
                      </w:divBdr>
                    </w:div>
                  </w:divsChild>
                </w:div>
                <w:div w:id="1903514952">
                  <w:marLeft w:val="0"/>
                  <w:marRight w:val="0"/>
                  <w:marTop w:val="0"/>
                  <w:marBottom w:val="0"/>
                  <w:divBdr>
                    <w:top w:val="none" w:sz="0" w:space="0" w:color="auto"/>
                    <w:left w:val="none" w:sz="0" w:space="0" w:color="auto"/>
                    <w:bottom w:val="none" w:sz="0" w:space="0" w:color="auto"/>
                    <w:right w:val="none" w:sz="0" w:space="0" w:color="auto"/>
                  </w:divBdr>
                  <w:divsChild>
                    <w:div w:id="711883898">
                      <w:marLeft w:val="0"/>
                      <w:marRight w:val="0"/>
                      <w:marTop w:val="0"/>
                      <w:marBottom w:val="0"/>
                      <w:divBdr>
                        <w:top w:val="none" w:sz="0" w:space="0" w:color="auto"/>
                        <w:left w:val="none" w:sz="0" w:space="0" w:color="auto"/>
                        <w:bottom w:val="none" w:sz="0" w:space="0" w:color="auto"/>
                        <w:right w:val="none" w:sz="0" w:space="0" w:color="auto"/>
                      </w:divBdr>
                    </w:div>
                  </w:divsChild>
                </w:div>
                <w:div w:id="1914660685">
                  <w:marLeft w:val="0"/>
                  <w:marRight w:val="0"/>
                  <w:marTop w:val="0"/>
                  <w:marBottom w:val="0"/>
                  <w:divBdr>
                    <w:top w:val="none" w:sz="0" w:space="0" w:color="auto"/>
                    <w:left w:val="none" w:sz="0" w:space="0" w:color="auto"/>
                    <w:bottom w:val="none" w:sz="0" w:space="0" w:color="auto"/>
                    <w:right w:val="none" w:sz="0" w:space="0" w:color="auto"/>
                  </w:divBdr>
                  <w:divsChild>
                    <w:div w:id="1777214006">
                      <w:marLeft w:val="0"/>
                      <w:marRight w:val="0"/>
                      <w:marTop w:val="0"/>
                      <w:marBottom w:val="0"/>
                      <w:divBdr>
                        <w:top w:val="none" w:sz="0" w:space="0" w:color="auto"/>
                        <w:left w:val="none" w:sz="0" w:space="0" w:color="auto"/>
                        <w:bottom w:val="none" w:sz="0" w:space="0" w:color="auto"/>
                        <w:right w:val="none" w:sz="0" w:space="0" w:color="auto"/>
                      </w:divBdr>
                    </w:div>
                  </w:divsChild>
                </w:div>
                <w:div w:id="1917742206">
                  <w:marLeft w:val="0"/>
                  <w:marRight w:val="0"/>
                  <w:marTop w:val="0"/>
                  <w:marBottom w:val="0"/>
                  <w:divBdr>
                    <w:top w:val="none" w:sz="0" w:space="0" w:color="auto"/>
                    <w:left w:val="none" w:sz="0" w:space="0" w:color="auto"/>
                    <w:bottom w:val="none" w:sz="0" w:space="0" w:color="auto"/>
                    <w:right w:val="none" w:sz="0" w:space="0" w:color="auto"/>
                  </w:divBdr>
                  <w:divsChild>
                    <w:div w:id="1712076580">
                      <w:marLeft w:val="0"/>
                      <w:marRight w:val="0"/>
                      <w:marTop w:val="0"/>
                      <w:marBottom w:val="0"/>
                      <w:divBdr>
                        <w:top w:val="none" w:sz="0" w:space="0" w:color="auto"/>
                        <w:left w:val="none" w:sz="0" w:space="0" w:color="auto"/>
                        <w:bottom w:val="none" w:sz="0" w:space="0" w:color="auto"/>
                        <w:right w:val="none" w:sz="0" w:space="0" w:color="auto"/>
                      </w:divBdr>
                    </w:div>
                  </w:divsChild>
                </w:div>
                <w:div w:id="1929457176">
                  <w:marLeft w:val="0"/>
                  <w:marRight w:val="0"/>
                  <w:marTop w:val="0"/>
                  <w:marBottom w:val="0"/>
                  <w:divBdr>
                    <w:top w:val="none" w:sz="0" w:space="0" w:color="auto"/>
                    <w:left w:val="none" w:sz="0" w:space="0" w:color="auto"/>
                    <w:bottom w:val="none" w:sz="0" w:space="0" w:color="auto"/>
                    <w:right w:val="none" w:sz="0" w:space="0" w:color="auto"/>
                  </w:divBdr>
                  <w:divsChild>
                    <w:div w:id="1904441115">
                      <w:marLeft w:val="0"/>
                      <w:marRight w:val="0"/>
                      <w:marTop w:val="0"/>
                      <w:marBottom w:val="0"/>
                      <w:divBdr>
                        <w:top w:val="none" w:sz="0" w:space="0" w:color="auto"/>
                        <w:left w:val="none" w:sz="0" w:space="0" w:color="auto"/>
                        <w:bottom w:val="none" w:sz="0" w:space="0" w:color="auto"/>
                        <w:right w:val="none" w:sz="0" w:space="0" w:color="auto"/>
                      </w:divBdr>
                    </w:div>
                  </w:divsChild>
                </w:div>
                <w:div w:id="1930891809">
                  <w:marLeft w:val="0"/>
                  <w:marRight w:val="0"/>
                  <w:marTop w:val="0"/>
                  <w:marBottom w:val="0"/>
                  <w:divBdr>
                    <w:top w:val="none" w:sz="0" w:space="0" w:color="auto"/>
                    <w:left w:val="none" w:sz="0" w:space="0" w:color="auto"/>
                    <w:bottom w:val="none" w:sz="0" w:space="0" w:color="auto"/>
                    <w:right w:val="none" w:sz="0" w:space="0" w:color="auto"/>
                  </w:divBdr>
                  <w:divsChild>
                    <w:div w:id="618029296">
                      <w:marLeft w:val="0"/>
                      <w:marRight w:val="0"/>
                      <w:marTop w:val="0"/>
                      <w:marBottom w:val="0"/>
                      <w:divBdr>
                        <w:top w:val="none" w:sz="0" w:space="0" w:color="auto"/>
                        <w:left w:val="none" w:sz="0" w:space="0" w:color="auto"/>
                        <w:bottom w:val="none" w:sz="0" w:space="0" w:color="auto"/>
                        <w:right w:val="none" w:sz="0" w:space="0" w:color="auto"/>
                      </w:divBdr>
                    </w:div>
                  </w:divsChild>
                </w:div>
                <w:div w:id="1941527174">
                  <w:marLeft w:val="0"/>
                  <w:marRight w:val="0"/>
                  <w:marTop w:val="0"/>
                  <w:marBottom w:val="0"/>
                  <w:divBdr>
                    <w:top w:val="none" w:sz="0" w:space="0" w:color="auto"/>
                    <w:left w:val="none" w:sz="0" w:space="0" w:color="auto"/>
                    <w:bottom w:val="none" w:sz="0" w:space="0" w:color="auto"/>
                    <w:right w:val="none" w:sz="0" w:space="0" w:color="auto"/>
                  </w:divBdr>
                  <w:divsChild>
                    <w:div w:id="316229009">
                      <w:marLeft w:val="0"/>
                      <w:marRight w:val="0"/>
                      <w:marTop w:val="0"/>
                      <w:marBottom w:val="0"/>
                      <w:divBdr>
                        <w:top w:val="none" w:sz="0" w:space="0" w:color="auto"/>
                        <w:left w:val="none" w:sz="0" w:space="0" w:color="auto"/>
                        <w:bottom w:val="none" w:sz="0" w:space="0" w:color="auto"/>
                        <w:right w:val="none" w:sz="0" w:space="0" w:color="auto"/>
                      </w:divBdr>
                    </w:div>
                  </w:divsChild>
                </w:div>
                <w:div w:id="1954433262">
                  <w:marLeft w:val="0"/>
                  <w:marRight w:val="0"/>
                  <w:marTop w:val="0"/>
                  <w:marBottom w:val="0"/>
                  <w:divBdr>
                    <w:top w:val="none" w:sz="0" w:space="0" w:color="auto"/>
                    <w:left w:val="none" w:sz="0" w:space="0" w:color="auto"/>
                    <w:bottom w:val="none" w:sz="0" w:space="0" w:color="auto"/>
                    <w:right w:val="none" w:sz="0" w:space="0" w:color="auto"/>
                  </w:divBdr>
                  <w:divsChild>
                    <w:div w:id="1325235529">
                      <w:marLeft w:val="0"/>
                      <w:marRight w:val="0"/>
                      <w:marTop w:val="0"/>
                      <w:marBottom w:val="0"/>
                      <w:divBdr>
                        <w:top w:val="none" w:sz="0" w:space="0" w:color="auto"/>
                        <w:left w:val="none" w:sz="0" w:space="0" w:color="auto"/>
                        <w:bottom w:val="none" w:sz="0" w:space="0" w:color="auto"/>
                        <w:right w:val="none" w:sz="0" w:space="0" w:color="auto"/>
                      </w:divBdr>
                    </w:div>
                  </w:divsChild>
                </w:div>
                <w:div w:id="1955403882">
                  <w:marLeft w:val="0"/>
                  <w:marRight w:val="0"/>
                  <w:marTop w:val="0"/>
                  <w:marBottom w:val="0"/>
                  <w:divBdr>
                    <w:top w:val="none" w:sz="0" w:space="0" w:color="auto"/>
                    <w:left w:val="none" w:sz="0" w:space="0" w:color="auto"/>
                    <w:bottom w:val="none" w:sz="0" w:space="0" w:color="auto"/>
                    <w:right w:val="none" w:sz="0" w:space="0" w:color="auto"/>
                  </w:divBdr>
                  <w:divsChild>
                    <w:div w:id="739793602">
                      <w:marLeft w:val="0"/>
                      <w:marRight w:val="0"/>
                      <w:marTop w:val="0"/>
                      <w:marBottom w:val="0"/>
                      <w:divBdr>
                        <w:top w:val="none" w:sz="0" w:space="0" w:color="auto"/>
                        <w:left w:val="none" w:sz="0" w:space="0" w:color="auto"/>
                        <w:bottom w:val="none" w:sz="0" w:space="0" w:color="auto"/>
                        <w:right w:val="none" w:sz="0" w:space="0" w:color="auto"/>
                      </w:divBdr>
                    </w:div>
                  </w:divsChild>
                </w:div>
                <w:div w:id="1955597218">
                  <w:marLeft w:val="0"/>
                  <w:marRight w:val="0"/>
                  <w:marTop w:val="0"/>
                  <w:marBottom w:val="0"/>
                  <w:divBdr>
                    <w:top w:val="none" w:sz="0" w:space="0" w:color="auto"/>
                    <w:left w:val="none" w:sz="0" w:space="0" w:color="auto"/>
                    <w:bottom w:val="none" w:sz="0" w:space="0" w:color="auto"/>
                    <w:right w:val="none" w:sz="0" w:space="0" w:color="auto"/>
                  </w:divBdr>
                  <w:divsChild>
                    <w:div w:id="1771390170">
                      <w:marLeft w:val="0"/>
                      <w:marRight w:val="0"/>
                      <w:marTop w:val="0"/>
                      <w:marBottom w:val="0"/>
                      <w:divBdr>
                        <w:top w:val="none" w:sz="0" w:space="0" w:color="auto"/>
                        <w:left w:val="none" w:sz="0" w:space="0" w:color="auto"/>
                        <w:bottom w:val="none" w:sz="0" w:space="0" w:color="auto"/>
                        <w:right w:val="none" w:sz="0" w:space="0" w:color="auto"/>
                      </w:divBdr>
                    </w:div>
                  </w:divsChild>
                </w:div>
                <w:div w:id="1964387741">
                  <w:marLeft w:val="0"/>
                  <w:marRight w:val="0"/>
                  <w:marTop w:val="0"/>
                  <w:marBottom w:val="0"/>
                  <w:divBdr>
                    <w:top w:val="none" w:sz="0" w:space="0" w:color="auto"/>
                    <w:left w:val="none" w:sz="0" w:space="0" w:color="auto"/>
                    <w:bottom w:val="none" w:sz="0" w:space="0" w:color="auto"/>
                    <w:right w:val="none" w:sz="0" w:space="0" w:color="auto"/>
                  </w:divBdr>
                  <w:divsChild>
                    <w:div w:id="602885208">
                      <w:marLeft w:val="0"/>
                      <w:marRight w:val="0"/>
                      <w:marTop w:val="0"/>
                      <w:marBottom w:val="0"/>
                      <w:divBdr>
                        <w:top w:val="none" w:sz="0" w:space="0" w:color="auto"/>
                        <w:left w:val="none" w:sz="0" w:space="0" w:color="auto"/>
                        <w:bottom w:val="none" w:sz="0" w:space="0" w:color="auto"/>
                        <w:right w:val="none" w:sz="0" w:space="0" w:color="auto"/>
                      </w:divBdr>
                    </w:div>
                  </w:divsChild>
                </w:div>
                <w:div w:id="1970016416">
                  <w:marLeft w:val="0"/>
                  <w:marRight w:val="0"/>
                  <w:marTop w:val="0"/>
                  <w:marBottom w:val="0"/>
                  <w:divBdr>
                    <w:top w:val="none" w:sz="0" w:space="0" w:color="auto"/>
                    <w:left w:val="none" w:sz="0" w:space="0" w:color="auto"/>
                    <w:bottom w:val="none" w:sz="0" w:space="0" w:color="auto"/>
                    <w:right w:val="none" w:sz="0" w:space="0" w:color="auto"/>
                  </w:divBdr>
                  <w:divsChild>
                    <w:div w:id="569080917">
                      <w:marLeft w:val="0"/>
                      <w:marRight w:val="0"/>
                      <w:marTop w:val="0"/>
                      <w:marBottom w:val="0"/>
                      <w:divBdr>
                        <w:top w:val="none" w:sz="0" w:space="0" w:color="auto"/>
                        <w:left w:val="none" w:sz="0" w:space="0" w:color="auto"/>
                        <w:bottom w:val="none" w:sz="0" w:space="0" w:color="auto"/>
                        <w:right w:val="none" w:sz="0" w:space="0" w:color="auto"/>
                      </w:divBdr>
                    </w:div>
                  </w:divsChild>
                </w:div>
                <w:div w:id="1974289153">
                  <w:marLeft w:val="0"/>
                  <w:marRight w:val="0"/>
                  <w:marTop w:val="0"/>
                  <w:marBottom w:val="0"/>
                  <w:divBdr>
                    <w:top w:val="none" w:sz="0" w:space="0" w:color="auto"/>
                    <w:left w:val="none" w:sz="0" w:space="0" w:color="auto"/>
                    <w:bottom w:val="none" w:sz="0" w:space="0" w:color="auto"/>
                    <w:right w:val="none" w:sz="0" w:space="0" w:color="auto"/>
                  </w:divBdr>
                  <w:divsChild>
                    <w:div w:id="1780837450">
                      <w:marLeft w:val="0"/>
                      <w:marRight w:val="0"/>
                      <w:marTop w:val="0"/>
                      <w:marBottom w:val="0"/>
                      <w:divBdr>
                        <w:top w:val="none" w:sz="0" w:space="0" w:color="auto"/>
                        <w:left w:val="none" w:sz="0" w:space="0" w:color="auto"/>
                        <w:bottom w:val="none" w:sz="0" w:space="0" w:color="auto"/>
                        <w:right w:val="none" w:sz="0" w:space="0" w:color="auto"/>
                      </w:divBdr>
                    </w:div>
                  </w:divsChild>
                </w:div>
                <w:div w:id="1986933079">
                  <w:marLeft w:val="0"/>
                  <w:marRight w:val="0"/>
                  <w:marTop w:val="0"/>
                  <w:marBottom w:val="0"/>
                  <w:divBdr>
                    <w:top w:val="none" w:sz="0" w:space="0" w:color="auto"/>
                    <w:left w:val="none" w:sz="0" w:space="0" w:color="auto"/>
                    <w:bottom w:val="none" w:sz="0" w:space="0" w:color="auto"/>
                    <w:right w:val="none" w:sz="0" w:space="0" w:color="auto"/>
                  </w:divBdr>
                  <w:divsChild>
                    <w:div w:id="1842502388">
                      <w:marLeft w:val="0"/>
                      <w:marRight w:val="0"/>
                      <w:marTop w:val="0"/>
                      <w:marBottom w:val="0"/>
                      <w:divBdr>
                        <w:top w:val="none" w:sz="0" w:space="0" w:color="auto"/>
                        <w:left w:val="none" w:sz="0" w:space="0" w:color="auto"/>
                        <w:bottom w:val="none" w:sz="0" w:space="0" w:color="auto"/>
                        <w:right w:val="none" w:sz="0" w:space="0" w:color="auto"/>
                      </w:divBdr>
                    </w:div>
                  </w:divsChild>
                </w:div>
                <w:div w:id="1999114614">
                  <w:marLeft w:val="0"/>
                  <w:marRight w:val="0"/>
                  <w:marTop w:val="0"/>
                  <w:marBottom w:val="0"/>
                  <w:divBdr>
                    <w:top w:val="none" w:sz="0" w:space="0" w:color="auto"/>
                    <w:left w:val="none" w:sz="0" w:space="0" w:color="auto"/>
                    <w:bottom w:val="none" w:sz="0" w:space="0" w:color="auto"/>
                    <w:right w:val="none" w:sz="0" w:space="0" w:color="auto"/>
                  </w:divBdr>
                  <w:divsChild>
                    <w:div w:id="1832406591">
                      <w:marLeft w:val="0"/>
                      <w:marRight w:val="0"/>
                      <w:marTop w:val="0"/>
                      <w:marBottom w:val="0"/>
                      <w:divBdr>
                        <w:top w:val="none" w:sz="0" w:space="0" w:color="auto"/>
                        <w:left w:val="none" w:sz="0" w:space="0" w:color="auto"/>
                        <w:bottom w:val="none" w:sz="0" w:space="0" w:color="auto"/>
                        <w:right w:val="none" w:sz="0" w:space="0" w:color="auto"/>
                      </w:divBdr>
                    </w:div>
                  </w:divsChild>
                </w:div>
                <w:div w:id="2007050535">
                  <w:marLeft w:val="0"/>
                  <w:marRight w:val="0"/>
                  <w:marTop w:val="0"/>
                  <w:marBottom w:val="0"/>
                  <w:divBdr>
                    <w:top w:val="none" w:sz="0" w:space="0" w:color="auto"/>
                    <w:left w:val="none" w:sz="0" w:space="0" w:color="auto"/>
                    <w:bottom w:val="none" w:sz="0" w:space="0" w:color="auto"/>
                    <w:right w:val="none" w:sz="0" w:space="0" w:color="auto"/>
                  </w:divBdr>
                  <w:divsChild>
                    <w:div w:id="640771649">
                      <w:marLeft w:val="0"/>
                      <w:marRight w:val="0"/>
                      <w:marTop w:val="0"/>
                      <w:marBottom w:val="0"/>
                      <w:divBdr>
                        <w:top w:val="none" w:sz="0" w:space="0" w:color="auto"/>
                        <w:left w:val="none" w:sz="0" w:space="0" w:color="auto"/>
                        <w:bottom w:val="none" w:sz="0" w:space="0" w:color="auto"/>
                        <w:right w:val="none" w:sz="0" w:space="0" w:color="auto"/>
                      </w:divBdr>
                    </w:div>
                  </w:divsChild>
                </w:div>
                <w:div w:id="2013408414">
                  <w:marLeft w:val="0"/>
                  <w:marRight w:val="0"/>
                  <w:marTop w:val="0"/>
                  <w:marBottom w:val="0"/>
                  <w:divBdr>
                    <w:top w:val="none" w:sz="0" w:space="0" w:color="auto"/>
                    <w:left w:val="none" w:sz="0" w:space="0" w:color="auto"/>
                    <w:bottom w:val="none" w:sz="0" w:space="0" w:color="auto"/>
                    <w:right w:val="none" w:sz="0" w:space="0" w:color="auto"/>
                  </w:divBdr>
                  <w:divsChild>
                    <w:div w:id="570501109">
                      <w:marLeft w:val="0"/>
                      <w:marRight w:val="0"/>
                      <w:marTop w:val="0"/>
                      <w:marBottom w:val="0"/>
                      <w:divBdr>
                        <w:top w:val="none" w:sz="0" w:space="0" w:color="auto"/>
                        <w:left w:val="none" w:sz="0" w:space="0" w:color="auto"/>
                        <w:bottom w:val="none" w:sz="0" w:space="0" w:color="auto"/>
                        <w:right w:val="none" w:sz="0" w:space="0" w:color="auto"/>
                      </w:divBdr>
                    </w:div>
                  </w:divsChild>
                </w:div>
                <w:div w:id="2022202356">
                  <w:marLeft w:val="0"/>
                  <w:marRight w:val="0"/>
                  <w:marTop w:val="0"/>
                  <w:marBottom w:val="0"/>
                  <w:divBdr>
                    <w:top w:val="none" w:sz="0" w:space="0" w:color="auto"/>
                    <w:left w:val="none" w:sz="0" w:space="0" w:color="auto"/>
                    <w:bottom w:val="none" w:sz="0" w:space="0" w:color="auto"/>
                    <w:right w:val="none" w:sz="0" w:space="0" w:color="auto"/>
                  </w:divBdr>
                  <w:divsChild>
                    <w:div w:id="1044213534">
                      <w:marLeft w:val="0"/>
                      <w:marRight w:val="0"/>
                      <w:marTop w:val="0"/>
                      <w:marBottom w:val="0"/>
                      <w:divBdr>
                        <w:top w:val="none" w:sz="0" w:space="0" w:color="auto"/>
                        <w:left w:val="none" w:sz="0" w:space="0" w:color="auto"/>
                        <w:bottom w:val="none" w:sz="0" w:space="0" w:color="auto"/>
                        <w:right w:val="none" w:sz="0" w:space="0" w:color="auto"/>
                      </w:divBdr>
                    </w:div>
                  </w:divsChild>
                </w:div>
                <w:div w:id="2038193890">
                  <w:marLeft w:val="0"/>
                  <w:marRight w:val="0"/>
                  <w:marTop w:val="0"/>
                  <w:marBottom w:val="0"/>
                  <w:divBdr>
                    <w:top w:val="none" w:sz="0" w:space="0" w:color="auto"/>
                    <w:left w:val="none" w:sz="0" w:space="0" w:color="auto"/>
                    <w:bottom w:val="none" w:sz="0" w:space="0" w:color="auto"/>
                    <w:right w:val="none" w:sz="0" w:space="0" w:color="auto"/>
                  </w:divBdr>
                  <w:divsChild>
                    <w:div w:id="1167986852">
                      <w:marLeft w:val="0"/>
                      <w:marRight w:val="0"/>
                      <w:marTop w:val="0"/>
                      <w:marBottom w:val="0"/>
                      <w:divBdr>
                        <w:top w:val="none" w:sz="0" w:space="0" w:color="auto"/>
                        <w:left w:val="none" w:sz="0" w:space="0" w:color="auto"/>
                        <w:bottom w:val="none" w:sz="0" w:space="0" w:color="auto"/>
                        <w:right w:val="none" w:sz="0" w:space="0" w:color="auto"/>
                      </w:divBdr>
                    </w:div>
                  </w:divsChild>
                </w:div>
                <w:div w:id="2040275204">
                  <w:marLeft w:val="0"/>
                  <w:marRight w:val="0"/>
                  <w:marTop w:val="0"/>
                  <w:marBottom w:val="0"/>
                  <w:divBdr>
                    <w:top w:val="none" w:sz="0" w:space="0" w:color="auto"/>
                    <w:left w:val="none" w:sz="0" w:space="0" w:color="auto"/>
                    <w:bottom w:val="none" w:sz="0" w:space="0" w:color="auto"/>
                    <w:right w:val="none" w:sz="0" w:space="0" w:color="auto"/>
                  </w:divBdr>
                  <w:divsChild>
                    <w:div w:id="476990596">
                      <w:marLeft w:val="0"/>
                      <w:marRight w:val="0"/>
                      <w:marTop w:val="0"/>
                      <w:marBottom w:val="0"/>
                      <w:divBdr>
                        <w:top w:val="none" w:sz="0" w:space="0" w:color="auto"/>
                        <w:left w:val="none" w:sz="0" w:space="0" w:color="auto"/>
                        <w:bottom w:val="none" w:sz="0" w:space="0" w:color="auto"/>
                        <w:right w:val="none" w:sz="0" w:space="0" w:color="auto"/>
                      </w:divBdr>
                    </w:div>
                  </w:divsChild>
                </w:div>
                <w:div w:id="2059429206">
                  <w:marLeft w:val="0"/>
                  <w:marRight w:val="0"/>
                  <w:marTop w:val="0"/>
                  <w:marBottom w:val="0"/>
                  <w:divBdr>
                    <w:top w:val="none" w:sz="0" w:space="0" w:color="auto"/>
                    <w:left w:val="none" w:sz="0" w:space="0" w:color="auto"/>
                    <w:bottom w:val="none" w:sz="0" w:space="0" w:color="auto"/>
                    <w:right w:val="none" w:sz="0" w:space="0" w:color="auto"/>
                  </w:divBdr>
                  <w:divsChild>
                    <w:div w:id="1000081865">
                      <w:marLeft w:val="0"/>
                      <w:marRight w:val="0"/>
                      <w:marTop w:val="0"/>
                      <w:marBottom w:val="0"/>
                      <w:divBdr>
                        <w:top w:val="none" w:sz="0" w:space="0" w:color="auto"/>
                        <w:left w:val="none" w:sz="0" w:space="0" w:color="auto"/>
                        <w:bottom w:val="none" w:sz="0" w:space="0" w:color="auto"/>
                        <w:right w:val="none" w:sz="0" w:space="0" w:color="auto"/>
                      </w:divBdr>
                    </w:div>
                  </w:divsChild>
                </w:div>
                <w:div w:id="2063629611">
                  <w:marLeft w:val="0"/>
                  <w:marRight w:val="0"/>
                  <w:marTop w:val="0"/>
                  <w:marBottom w:val="0"/>
                  <w:divBdr>
                    <w:top w:val="none" w:sz="0" w:space="0" w:color="auto"/>
                    <w:left w:val="none" w:sz="0" w:space="0" w:color="auto"/>
                    <w:bottom w:val="none" w:sz="0" w:space="0" w:color="auto"/>
                    <w:right w:val="none" w:sz="0" w:space="0" w:color="auto"/>
                  </w:divBdr>
                  <w:divsChild>
                    <w:div w:id="1523587540">
                      <w:marLeft w:val="0"/>
                      <w:marRight w:val="0"/>
                      <w:marTop w:val="0"/>
                      <w:marBottom w:val="0"/>
                      <w:divBdr>
                        <w:top w:val="none" w:sz="0" w:space="0" w:color="auto"/>
                        <w:left w:val="none" w:sz="0" w:space="0" w:color="auto"/>
                        <w:bottom w:val="none" w:sz="0" w:space="0" w:color="auto"/>
                        <w:right w:val="none" w:sz="0" w:space="0" w:color="auto"/>
                      </w:divBdr>
                    </w:div>
                  </w:divsChild>
                </w:div>
                <w:div w:id="2075155108">
                  <w:marLeft w:val="0"/>
                  <w:marRight w:val="0"/>
                  <w:marTop w:val="0"/>
                  <w:marBottom w:val="0"/>
                  <w:divBdr>
                    <w:top w:val="none" w:sz="0" w:space="0" w:color="auto"/>
                    <w:left w:val="none" w:sz="0" w:space="0" w:color="auto"/>
                    <w:bottom w:val="none" w:sz="0" w:space="0" w:color="auto"/>
                    <w:right w:val="none" w:sz="0" w:space="0" w:color="auto"/>
                  </w:divBdr>
                  <w:divsChild>
                    <w:div w:id="1967275703">
                      <w:marLeft w:val="0"/>
                      <w:marRight w:val="0"/>
                      <w:marTop w:val="0"/>
                      <w:marBottom w:val="0"/>
                      <w:divBdr>
                        <w:top w:val="none" w:sz="0" w:space="0" w:color="auto"/>
                        <w:left w:val="none" w:sz="0" w:space="0" w:color="auto"/>
                        <w:bottom w:val="none" w:sz="0" w:space="0" w:color="auto"/>
                        <w:right w:val="none" w:sz="0" w:space="0" w:color="auto"/>
                      </w:divBdr>
                    </w:div>
                  </w:divsChild>
                </w:div>
                <w:div w:id="2077706814">
                  <w:marLeft w:val="0"/>
                  <w:marRight w:val="0"/>
                  <w:marTop w:val="0"/>
                  <w:marBottom w:val="0"/>
                  <w:divBdr>
                    <w:top w:val="none" w:sz="0" w:space="0" w:color="auto"/>
                    <w:left w:val="none" w:sz="0" w:space="0" w:color="auto"/>
                    <w:bottom w:val="none" w:sz="0" w:space="0" w:color="auto"/>
                    <w:right w:val="none" w:sz="0" w:space="0" w:color="auto"/>
                  </w:divBdr>
                  <w:divsChild>
                    <w:div w:id="1603294073">
                      <w:marLeft w:val="0"/>
                      <w:marRight w:val="0"/>
                      <w:marTop w:val="0"/>
                      <w:marBottom w:val="0"/>
                      <w:divBdr>
                        <w:top w:val="none" w:sz="0" w:space="0" w:color="auto"/>
                        <w:left w:val="none" w:sz="0" w:space="0" w:color="auto"/>
                        <w:bottom w:val="none" w:sz="0" w:space="0" w:color="auto"/>
                        <w:right w:val="none" w:sz="0" w:space="0" w:color="auto"/>
                      </w:divBdr>
                    </w:div>
                  </w:divsChild>
                </w:div>
                <w:div w:id="2094472200">
                  <w:marLeft w:val="0"/>
                  <w:marRight w:val="0"/>
                  <w:marTop w:val="0"/>
                  <w:marBottom w:val="0"/>
                  <w:divBdr>
                    <w:top w:val="none" w:sz="0" w:space="0" w:color="auto"/>
                    <w:left w:val="none" w:sz="0" w:space="0" w:color="auto"/>
                    <w:bottom w:val="none" w:sz="0" w:space="0" w:color="auto"/>
                    <w:right w:val="none" w:sz="0" w:space="0" w:color="auto"/>
                  </w:divBdr>
                  <w:divsChild>
                    <w:div w:id="1800955667">
                      <w:marLeft w:val="0"/>
                      <w:marRight w:val="0"/>
                      <w:marTop w:val="0"/>
                      <w:marBottom w:val="0"/>
                      <w:divBdr>
                        <w:top w:val="none" w:sz="0" w:space="0" w:color="auto"/>
                        <w:left w:val="none" w:sz="0" w:space="0" w:color="auto"/>
                        <w:bottom w:val="none" w:sz="0" w:space="0" w:color="auto"/>
                        <w:right w:val="none" w:sz="0" w:space="0" w:color="auto"/>
                      </w:divBdr>
                    </w:div>
                  </w:divsChild>
                </w:div>
                <w:div w:id="2100060967">
                  <w:marLeft w:val="0"/>
                  <w:marRight w:val="0"/>
                  <w:marTop w:val="0"/>
                  <w:marBottom w:val="0"/>
                  <w:divBdr>
                    <w:top w:val="none" w:sz="0" w:space="0" w:color="auto"/>
                    <w:left w:val="none" w:sz="0" w:space="0" w:color="auto"/>
                    <w:bottom w:val="none" w:sz="0" w:space="0" w:color="auto"/>
                    <w:right w:val="none" w:sz="0" w:space="0" w:color="auto"/>
                  </w:divBdr>
                  <w:divsChild>
                    <w:div w:id="1570769857">
                      <w:marLeft w:val="0"/>
                      <w:marRight w:val="0"/>
                      <w:marTop w:val="0"/>
                      <w:marBottom w:val="0"/>
                      <w:divBdr>
                        <w:top w:val="none" w:sz="0" w:space="0" w:color="auto"/>
                        <w:left w:val="none" w:sz="0" w:space="0" w:color="auto"/>
                        <w:bottom w:val="none" w:sz="0" w:space="0" w:color="auto"/>
                        <w:right w:val="none" w:sz="0" w:space="0" w:color="auto"/>
                      </w:divBdr>
                    </w:div>
                  </w:divsChild>
                </w:div>
                <w:div w:id="2106533298">
                  <w:marLeft w:val="0"/>
                  <w:marRight w:val="0"/>
                  <w:marTop w:val="0"/>
                  <w:marBottom w:val="0"/>
                  <w:divBdr>
                    <w:top w:val="none" w:sz="0" w:space="0" w:color="auto"/>
                    <w:left w:val="none" w:sz="0" w:space="0" w:color="auto"/>
                    <w:bottom w:val="none" w:sz="0" w:space="0" w:color="auto"/>
                    <w:right w:val="none" w:sz="0" w:space="0" w:color="auto"/>
                  </w:divBdr>
                  <w:divsChild>
                    <w:div w:id="116917298">
                      <w:marLeft w:val="0"/>
                      <w:marRight w:val="0"/>
                      <w:marTop w:val="0"/>
                      <w:marBottom w:val="0"/>
                      <w:divBdr>
                        <w:top w:val="none" w:sz="0" w:space="0" w:color="auto"/>
                        <w:left w:val="none" w:sz="0" w:space="0" w:color="auto"/>
                        <w:bottom w:val="none" w:sz="0" w:space="0" w:color="auto"/>
                        <w:right w:val="none" w:sz="0" w:space="0" w:color="auto"/>
                      </w:divBdr>
                    </w:div>
                  </w:divsChild>
                </w:div>
                <w:div w:id="2109346948">
                  <w:marLeft w:val="0"/>
                  <w:marRight w:val="0"/>
                  <w:marTop w:val="0"/>
                  <w:marBottom w:val="0"/>
                  <w:divBdr>
                    <w:top w:val="none" w:sz="0" w:space="0" w:color="auto"/>
                    <w:left w:val="none" w:sz="0" w:space="0" w:color="auto"/>
                    <w:bottom w:val="none" w:sz="0" w:space="0" w:color="auto"/>
                    <w:right w:val="none" w:sz="0" w:space="0" w:color="auto"/>
                  </w:divBdr>
                  <w:divsChild>
                    <w:div w:id="1983149047">
                      <w:marLeft w:val="0"/>
                      <w:marRight w:val="0"/>
                      <w:marTop w:val="0"/>
                      <w:marBottom w:val="0"/>
                      <w:divBdr>
                        <w:top w:val="none" w:sz="0" w:space="0" w:color="auto"/>
                        <w:left w:val="none" w:sz="0" w:space="0" w:color="auto"/>
                        <w:bottom w:val="none" w:sz="0" w:space="0" w:color="auto"/>
                        <w:right w:val="none" w:sz="0" w:space="0" w:color="auto"/>
                      </w:divBdr>
                    </w:div>
                  </w:divsChild>
                </w:div>
                <w:div w:id="2120683446">
                  <w:marLeft w:val="0"/>
                  <w:marRight w:val="0"/>
                  <w:marTop w:val="0"/>
                  <w:marBottom w:val="0"/>
                  <w:divBdr>
                    <w:top w:val="none" w:sz="0" w:space="0" w:color="auto"/>
                    <w:left w:val="none" w:sz="0" w:space="0" w:color="auto"/>
                    <w:bottom w:val="none" w:sz="0" w:space="0" w:color="auto"/>
                    <w:right w:val="none" w:sz="0" w:space="0" w:color="auto"/>
                  </w:divBdr>
                  <w:divsChild>
                    <w:div w:id="1535848895">
                      <w:marLeft w:val="0"/>
                      <w:marRight w:val="0"/>
                      <w:marTop w:val="0"/>
                      <w:marBottom w:val="0"/>
                      <w:divBdr>
                        <w:top w:val="none" w:sz="0" w:space="0" w:color="auto"/>
                        <w:left w:val="none" w:sz="0" w:space="0" w:color="auto"/>
                        <w:bottom w:val="none" w:sz="0" w:space="0" w:color="auto"/>
                        <w:right w:val="none" w:sz="0" w:space="0" w:color="auto"/>
                      </w:divBdr>
                    </w:div>
                  </w:divsChild>
                </w:div>
                <w:div w:id="2120947238">
                  <w:marLeft w:val="0"/>
                  <w:marRight w:val="0"/>
                  <w:marTop w:val="0"/>
                  <w:marBottom w:val="0"/>
                  <w:divBdr>
                    <w:top w:val="none" w:sz="0" w:space="0" w:color="auto"/>
                    <w:left w:val="none" w:sz="0" w:space="0" w:color="auto"/>
                    <w:bottom w:val="none" w:sz="0" w:space="0" w:color="auto"/>
                    <w:right w:val="none" w:sz="0" w:space="0" w:color="auto"/>
                  </w:divBdr>
                  <w:divsChild>
                    <w:div w:id="1158040154">
                      <w:marLeft w:val="0"/>
                      <w:marRight w:val="0"/>
                      <w:marTop w:val="0"/>
                      <w:marBottom w:val="0"/>
                      <w:divBdr>
                        <w:top w:val="none" w:sz="0" w:space="0" w:color="auto"/>
                        <w:left w:val="none" w:sz="0" w:space="0" w:color="auto"/>
                        <w:bottom w:val="none" w:sz="0" w:space="0" w:color="auto"/>
                        <w:right w:val="none" w:sz="0" w:space="0" w:color="auto"/>
                      </w:divBdr>
                    </w:div>
                  </w:divsChild>
                </w:div>
                <w:div w:id="2125495213">
                  <w:marLeft w:val="0"/>
                  <w:marRight w:val="0"/>
                  <w:marTop w:val="0"/>
                  <w:marBottom w:val="0"/>
                  <w:divBdr>
                    <w:top w:val="none" w:sz="0" w:space="0" w:color="auto"/>
                    <w:left w:val="none" w:sz="0" w:space="0" w:color="auto"/>
                    <w:bottom w:val="none" w:sz="0" w:space="0" w:color="auto"/>
                    <w:right w:val="none" w:sz="0" w:space="0" w:color="auto"/>
                  </w:divBdr>
                  <w:divsChild>
                    <w:div w:id="281961385">
                      <w:marLeft w:val="0"/>
                      <w:marRight w:val="0"/>
                      <w:marTop w:val="0"/>
                      <w:marBottom w:val="0"/>
                      <w:divBdr>
                        <w:top w:val="none" w:sz="0" w:space="0" w:color="auto"/>
                        <w:left w:val="none" w:sz="0" w:space="0" w:color="auto"/>
                        <w:bottom w:val="none" w:sz="0" w:space="0" w:color="auto"/>
                        <w:right w:val="none" w:sz="0" w:space="0" w:color="auto"/>
                      </w:divBdr>
                    </w:div>
                  </w:divsChild>
                </w:div>
                <w:div w:id="2128350008">
                  <w:marLeft w:val="0"/>
                  <w:marRight w:val="0"/>
                  <w:marTop w:val="0"/>
                  <w:marBottom w:val="0"/>
                  <w:divBdr>
                    <w:top w:val="none" w:sz="0" w:space="0" w:color="auto"/>
                    <w:left w:val="none" w:sz="0" w:space="0" w:color="auto"/>
                    <w:bottom w:val="none" w:sz="0" w:space="0" w:color="auto"/>
                    <w:right w:val="none" w:sz="0" w:space="0" w:color="auto"/>
                  </w:divBdr>
                  <w:divsChild>
                    <w:div w:id="1842037951">
                      <w:marLeft w:val="0"/>
                      <w:marRight w:val="0"/>
                      <w:marTop w:val="0"/>
                      <w:marBottom w:val="0"/>
                      <w:divBdr>
                        <w:top w:val="none" w:sz="0" w:space="0" w:color="auto"/>
                        <w:left w:val="none" w:sz="0" w:space="0" w:color="auto"/>
                        <w:bottom w:val="none" w:sz="0" w:space="0" w:color="auto"/>
                        <w:right w:val="none" w:sz="0" w:space="0" w:color="auto"/>
                      </w:divBdr>
                    </w:div>
                  </w:divsChild>
                </w:div>
                <w:div w:id="2130735764">
                  <w:marLeft w:val="0"/>
                  <w:marRight w:val="0"/>
                  <w:marTop w:val="0"/>
                  <w:marBottom w:val="0"/>
                  <w:divBdr>
                    <w:top w:val="none" w:sz="0" w:space="0" w:color="auto"/>
                    <w:left w:val="none" w:sz="0" w:space="0" w:color="auto"/>
                    <w:bottom w:val="none" w:sz="0" w:space="0" w:color="auto"/>
                    <w:right w:val="none" w:sz="0" w:space="0" w:color="auto"/>
                  </w:divBdr>
                  <w:divsChild>
                    <w:div w:id="621883866">
                      <w:marLeft w:val="0"/>
                      <w:marRight w:val="0"/>
                      <w:marTop w:val="0"/>
                      <w:marBottom w:val="0"/>
                      <w:divBdr>
                        <w:top w:val="none" w:sz="0" w:space="0" w:color="auto"/>
                        <w:left w:val="none" w:sz="0" w:space="0" w:color="auto"/>
                        <w:bottom w:val="none" w:sz="0" w:space="0" w:color="auto"/>
                        <w:right w:val="none" w:sz="0" w:space="0" w:color="auto"/>
                      </w:divBdr>
                    </w:div>
                  </w:divsChild>
                </w:div>
                <w:div w:id="2137135364">
                  <w:marLeft w:val="0"/>
                  <w:marRight w:val="0"/>
                  <w:marTop w:val="0"/>
                  <w:marBottom w:val="0"/>
                  <w:divBdr>
                    <w:top w:val="none" w:sz="0" w:space="0" w:color="auto"/>
                    <w:left w:val="none" w:sz="0" w:space="0" w:color="auto"/>
                    <w:bottom w:val="none" w:sz="0" w:space="0" w:color="auto"/>
                    <w:right w:val="none" w:sz="0" w:space="0" w:color="auto"/>
                  </w:divBdr>
                  <w:divsChild>
                    <w:div w:id="541944005">
                      <w:marLeft w:val="0"/>
                      <w:marRight w:val="0"/>
                      <w:marTop w:val="0"/>
                      <w:marBottom w:val="0"/>
                      <w:divBdr>
                        <w:top w:val="none" w:sz="0" w:space="0" w:color="auto"/>
                        <w:left w:val="none" w:sz="0" w:space="0" w:color="auto"/>
                        <w:bottom w:val="none" w:sz="0" w:space="0" w:color="auto"/>
                        <w:right w:val="none" w:sz="0" w:space="0" w:color="auto"/>
                      </w:divBdr>
                    </w:div>
                  </w:divsChild>
                </w:div>
                <w:div w:id="2137750134">
                  <w:marLeft w:val="0"/>
                  <w:marRight w:val="0"/>
                  <w:marTop w:val="0"/>
                  <w:marBottom w:val="0"/>
                  <w:divBdr>
                    <w:top w:val="none" w:sz="0" w:space="0" w:color="auto"/>
                    <w:left w:val="none" w:sz="0" w:space="0" w:color="auto"/>
                    <w:bottom w:val="none" w:sz="0" w:space="0" w:color="auto"/>
                    <w:right w:val="none" w:sz="0" w:space="0" w:color="auto"/>
                  </w:divBdr>
                  <w:divsChild>
                    <w:div w:id="30212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237376">
      <w:bodyDiv w:val="1"/>
      <w:marLeft w:val="0"/>
      <w:marRight w:val="0"/>
      <w:marTop w:val="0"/>
      <w:marBottom w:val="0"/>
      <w:divBdr>
        <w:top w:val="none" w:sz="0" w:space="0" w:color="auto"/>
        <w:left w:val="none" w:sz="0" w:space="0" w:color="auto"/>
        <w:bottom w:val="none" w:sz="0" w:space="0" w:color="auto"/>
        <w:right w:val="none" w:sz="0" w:space="0" w:color="auto"/>
      </w:divBdr>
      <w:divsChild>
        <w:div w:id="1567958342">
          <w:marLeft w:val="0"/>
          <w:marRight w:val="0"/>
          <w:marTop w:val="0"/>
          <w:marBottom w:val="0"/>
          <w:divBdr>
            <w:top w:val="none" w:sz="0" w:space="0" w:color="auto"/>
            <w:left w:val="none" w:sz="0" w:space="0" w:color="auto"/>
            <w:bottom w:val="none" w:sz="0" w:space="0" w:color="auto"/>
            <w:right w:val="none" w:sz="0" w:space="0" w:color="auto"/>
          </w:divBdr>
          <w:divsChild>
            <w:div w:id="187136100">
              <w:marLeft w:val="0"/>
              <w:marRight w:val="0"/>
              <w:marTop w:val="0"/>
              <w:marBottom w:val="0"/>
              <w:divBdr>
                <w:top w:val="none" w:sz="0" w:space="0" w:color="auto"/>
                <w:left w:val="none" w:sz="0" w:space="0" w:color="auto"/>
                <w:bottom w:val="none" w:sz="0" w:space="0" w:color="auto"/>
                <w:right w:val="none" w:sz="0" w:space="0" w:color="auto"/>
              </w:divBdr>
            </w:div>
            <w:div w:id="1102267216">
              <w:marLeft w:val="0"/>
              <w:marRight w:val="0"/>
              <w:marTop w:val="0"/>
              <w:marBottom w:val="0"/>
              <w:divBdr>
                <w:top w:val="none" w:sz="0" w:space="0" w:color="auto"/>
                <w:left w:val="none" w:sz="0" w:space="0" w:color="auto"/>
                <w:bottom w:val="none" w:sz="0" w:space="0" w:color="auto"/>
                <w:right w:val="none" w:sz="0" w:space="0" w:color="auto"/>
              </w:divBdr>
            </w:div>
          </w:divsChild>
        </w:div>
        <w:div w:id="2103649537">
          <w:marLeft w:val="0"/>
          <w:marRight w:val="0"/>
          <w:marTop w:val="0"/>
          <w:marBottom w:val="0"/>
          <w:divBdr>
            <w:top w:val="none" w:sz="0" w:space="0" w:color="auto"/>
            <w:left w:val="none" w:sz="0" w:space="0" w:color="auto"/>
            <w:bottom w:val="none" w:sz="0" w:space="0" w:color="auto"/>
            <w:right w:val="none" w:sz="0" w:space="0" w:color="auto"/>
          </w:divBdr>
        </w:div>
      </w:divsChild>
    </w:div>
    <w:div w:id="786432471">
      <w:bodyDiv w:val="1"/>
      <w:marLeft w:val="0"/>
      <w:marRight w:val="0"/>
      <w:marTop w:val="0"/>
      <w:marBottom w:val="0"/>
      <w:divBdr>
        <w:top w:val="none" w:sz="0" w:space="0" w:color="auto"/>
        <w:left w:val="none" w:sz="0" w:space="0" w:color="auto"/>
        <w:bottom w:val="none" w:sz="0" w:space="0" w:color="auto"/>
        <w:right w:val="none" w:sz="0" w:space="0" w:color="auto"/>
      </w:divBdr>
    </w:div>
    <w:div w:id="945574190">
      <w:bodyDiv w:val="1"/>
      <w:marLeft w:val="0"/>
      <w:marRight w:val="0"/>
      <w:marTop w:val="0"/>
      <w:marBottom w:val="0"/>
      <w:divBdr>
        <w:top w:val="none" w:sz="0" w:space="0" w:color="auto"/>
        <w:left w:val="none" w:sz="0" w:space="0" w:color="auto"/>
        <w:bottom w:val="none" w:sz="0" w:space="0" w:color="auto"/>
        <w:right w:val="none" w:sz="0" w:space="0" w:color="auto"/>
      </w:divBdr>
    </w:div>
    <w:div w:id="986713012">
      <w:bodyDiv w:val="1"/>
      <w:marLeft w:val="0"/>
      <w:marRight w:val="0"/>
      <w:marTop w:val="0"/>
      <w:marBottom w:val="0"/>
      <w:divBdr>
        <w:top w:val="none" w:sz="0" w:space="0" w:color="auto"/>
        <w:left w:val="none" w:sz="0" w:space="0" w:color="auto"/>
        <w:bottom w:val="none" w:sz="0" w:space="0" w:color="auto"/>
        <w:right w:val="none" w:sz="0" w:space="0" w:color="auto"/>
      </w:divBdr>
      <w:divsChild>
        <w:div w:id="292563203">
          <w:marLeft w:val="0"/>
          <w:marRight w:val="0"/>
          <w:marTop w:val="0"/>
          <w:marBottom w:val="0"/>
          <w:divBdr>
            <w:top w:val="none" w:sz="0" w:space="0" w:color="auto"/>
            <w:left w:val="none" w:sz="0" w:space="0" w:color="auto"/>
            <w:bottom w:val="none" w:sz="0" w:space="0" w:color="auto"/>
            <w:right w:val="none" w:sz="0" w:space="0" w:color="auto"/>
          </w:divBdr>
        </w:div>
        <w:div w:id="433521763">
          <w:marLeft w:val="0"/>
          <w:marRight w:val="0"/>
          <w:marTop w:val="0"/>
          <w:marBottom w:val="0"/>
          <w:divBdr>
            <w:top w:val="none" w:sz="0" w:space="0" w:color="auto"/>
            <w:left w:val="none" w:sz="0" w:space="0" w:color="auto"/>
            <w:bottom w:val="none" w:sz="0" w:space="0" w:color="auto"/>
            <w:right w:val="none" w:sz="0" w:space="0" w:color="auto"/>
          </w:divBdr>
        </w:div>
        <w:div w:id="701906956">
          <w:marLeft w:val="0"/>
          <w:marRight w:val="0"/>
          <w:marTop w:val="0"/>
          <w:marBottom w:val="0"/>
          <w:divBdr>
            <w:top w:val="none" w:sz="0" w:space="0" w:color="auto"/>
            <w:left w:val="none" w:sz="0" w:space="0" w:color="auto"/>
            <w:bottom w:val="none" w:sz="0" w:space="0" w:color="auto"/>
            <w:right w:val="none" w:sz="0" w:space="0" w:color="auto"/>
          </w:divBdr>
        </w:div>
        <w:div w:id="718285424">
          <w:marLeft w:val="0"/>
          <w:marRight w:val="0"/>
          <w:marTop w:val="0"/>
          <w:marBottom w:val="0"/>
          <w:divBdr>
            <w:top w:val="none" w:sz="0" w:space="0" w:color="auto"/>
            <w:left w:val="none" w:sz="0" w:space="0" w:color="auto"/>
            <w:bottom w:val="none" w:sz="0" w:space="0" w:color="auto"/>
            <w:right w:val="none" w:sz="0" w:space="0" w:color="auto"/>
          </w:divBdr>
        </w:div>
        <w:div w:id="733968061">
          <w:marLeft w:val="0"/>
          <w:marRight w:val="0"/>
          <w:marTop w:val="0"/>
          <w:marBottom w:val="0"/>
          <w:divBdr>
            <w:top w:val="none" w:sz="0" w:space="0" w:color="auto"/>
            <w:left w:val="none" w:sz="0" w:space="0" w:color="auto"/>
            <w:bottom w:val="none" w:sz="0" w:space="0" w:color="auto"/>
            <w:right w:val="none" w:sz="0" w:space="0" w:color="auto"/>
          </w:divBdr>
        </w:div>
        <w:div w:id="826552840">
          <w:marLeft w:val="0"/>
          <w:marRight w:val="0"/>
          <w:marTop w:val="0"/>
          <w:marBottom w:val="0"/>
          <w:divBdr>
            <w:top w:val="none" w:sz="0" w:space="0" w:color="auto"/>
            <w:left w:val="none" w:sz="0" w:space="0" w:color="auto"/>
            <w:bottom w:val="none" w:sz="0" w:space="0" w:color="auto"/>
            <w:right w:val="none" w:sz="0" w:space="0" w:color="auto"/>
          </w:divBdr>
        </w:div>
        <w:div w:id="1087731027">
          <w:marLeft w:val="0"/>
          <w:marRight w:val="0"/>
          <w:marTop w:val="0"/>
          <w:marBottom w:val="0"/>
          <w:divBdr>
            <w:top w:val="none" w:sz="0" w:space="0" w:color="auto"/>
            <w:left w:val="none" w:sz="0" w:space="0" w:color="auto"/>
            <w:bottom w:val="none" w:sz="0" w:space="0" w:color="auto"/>
            <w:right w:val="none" w:sz="0" w:space="0" w:color="auto"/>
          </w:divBdr>
        </w:div>
        <w:div w:id="1635676606">
          <w:marLeft w:val="0"/>
          <w:marRight w:val="0"/>
          <w:marTop w:val="0"/>
          <w:marBottom w:val="0"/>
          <w:divBdr>
            <w:top w:val="none" w:sz="0" w:space="0" w:color="auto"/>
            <w:left w:val="none" w:sz="0" w:space="0" w:color="auto"/>
            <w:bottom w:val="none" w:sz="0" w:space="0" w:color="auto"/>
            <w:right w:val="none" w:sz="0" w:space="0" w:color="auto"/>
          </w:divBdr>
        </w:div>
        <w:div w:id="1655838452">
          <w:marLeft w:val="0"/>
          <w:marRight w:val="0"/>
          <w:marTop w:val="0"/>
          <w:marBottom w:val="0"/>
          <w:divBdr>
            <w:top w:val="none" w:sz="0" w:space="0" w:color="auto"/>
            <w:left w:val="none" w:sz="0" w:space="0" w:color="auto"/>
            <w:bottom w:val="none" w:sz="0" w:space="0" w:color="auto"/>
            <w:right w:val="none" w:sz="0" w:space="0" w:color="auto"/>
          </w:divBdr>
        </w:div>
      </w:divsChild>
    </w:div>
    <w:div w:id="1134979860">
      <w:bodyDiv w:val="1"/>
      <w:marLeft w:val="0"/>
      <w:marRight w:val="0"/>
      <w:marTop w:val="0"/>
      <w:marBottom w:val="0"/>
      <w:divBdr>
        <w:top w:val="none" w:sz="0" w:space="0" w:color="auto"/>
        <w:left w:val="none" w:sz="0" w:space="0" w:color="auto"/>
        <w:bottom w:val="none" w:sz="0" w:space="0" w:color="auto"/>
        <w:right w:val="none" w:sz="0" w:space="0" w:color="auto"/>
      </w:divBdr>
    </w:div>
    <w:div w:id="1145314822">
      <w:bodyDiv w:val="1"/>
      <w:marLeft w:val="0"/>
      <w:marRight w:val="0"/>
      <w:marTop w:val="0"/>
      <w:marBottom w:val="0"/>
      <w:divBdr>
        <w:top w:val="none" w:sz="0" w:space="0" w:color="auto"/>
        <w:left w:val="none" w:sz="0" w:space="0" w:color="auto"/>
        <w:bottom w:val="none" w:sz="0" w:space="0" w:color="auto"/>
        <w:right w:val="none" w:sz="0" w:space="0" w:color="auto"/>
      </w:divBdr>
    </w:div>
    <w:div w:id="1186099486">
      <w:bodyDiv w:val="1"/>
      <w:marLeft w:val="0"/>
      <w:marRight w:val="0"/>
      <w:marTop w:val="0"/>
      <w:marBottom w:val="0"/>
      <w:divBdr>
        <w:top w:val="none" w:sz="0" w:space="0" w:color="auto"/>
        <w:left w:val="none" w:sz="0" w:space="0" w:color="auto"/>
        <w:bottom w:val="none" w:sz="0" w:space="0" w:color="auto"/>
        <w:right w:val="none" w:sz="0" w:space="0" w:color="auto"/>
      </w:divBdr>
    </w:div>
    <w:div w:id="1254165491">
      <w:bodyDiv w:val="1"/>
      <w:marLeft w:val="0"/>
      <w:marRight w:val="0"/>
      <w:marTop w:val="0"/>
      <w:marBottom w:val="0"/>
      <w:divBdr>
        <w:top w:val="none" w:sz="0" w:space="0" w:color="auto"/>
        <w:left w:val="none" w:sz="0" w:space="0" w:color="auto"/>
        <w:bottom w:val="none" w:sz="0" w:space="0" w:color="auto"/>
        <w:right w:val="none" w:sz="0" w:space="0" w:color="auto"/>
      </w:divBdr>
    </w:div>
    <w:div w:id="1427310177">
      <w:bodyDiv w:val="1"/>
      <w:marLeft w:val="0"/>
      <w:marRight w:val="0"/>
      <w:marTop w:val="0"/>
      <w:marBottom w:val="0"/>
      <w:divBdr>
        <w:top w:val="none" w:sz="0" w:space="0" w:color="auto"/>
        <w:left w:val="none" w:sz="0" w:space="0" w:color="auto"/>
        <w:bottom w:val="none" w:sz="0" w:space="0" w:color="auto"/>
        <w:right w:val="none" w:sz="0" w:space="0" w:color="auto"/>
      </w:divBdr>
    </w:div>
    <w:div w:id="1481311893">
      <w:bodyDiv w:val="1"/>
      <w:marLeft w:val="0"/>
      <w:marRight w:val="0"/>
      <w:marTop w:val="0"/>
      <w:marBottom w:val="0"/>
      <w:divBdr>
        <w:top w:val="none" w:sz="0" w:space="0" w:color="auto"/>
        <w:left w:val="none" w:sz="0" w:space="0" w:color="auto"/>
        <w:bottom w:val="none" w:sz="0" w:space="0" w:color="auto"/>
        <w:right w:val="none" w:sz="0" w:space="0" w:color="auto"/>
      </w:divBdr>
    </w:div>
    <w:div w:id="1484471571">
      <w:bodyDiv w:val="1"/>
      <w:marLeft w:val="0"/>
      <w:marRight w:val="0"/>
      <w:marTop w:val="0"/>
      <w:marBottom w:val="0"/>
      <w:divBdr>
        <w:top w:val="none" w:sz="0" w:space="0" w:color="auto"/>
        <w:left w:val="none" w:sz="0" w:space="0" w:color="auto"/>
        <w:bottom w:val="none" w:sz="0" w:space="0" w:color="auto"/>
        <w:right w:val="none" w:sz="0" w:space="0" w:color="auto"/>
      </w:divBdr>
    </w:div>
    <w:div w:id="1606305424">
      <w:bodyDiv w:val="1"/>
      <w:marLeft w:val="0"/>
      <w:marRight w:val="0"/>
      <w:marTop w:val="0"/>
      <w:marBottom w:val="0"/>
      <w:divBdr>
        <w:top w:val="none" w:sz="0" w:space="0" w:color="auto"/>
        <w:left w:val="none" w:sz="0" w:space="0" w:color="auto"/>
        <w:bottom w:val="none" w:sz="0" w:space="0" w:color="auto"/>
        <w:right w:val="none" w:sz="0" w:space="0" w:color="auto"/>
      </w:divBdr>
    </w:div>
    <w:div w:id="1643735361">
      <w:bodyDiv w:val="1"/>
      <w:marLeft w:val="0"/>
      <w:marRight w:val="0"/>
      <w:marTop w:val="0"/>
      <w:marBottom w:val="0"/>
      <w:divBdr>
        <w:top w:val="none" w:sz="0" w:space="0" w:color="auto"/>
        <w:left w:val="none" w:sz="0" w:space="0" w:color="auto"/>
        <w:bottom w:val="none" w:sz="0" w:space="0" w:color="auto"/>
        <w:right w:val="none" w:sz="0" w:space="0" w:color="auto"/>
      </w:divBdr>
    </w:div>
    <w:div w:id="1705593054">
      <w:bodyDiv w:val="1"/>
      <w:marLeft w:val="0"/>
      <w:marRight w:val="0"/>
      <w:marTop w:val="0"/>
      <w:marBottom w:val="0"/>
      <w:divBdr>
        <w:top w:val="none" w:sz="0" w:space="0" w:color="auto"/>
        <w:left w:val="none" w:sz="0" w:space="0" w:color="auto"/>
        <w:bottom w:val="none" w:sz="0" w:space="0" w:color="auto"/>
        <w:right w:val="none" w:sz="0" w:space="0" w:color="auto"/>
      </w:divBdr>
    </w:div>
    <w:div w:id="1798717891">
      <w:bodyDiv w:val="1"/>
      <w:marLeft w:val="0"/>
      <w:marRight w:val="0"/>
      <w:marTop w:val="0"/>
      <w:marBottom w:val="0"/>
      <w:divBdr>
        <w:top w:val="none" w:sz="0" w:space="0" w:color="auto"/>
        <w:left w:val="none" w:sz="0" w:space="0" w:color="auto"/>
        <w:bottom w:val="none" w:sz="0" w:space="0" w:color="auto"/>
        <w:right w:val="none" w:sz="0" w:space="0" w:color="auto"/>
      </w:divBdr>
    </w:div>
    <w:div w:id="1891961860">
      <w:bodyDiv w:val="1"/>
      <w:marLeft w:val="0"/>
      <w:marRight w:val="0"/>
      <w:marTop w:val="0"/>
      <w:marBottom w:val="0"/>
      <w:divBdr>
        <w:top w:val="none" w:sz="0" w:space="0" w:color="auto"/>
        <w:left w:val="none" w:sz="0" w:space="0" w:color="auto"/>
        <w:bottom w:val="none" w:sz="0" w:space="0" w:color="auto"/>
        <w:right w:val="none" w:sz="0" w:space="0" w:color="auto"/>
      </w:divBdr>
    </w:div>
    <w:div w:id="1915315195">
      <w:bodyDiv w:val="1"/>
      <w:marLeft w:val="0"/>
      <w:marRight w:val="0"/>
      <w:marTop w:val="0"/>
      <w:marBottom w:val="0"/>
      <w:divBdr>
        <w:top w:val="none" w:sz="0" w:space="0" w:color="auto"/>
        <w:left w:val="none" w:sz="0" w:space="0" w:color="auto"/>
        <w:bottom w:val="none" w:sz="0" w:space="0" w:color="auto"/>
        <w:right w:val="none" w:sz="0" w:space="0" w:color="auto"/>
      </w:divBdr>
    </w:div>
    <w:div w:id="1948809627">
      <w:bodyDiv w:val="1"/>
      <w:marLeft w:val="0"/>
      <w:marRight w:val="0"/>
      <w:marTop w:val="0"/>
      <w:marBottom w:val="0"/>
      <w:divBdr>
        <w:top w:val="none" w:sz="0" w:space="0" w:color="auto"/>
        <w:left w:val="none" w:sz="0" w:space="0" w:color="auto"/>
        <w:bottom w:val="none" w:sz="0" w:space="0" w:color="auto"/>
        <w:right w:val="none" w:sz="0" w:space="0" w:color="auto"/>
      </w:divBdr>
    </w:div>
    <w:div w:id="21095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library.ru/item.asp?id=66954089" TargetMode="External"/><Relationship Id="rId18" Type="http://schemas.openxmlformats.org/officeDocument/2006/relationships/hyperlink" Target="https://www.elibrary.ru/item.asp?id=6249673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elibrary.ru/item.asp?id=67808333&amp;selid=67808529" TargetMode="External"/><Relationship Id="rId17" Type="http://schemas.openxmlformats.org/officeDocument/2006/relationships/hyperlink" Target="https://www.elibrary.ru/item.asp?id=75149785&amp;pff=1" TargetMode="External"/><Relationship Id="rId2" Type="http://schemas.openxmlformats.org/officeDocument/2006/relationships/numbering" Target="numbering.xml"/><Relationship Id="rId16" Type="http://schemas.openxmlformats.org/officeDocument/2006/relationships/hyperlink" Target="https://elibrary.ru/item.asp?id=74477506&amp;pff=1" TargetMode="External"/><Relationship Id="rId20" Type="http://schemas.openxmlformats.org/officeDocument/2006/relationships/hyperlink" Target="https://www.elibrary.ru/item.asp?id=62496731"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elibrary.ru/item.asp?id=67960675" TargetMode="External"/><Relationship Id="rId5" Type="http://schemas.openxmlformats.org/officeDocument/2006/relationships/settings" Target="settings.xml"/><Relationship Id="rId15" Type="http://schemas.openxmlformats.org/officeDocument/2006/relationships/hyperlink" Target="https://www.elibrary.ru/item.asp?id=68563462" TargetMode="External"/><Relationship Id="rId10" Type="http://schemas.openxmlformats.org/officeDocument/2006/relationships/hyperlink" Target="http://music.tgizd.ru/ru/arhiv/22907" TargetMode="External"/><Relationship Id="rId19" Type="http://schemas.openxmlformats.org/officeDocument/2006/relationships/hyperlink" Target="https://www.permgaspi.ru/juri-nikolaevich-kalachnikov/permskie-kalachnikovskie-chteniya-istoriya-rossijskoj-artillerii-i-ee-sozdatelej/"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elibrary.ru/item.asp?id=6909642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431A8-F654-4CC3-8419-F4B61A31B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1931</TotalTime>
  <Pages>30</Pages>
  <Words>10640</Words>
  <Characters>60652</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Махьянова Ольга Афанасьевна</dc:creator>
  <cp:keywords/>
  <dc:description/>
  <cp:lastModifiedBy>Махьянова Ольга Афанасьевна</cp:lastModifiedBy>
  <cp:revision>27</cp:revision>
  <cp:lastPrinted>2025-01-31T03:05:00Z</cp:lastPrinted>
  <dcterms:created xsi:type="dcterms:W3CDTF">2024-06-27T06:44:00Z</dcterms:created>
  <dcterms:modified xsi:type="dcterms:W3CDTF">2026-03-16T06:22:00Z</dcterms:modified>
</cp:coreProperties>
</file>