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C15" w:rsidRPr="00EA1C15" w:rsidRDefault="00EA1C15" w:rsidP="00EA1C15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</w:pPr>
      <w:r w:rsidRPr="00EA1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Методические рекомендации по </w:t>
      </w:r>
      <w:r w:rsidRPr="00EA1C15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проектированию урока</w:t>
      </w:r>
    </w:p>
    <w:p w:rsidR="00EA1C15" w:rsidRPr="00EA1C15" w:rsidRDefault="00EA1C15" w:rsidP="00EA1C15">
      <w:pPr>
        <w:shd w:val="clear" w:color="auto" w:fill="FFFFFF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EA1C1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1. Изучите содержание учебного материала конкретного урока, представленного на страницах учебника.</w:t>
      </w:r>
    </w:p>
    <w:p w:rsidR="00EA1C15" w:rsidRPr="00EA1C15" w:rsidRDefault="00EA1C15" w:rsidP="00EA1C15">
      <w:pPr>
        <w:shd w:val="clear" w:color="auto" w:fill="FFFFFF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EA1C1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2. Выделите единицу (единицы) нового знания, определите его тип (понятие, алгоритм, факт).</w:t>
      </w:r>
    </w:p>
    <w:p w:rsidR="00EA1C15" w:rsidRPr="00EA1C15" w:rsidRDefault="00EA1C15" w:rsidP="00EA1C15">
      <w:pPr>
        <w:shd w:val="clear" w:color="auto" w:fill="FFFFFF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EA1C1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3. Ознакомьтесь с программными </w:t>
      </w:r>
      <w:proofErr w:type="gramStart"/>
      <w:r w:rsidRPr="00EA1C1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требованиями  к</w:t>
      </w:r>
      <w:proofErr w:type="gramEnd"/>
      <w:r w:rsidRPr="00EA1C1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уровню усвоения учебного материала урока.</w:t>
      </w:r>
    </w:p>
    <w:p w:rsidR="00EA1C15" w:rsidRPr="00EA1C15" w:rsidRDefault="00EA1C15" w:rsidP="00EA1C15">
      <w:pPr>
        <w:shd w:val="clear" w:color="auto" w:fill="FFFFFF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EA1C1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4. Определите место данного урока в системе уроков по данной теме (основная или дополнительная тема; изучается до…, после…).</w:t>
      </w:r>
    </w:p>
    <w:p w:rsidR="00EA1C15" w:rsidRPr="00EA1C15" w:rsidRDefault="00EA1C15" w:rsidP="00EA1C15">
      <w:pPr>
        <w:shd w:val="clear" w:color="auto" w:fill="FFFFFF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EA1C1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5. Сформулируйте основную дидактическую цель данного урока (сформировать представление, умение, научить и т.п.), уточните сопутствующие цели (актуализировать, повторить, обобщить, тренировать).</w:t>
      </w:r>
    </w:p>
    <w:p w:rsidR="00EA1C15" w:rsidRPr="00EA1C15" w:rsidRDefault="00EA1C15" w:rsidP="00EA1C15">
      <w:pPr>
        <w:shd w:val="clear" w:color="auto" w:fill="FFFFFF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EA1C1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6. Изучите содержание соответствующего раздела «Методических указаний к учебнику», учебного пособия, лекционные материалы по теме.</w:t>
      </w:r>
    </w:p>
    <w:p w:rsidR="00EA1C15" w:rsidRPr="00EA1C15" w:rsidRDefault="00EA1C15" w:rsidP="00EA1C15">
      <w:pPr>
        <w:shd w:val="clear" w:color="auto" w:fill="FFFFFF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EA1C1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7. Внимательно изучите задания в учебнике, которые составляют содержание данного урока. Подумайте, каково целевое назначение этих упражнений. Какие из них использовать для формирования умений, навыков; какие выполнять устно, а какие – письменно. </w:t>
      </w:r>
    </w:p>
    <w:p w:rsidR="00EA1C15" w:rsidRPr="00EA1C15" w:rsidRDefault="00EA1C15" w:rsidP="00EA1C15">
      <w:pPr>
        <w:shd w:val="clear" w:color="auto" w:fill="FFFFFF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EA1C1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8. Подберите задания для постановки учебной проблемы, смоделируйте способ «открытия» нового знания.</w:t>
      </w:r>
    </w:p>
    <w:p w:rsidR="00EA1C15" w:rsidRPr="00EA1C15" w:rsidRDefault="00EA1C15" w:rsidP="00EA1C15">
      <w:pPr>
        <w:shd w:val="clear" w:color="auto" w:fill="FFFFFF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EA1C1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9. Вычлените мыслительные операции, востребованные на этапе «открытия» нового знания.</w:t>
      </w:r>
    </w:p>
    <w:p w:rsidR="00EA1C15" w:rsidRPr="00EA1C15" w:rsidRDefault="00EA1C15" w:rsidP="00EA1C15">
      <w:pPr>
        <w:shd w:val="clear" w:color="auto" w:fill="FFFFFF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EA1C1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10. Определите знания и способы действия, необходимые и достаточные для освоения нового материала. Подберите упражнения для этапа актуализации опорных знаний согласно необходимым </w:t>
      </w:r>
      <w:proofErr w:type="spellStart"/>
      <w:r w:rsidRPr="00EA1C1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ЗУНам</w:t>
      </w:r>
      <w:proofErr w:type="spellEnd"/>
      <w:r w:rsidRPr="00EA1C1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и мыслительным операциям.</w:t>
      </w:r>
    </w:p>
    <w:p w:rsidR="00EA1C15" w:rsidRPr="00EA1C15" w:rsidRDefault="00EA1C15" w:rsidP="00EA1C15">
      <w:pPr>
        <w:shd w:val="clear" w:color="auto" w:fill="FFFFFF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EA1C1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11. Сконструируйте диалоги для этапа постановки учебной задачи и этапа «открытия» нового знания.</w:t>
      </w:r>
    </w:p>
    <w:p w:rsidR="00EA1C15" w:rsidRPr="00EA1C15" w:rsidRDefault="00EA1C15" w:rsidP="00EA1C15">
      <w:pPr>
        <w:shd w:val="clear" w:color="auto" w:fill="FFFFFF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EA1C1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12. Определите приемы организации первичного закрепления, подберите упражнения для этого этапа урока.</w:t>
      </w:r>
    </w:p>
    <w:p w:rsidR="00EA1C15" w:rsidRPr="00EA1C15" w:rsidRDefault="00EA1C15" w:rsidP="00EA1C15">
      <w:pPr>
        <w:shd w:val="clear" w:color="auto" w:fill="FFFFFF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EA1C1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13. Составьте самостоятельную работу и образец для самопроверки учащимися своих работ.</w:t>
      </w:r>
    </w:p>
    <w:p w:rsidR="00EA1C15" w:rsidRPr="00EA1C15" w:rsidRDefault="00EA1C15" w:rsidP="00EA1C15">
      <w:pPr>
        <w:shd w:val="clear" w:color="auto" w:fill="FFFFFF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EA1C1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14. Подберите задания для этапа включения нового знания в систему знаний и повторения.</w:t>
      </w:r>
    </w:p>
    <w:p w:rsidR="00EA1C15" w:rsidRPr="00EA1C15" w:rsidRDefault="00EA1C15" w:rsidP="00EA1C15">
      <w:pPr>
        <w:shd w:val="clear" w:color="auto" w:fill="FFFFFF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EA1C1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lastRenderedPageBreak/>
        <w:t>15. Продумайте содержание и форму организации этапа рефлексии.</w:t>
      </w:r>
    </w:p>
    <w:p w:rsidR="00EA1C15" w:rsidRPr="00EA1C15" w:rsidRDefault="00EA1C15" w:rsidP="00EA1C15">
      <w:pPr>
        <w:shd w:val="clear" w:color="auto" w:fill="FFFFFF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EA1C1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16. Установите, сколько времени потребуется на выполнение заданий в каждой части урока.</w:t>
      </w:r>
    </w:p>
    <w:p w:rsidR="00EA1C15" w:rsidRDefault="00EA1C15" w:rsidP="00EA1C15">
      <w:pPr>
        <w:shd w:val="clear" w:color="auto" w:fill="FFFFFF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EA1C1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17.  При </w:t>
      </w:r>
      <w:proofErr w:type="gramStart"/>
      <w:r w:rsidRPr="00EA1C1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подготовке  к</w:t>
      </w:r>
      <w:proofErr w:type="gramEnd"/>
      <w:r w:rsidRPr="00EA1C1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уроку решите все зада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ния</w:t>
      </w:r>
      <w:r w:rsidRPr="00EA1C1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, которые будете предлагать учащимся. </w:t>
      </w:r>
    </w:p>
    <w:p w:rsidR="00EA1C15" w:rsidRPr="00EA1C15" w:rsidRDefault="00EA1C15" w:rsidP="00EA1C15">
      <w:pPr>
        <w:shd w:val="clear" w:color="auto" w:fill="FFFFFF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EA1C1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18. Продумав цель урока, его структуру и содержание, приступайте к составлению плана, а затем конспекта урока. Оформляя конспект, </w:t>
      </w:r>
      <w:r w:rsidR="00B905E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например, урока математики, </w:t>
      </w:r>
      <w:r w:rsidRPr="00EA1C1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напишите решения примеров и задач, выполните чертежи, рисунки, сделайте краткую запись, выделите вопросы учителя, примерные ответы учащихся.</w:t>
      </w:r>
    </w:p>
    <w:p w:rsidR="00EA1C15" w:rsidRPr="00EA1C15" w:rsidRDefault="00EA1C15" w:rsidP="00EA1C15">
      <w:pPr>
        <w:shd w:val="clear" w:color="auto" w:fill="FFFFFF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EA1C1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19. Конспект урока должен быть составлен грамотно, аккуратно (отчерчены поля, пронумерованы задания, выделены вопросы учителя, примерные ответы учащихся записаны в скобках без сокращения слов).</w:t>
      </w:r>
    </w:p>
    <w:p w:rsidR="00EA1C15" w:rsidRPr="00EA1C15" w:rsidRDefault="00EA1C15" w:rsidP="00EA1C1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EA1C1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20. Проведите анализ конспекта в соответствии с требованиями. Внесите коррективы в конспект.</w:t>
      </w:r>
    </w:p>
    <w:p w:rsidR="00B27796" w:rsidRDefault="00B27796" w:rsidP="00B27796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27796" w:rsidRPr="00B27796" w:rsidRDefault="00B27796" w:rsidP="00B905EF">
      <w:pPr>
        <w:rPr>
          <w:rFonts w:ascii="Calibri" w:eastAsia="Calibri" w:hAnsi="Calibri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 w:type="page"/>
      </w:r>
      <w:bookmarkStart w:id="0" w:name="_GoBack"/>
      <w:bookmarkEnd w:id="0"/>
    </w:p>
    <w:p w:rsidR="00B27796" w:rsidRPr="00EA1C15" w:rsidRDefault="00B27796"/>
    <w:sectPr w:rsidR="00B27796" w:rsidRPr="00EA1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426A6"/>
    <w:multiLevelType w:val="multilevel"/>
    <w:tmpl w:val="C45EC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511B82"/>
    <w:multiLevelType w:val="multilevel"/>
    <w:tmpl w:val="E3802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D6350B"/>
    <w:multiLevelType w:val="multilevel"/>
    <w:tmpl w:val="6A86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951DAE"/>
    <w:multiLevelType w:val="multilevel"/>
    <w:tmpl w:val="B168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C15"/>
    <w:rsid w:val="001D6B59"/>
    <w:rsid w:val="00B27796"/>
    <w:rsid w:val="00B905EF"/>
    <w:rsid w:val="00EA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03C4"/>
  <w15:chartTrackingRefBased/>
  <w15:docId w15:val="{15766658-027D-4A28-B5DE-B3883C07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lukmanova</dc:creator>
  <cp:keywords/>
  <dc:description/>
  <cp:lastModifiedBy>Лариса Владимировна Селькина</cp:lastModifiedBy>
  <cp:revision>4</cp:revision>
  <dcterms:created xsi:type="dcterms:W3CDTF">2018-12-05T06:36:00Z</dcterms:created>
  <dcterms:modified xsi:type="dcterms:W3CDTF">2018-12-05T08:48:00Z</dcterms:modified>
</cp:coreProperties>
</file>