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93FC0" w14:textId="77777777" w:rsidR="00DF4A1A" w:rsidRPr="006F0672" w:rsidRDefault="00DF4A1A" w:rsidP="006F0672">
      <w:pPr>
        <w:pageBreakBefore/>
        <w:jc w:val="center"/>
        <w:rPr>
          <w:b/>
          <w:sz w:val="22"/>
          <w:szCs w:val="22"/>
        </w:rPr>
      </w:pPr>
      <w:bookmarkStart w:id="0" w:name="_GoBack"/>
      <w:bookmarkEnd w:id="0"/>
      <w:r w:rsidRPr="006F0672">
        <w:rPr>
          <w:b/>
          <w:sz w:val="22"/>
          <w:szCs w:val="22"/>
        </w:rPr>
        <w:t>ОТЧЁТ</w:t>
      </w:r>
    </w:p>
    <w:p w14:paraId="1D8F9240" w14:textId="77777777" w:rsidR="00DF4A1A" w:rsidRPr="006F0672" w:rsidRDefault="00DF4A1A" w:rsidP="00DF4A1A">
      <w:pPr>
        <w:jc w:val="center"/>
        <w:rPr>
          <w:b/>
          <w:sz w:val="22"/>
          <w:szCs w:val="22"/>
        </w:rPr>
      </w:pPr>
    </w:p>
    <w:p w14:paraId="27EA7180" w14:textId="5E74499D" w:rsidR="00DF4A1A" w:rsidRPr="006F0672" w:rsidRDefault="00DF4A1A" w:rsidP="00DF4A1A">
      <w:pPr>
        <w:jc w:val="center"/>
        <w:rPr>
          <w:b/>
          <w:sz w:val="22"/>
          <w:szCs w:val="22"/>
        </w:rPr>
      </w:pPr>
      <w:r w:rsidRPr="006F0672">
        <w:rPr>
          <w:b/>
          <w:sz w:val="22"/>
          <w:szCs w:val="22"/>
        </w:rPr>
        <w:t xml:space="preserve">КАФЕДРЫ </w:t>
      </w:r>
      <w:r w:rsidR="00861B88">
        <w:rPr>
          <w:b/>
          <w:sz w:val="22"/>
          <w:szCs w:val="22"/>
        </w:rPr>
        <w:t>АНГЛИЙСКОГО ЯЗЫКА, ФИЛОЛОГИИ И ПЕРЕВОДА</w:t>
      </w:r>
      <w:r w:rsidRPr="006F0672">
        <w:rPr>
          <w:b/>
          <w:sz w:val="22"/>
          <w:szCs w:val="22"/>
        </w:rPr>
        <w:t xml:space="preserve">  ЗА 202</w:t>
      </w:r>
      <w:r w:rsidR="00803038">
        <w:rPr>
          <w:b/>
          <w:sz w:val="22"/>
          <w:szCs w:val="22"/>
        </w:rPr>
        <w:t>5</w:t>
      </w:r>
      <w:r w:rsidRPr="006F0672">
        <w:rPr>
          <w:b/>
          <w:sz w:val="22"/>
          <w:szCs w:val="22"/>
        </w:rPr>
        <w:t xml:space="preserve"> г.</w:t>
      </w:r>
    </w:p>
    <w:p w14:paraId="68110394" w14:textId="77777777" w:rsidR="00DF4A1A" w:rsidRPr="00E470C8" w:rsidRDefault="00DF4A1A" w:rsidP="00DF4A1A">
      <w:pPr>
        <w:jc w:val="center"/>
        <w:rPr>
          <w:sz w:val="22"/>
          <w:szCs w:val="22"/>
        </w:rPr>
      </w:pPr>
    </w:p>
    <w:p w14:paraId="543D5E3E" w14:textId="2FAB07A7" w:rsidR="00DF4A1A" w:rsidRPr="00E470C8" w:rsidRDefault="00DF4A1A" w:rsidP="00DF4A1A">
      <w:pPr>
        <w:jc w:val="both"/>
        <w:rPr>
          <w:sz w:val="22"/>
          <w:szCs w:val="22"/>
        </w:rPr>
      </w:pPr>
      <w:r w:rsidRPr="00E470C8">
        <w:rPr>
          <w:b/>
          <w:sz w:val="22"/>
          <w:szCs w:val="22"/>
        </w:rPr>
        <w:t>1. Состав кафедры</w:t>
      </w:r>
      <w:r w:rsidRPr="00E470C8">
        <w:rPr>
          <w:sz w:val="22"/>
          <w:szCs w:val="22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922"/>
        <w:gridCol w:w="1560"/>
        <w:gridCol w:w="1275"/>
        <w:gridCol w:w="1701"/>
        <w:gridCol w:w="2835"/>
        <w:gridCol w:w="2501"/>
        <w:gridCol w:w="1985"/>
      </w:tblGrid>
      <w:tr w:rsidR="004E3A86" w:rsidRPr="00E470C8" w14:paraId="47A39845" w14:textId="420EE16E" w:rsidTr="004E3A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5946" w14:textId="77777777" w:rsidR="004E3A86" w:rsidRPr="00E470C8" w:rsidRDefault="004E3A86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A9B8" w14:textId="77777777" w:rsidR="004E3A86" w:rsidRPr="00E470C8" w:rsidRDefault="004E3A86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ФИО</w:t>
            </w:r>
          </w:p>
          <w:p w14:paraId="2ED1E923" w14:textId="77777777" w:rsidR="004E3A86" w:rsidRPr="00E470C8" w:rsidRDefault="004E3A86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(полностью)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AFC4" w14:textId="77777777" w:rsidR="004E3A86" w:rsidRPr="00E470C8" w:rsidRDefault="004E3A86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Ученое звание</w:t>
            </w:r>
            <w:r>
              <w:rPr>
                <w:b/>
                <w:sz w:val="22"/>
                <w:szCs w:val="22"/>
              </w:rPr>
              <w:t>, степень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DA0E" w14:textId="77777777" w:rsidR="004E3A86" w:rsidRPr="00E470C8" w:rsidRDefault="004E3A86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1B7C" w14:textId="77777777" w:rsidR="004E3A86" w:rsidRPr="00E470C8" w:rsidRDefault="004E3A86" w:rsidP="00824E10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штатны</w:t>
            </w:r>
            <w:r>
              <w:rPr>
                <w:b/>
                <w:sz w:val="22"/>
                <w:szCs w:val="22"/>
              </w:rPr>
              <w:t>й</w:t>
            </w:r>
            <w:r w:rsidRPr="00E470C8">
              <w:rPr>
                <w:b/>
                <w:sz w:val="22"/>
                <w:szCs w:val="22"/>
              </w:rPr>
              <w:t xml:space="preserve"> сотрудник</w:t>
            </w:r>
            <w:r>
              <w:rPr>
                <w:b/>
                <w:sz w:val="22"/>
                <w:szCs w:val="22"/>
              </w:rPr>
              <w:t xml:space="preserve"> / совместитель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CEB2" w14:textId="77777777" w:rsidR="004E3A86" w:rsidRDefault="004E3A86" w:rsidP="00824E10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публикаций преподавателя </w:t>
            </w:r>
            <w:r w:rsidRPr="00824E10">
              <w:rPr>
                <w:b/>
              </w:rPr>
              <w:t xml:space="preserve">за 2023 </w:t>
            </w:r>
            <w:r>
              <w:rPr>
                <w:b/>
              </w:rPr>
              <w:t>г</w:t>
            </w:r>
          </w:p>
          <w:p w14:paraId="49574234" w14:textId="77777777" w:rsidR="004E3A86" w:rsidRDefault="004E3A86" w:rsidP="00824E10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WoS</w:t>
            </w:r>
            <w:proofErr w:type="spellEnd"/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Sc</w:t>
            </w:r>
            <w:r>
              <w:rPr>
                <w:b/>
              </w:rPr>
              <w:t xml:space="preserve"> /ВАК/РИНЦ/прочие</w:t>
            </w:r>
          </w:p>
          <w:p w14:paraId="33939FEE" w14:textId="51EF454C" w:rsidR="004E3A86" w:rsidRPr="004A5AD2" w:rsidRDefault="004E3A86" w:rsidP="00824E10">
            <w:pPr>
              <w:jc w:val="center"/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3B89" w14:textId="77777777" w:rsidR="004E3A86" w:rsidRPr="00803038" w:rsidRDefault="004E3A86" w:rsidP="00824E10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публикаций преподавателя </w:t>
            </w:r>
            <w:r w:rsidRPr="00803038">
              <w:rPr>
                <w:b/>
              </w:rPr>
              <w:t>за 2024 г.</w:t>
            </w:r>
          </w:p>
          <w:p w14:paraId="49D7DAF3" w14:textId="77777777" w:rsidR="004E3A86" w:rsidRDefault="004E3A86" w:rsidP="00824E10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WoS</w:t>
            </w:r>
            <w:proofErr w:type="spellEnd"/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Sc</w:t>
            </w:r>
            <w:r>
              <w:rPr>
                <w:b/>
              </w:rPr>
              <w:t xml:space="preserve"> /ВАК/РИНЦ/прочие</w:t>
            </w:r>
          </w:p>
          <w:p w14:paraId="78F7707E" w14:textId="77777777" w:rsidR="004E3A86" w:rsidRDefault="004E3A86" w:rsidP="00824E10">
            <w:pPr>
              <w:jc w:val="center"/>
              <w:rPr>
                <w:b/>
              </w:rPr>
            </w:pPr>
            <w:r>
              <w:t>Например, 0/1/3/2.</w:t>
            </w:r>
          </w:p>
        </w:tc>
        <w:tc>
          <w:tcPr>
            <w:tcW w:w="1985" w:type="dxa"/>
          </w:tcPr>
          <w:p w14:paraId="0F918024" w14:textId="7E2261E9" w:rsidR="004E3A86" w:rsidRPr="004E3A86" w:rsidRDefault="004E3A86" w:rsidP="004E3A86">
            <w:pPr>
              <w:jc w:val="center"/>
              <w:rPr>
                <w:b/>
              </w:rPr>
            </w:pPr>
            <w:r w:rsidRPr="004E3A86">
              <w:rPr>
                <w:b/>
              </w:rPr>
              <w:t>Количество публикаций преподавателя за 202</w:t>
            </w:r>
            <w:r w:rsidR="00803038">
              <w:rPr>
                <w:b/>
              </w:rPr>
              <w:t>5</w:t>
            </w:r>
            <w:r w:rsidRPr="004E3A86">
              <w:rPr>
                <w:b/>
              </w:rPr>
              <w:t xml:space="preserve"> г.</w:t>
            </w:r>
          </w:p>
          <w:p w14:paraId="5BEDB15B" w14:textId="77777777" w:rsidR="004E3A86" w:rsidRPr="004E3A86" w:rsidRDefault="004E3A86" w:rsidP="004E3A86">
            <w:pPr>
              <w:jc w:val="center"/>
              <w:rPr>
                <w:b/>
              </w:rPr>
            </w:pPr>
            <w:proofErr w:type="spellStart"/>
            <w:r w:rsidRPr="004E3A86">
              <w:rPr>
                <w:b/>
              </w:rPr>
              <w:t>WoS</w:t>
            </w:r>
            <w:proofErr w:type="spellEnd"/>
            <w:r w:rsidRPr="004E3A86">
              <w:rPr>
                <w:b/>
              </w:rPr>
              <w:t xml:space="preserve">, </w:t>
            </w:r>
            <w:proofErr w:type="spellStart"/>
            <w:r w:rsidRPr="004E3A86">
              <w:rPr>
                <w:b/>
              </w:rPr>
              <w:t>Sc</w:t>
            </w:r>
            <w:proofErr w:type="spellEnd"/>
            <w:r w:rsidRPr="004E3A86">
              <w:rPr>
                <w:b/>
              </w:rPr>
              <w:t xml:space="preserve"> /ВАК/РИНЦ/прочие</w:t>
            </w:r>
          </w:p>
          <w:p w14:paraId="4FEB10DA" w14:textId="48B9C673" w:rsidR="004E3A86" w:rsidRDefault="004E3A86" w:rsidP="004E3A86">
            <w:pPr>
              <w:jc w:val="center"/>
              <w:rPr>
                <w:b/>
              </w:rPr>
            </w:pPr>
            <w:r w:rsidRPr="004E3A86">
              <w:rPr>
                <w:b/>
              </w:rPr>
              <w:t>Например, 0/1/3/2.</w:t>
            </w:r>
          </w:p>
        </w:tc>
      </w:tr>
      <w:tr w:rsidR="004E3A86" w:rsidRPr="00E470C8" w14:paraId="0F63097B" w14:textId="07F25783" w:rsidTr="004E3A86">
        <w:tc>
          <w:tcPr>
            <w:tcW w:w="1242" w:type="dxa"/>
          </w:tcPr>
          <w:p w14:paraId="6A156AB4" w14:textId="5E025A5F" w:rsidR="004E3A86" w:rsidRPr="00E470C8" w:rsidRDefault="004E3A86" w:rsidP="00861B88">
            <w:pPr>
              <w:jc w:val="center"/>
            </w:pPr>
            <w:r w:rsidRPr="006F2C51">
              <w:t>1</w:t>
            </w:r>
          </w:p>
        </w:tc>
        <w:tc>
          <w:tcPr>
            <w:tcW w:w="1922" w:type="dxa"/>
          </w:tcPr>
          <w:p w14:paraId="52AB5AD9" w14:textId="2DF859EB" w:rsidR="004E3A86" w:rsidRPr="00861B88" w:rsidRDefault="004E3A86" w:rsidP="00861B88">
            <w:pPr>
              <w:tabs>
                <w:tab w:val="left" w:pos="271"/>
              </w:tabs>
            </w:pPr>
            <w:r w:rsidRPr="006F2C51">
              <w:t>Баранцева 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2069" w14:textId="1016E7CB" w:rsidR="004E3A86" w:rsidRPr="00E470C8" w:rsidRDefault="004E3A86" w:rsidP="00861B88">
            <w:proofErr w:type="spellStart"/>
            <w:r>
              <w:rPr>
                <w:sz w:val="22"/>
                <w:szCs w:val="22"/>
              </w:rPr>
              <w:t>Канд.фил</w:t>
            </w:r>
            <w:proofErr w:type="spellEnd"/>
            <w:r>
              <w:rPr>
                <w:sz w:val="22"/>
                <w:szCs w:val="22"/>
              </w:rPr>
              <w:t>. наук, доцент</w:t>
            </w:r>
          </w:p>
        </w:tc>
        <w:tc>
          <w:tcPr>
            <w:tcW w:w="1275" w:type="dxa"/>
          </w:tcPr>
          <w:p w14:paraId="4BCE992B" w14:textId="4EF0903E" w:rsidR="004E3A86" w:rsidRPr="00861B88" w:rsidRDefault="004E3A86" w:rsidP="00861B88">
            <w:proofErr w:type="spellStart"/>
            <w:r w:rsidRPr="006F2C51">
              <w:t>зав</w:t>
            </w:r>
            <w:proofErr w:type="gramStart"/>
            <w:r w:rsidRPr="006F2C51">
              <w:t>.к</w:t>
            </w:r>
            <w:proofErr w:type="gramEnd"/>
            <w:r w:rsidRPr="006F2C51">
              <w:t>афедрой</w:t>
            </w:r>
            <w:proofErr w:type="spellEnd"/>
            <w:r>
              <w:t xml:space="preserve"> </w:t>
            </w:r>
          </w:p>
          <w:p w14:paraId="48ED0CFF" w14:textId="3E7CA5C7" w:rsidR="004E3A86" w:rsidRPr="00E470C8" w:rsidRDefault="004E3A86" w:rsidP="00861B8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7CF6" w14:textId="4112CD12" w:rsidR="004E3A86" w:rsidRPr="00E470C8" w:rsidRDefault="004E3A86" w:rsidP="00861B88">
            <w:pPr>
              <w:jc w:val="center"/>
            </w:pPr>
            <w:r>
              <w:rPr>
                <w:sz w:val="22"/>
                <w:szCs w:val="22"/>
              </w:rPr>
              <w:t>штат</w:t>
            </w:r>
          </w:p>
        </w:tc>
        <w:tc>
          <w:tcPr>
            <w:tcW w:w="2835" w:type="dxa"/>
          </w:tcPr>
          <w:p w14:paraId="57A0CA9C" w14:textId="5FDFFA8F" w:rsidR="004E3A86" w:rsidRPr="00E470C8" w:rsidRDefault="004E3A86" w:rsidP="00861B88">
            <w:pPr>
              <w:jc w:val="center"/>
            </w:pPr>
            <w:r>
              <w:t>0/0/6/1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697" w14:textId="772900D2" w:rsidR="004E3A86" w:rsidRPr="00E470C8" w:rsidRDefault="004E3A86" w:rsidP="00861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0/1/6/0</w:t>
            </w:r>
          </w:p>
        </w:tc>
        <w:tc>
          <w:tcPr>
            <w:tcW w:w="1985" w:type="dxa"/>
          </w:tcPr>
          <w:p w14:paraId="7713E7AC" w14:textId="3BDD5E05" w:rsidR="004E3A86" w:rsidRDefault="004E3A86" w:rsidP="00861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0/0/</w:t>
            </w:r>
            <w:r w:rsidR="005954B2">
              <w:rPr>
                <w:sz w:val="22"/>
                <w:szCs w:val="22"/>
              </w:rPr>
              <w:t>4/0</w:t>
            </w:r>
          </w:p>
        </w:tc>
      </w:tr>
      <w:tr w:rsidR="004E3A86" w:rsidRPr="00E470C8" w14:paraId="67ABA952" w14:textId="51AB9C55" w:rsidTr="004E3A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795D" w14:textId="2B9E4D7C" w:rsidR="004E3A86" w:rsidRPr="00E470C8" w:rsidRDefault="004E3A86" w:rsidP="00861B88">
            <w:pPr>
              <w:jc w:val="center"/>
            </w:pPr>
            <w:bookmarkStart w:id="1" w:name="_Hlk184109048"/>
            <w:r w:rsidRPr="006F2C51"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E225" w14:textId="730F61F7" w:rsidR="004E3A86" w:rsidRPr="00E470C8" w:rsidRDefault="004E3A86" w:rsidP="00861B88">
            <w:pPr>
              <w:tabs>
                <w:tab w:val="left" w:pos="271"/>
              </w:tabs>
            </w:pPr>
            <w:proofErr w:type="spellStart"/>
            <w:r w:rsidRPr="006F2C51">
              <w:rPr>
                <w:lang w:val="en-US"/>
              </w:rPr>
              <w:t>Григорьева</w:t>
            </w:r>
            <w:proofErr w:type="spellEnd"/>
            <w:r w:rsidRPr="006F2C51">
              <w:t xml:space="preserve"> Галина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547F" w14:textId="3FCD33EE" w:rsidR="004E3A86" w:rsidRPr="00E470C8" w:rsidRDefault="004E3A86" w:rsidP="00861B88">
            <w:proofErr w:type="spellStart"/>
            <w:r>
              <w:rPr>
                <w:sz w:val="22"/>
                <w:szCs w:val="22"/>
              </w:rPr>
              <w:t>Канд.пед</w:t>
            </w:r>
            <w:proofErr w:type="spellEnd"/>
            <w:r>
              <w:rPr>
                <w:sz w:val="22"/>
                <w:szCs w:val="22"/>
              </w:rPr>
              <w:t>. наук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68AC" w14:textId="02C6D106" w:rsidR="004E3A86" w:rsidRPr="00E470C8" w:rsidRDefault="004E3A86" w:rsidP="00861B88">
            <w:r w:rsidRPr="006F2C51"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8056" w14:textId="3C708808" w:rsidR="004E3A86" w:rsidRPr="00E470C8" w:rsidRDefault="004E3A86" w:rsidP="00861B88">
            <w:pPr>
              <w:jc w:val="center"/>
            </w:pPr>
            <w:r>
              <w:rPr>
                <w:sz w:val="22"/>
                <w:szCs w:val="22"/>
              </w:rPr>
              <w:t>штат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BEEF" w14:textId="2E9C27E0" w:rsidR="004E3A86" w:rsidRPr="00E470C8" w:rsidRDefault="004E3A86" w:rsidP="00861B88">
            <w:pPr>
              <w:jc w:val="center"/>
            </w:pPr>
            <w:r>
              <w:t>0/0/3/0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BB27" w14:textId="4D46EB8D" w:rsidR="004E3A86" w:rsidRPr="00E470C8" w:rsidRDefault="004E3A86" w:rsidP="00861B88">
            <w:pPr>
              <w:jc w:val="center"/>
            </w:pPr>
            <w:r>
              <w:t>0/1/2/0</w:t>
            </w:r>
          </w:p>
        </w:tc>
        <w:tc>
          <w:tcPr>
            <w:tcW w:w="1985" w:type="dxa"/>
          </w:tcPr>
          <w:p w14:paraId="3F99439E" w14:textId="04DF75FB" w:rsidR="004E3A86" w:rsidRDefault="005954B2" w:rsidP="00861B88">
            <w:pPr>
              <w:jc w:val="center"/>
            </w:pPr>
            <w:r>
              <w:t>0/0/2/0</w:t>
            </w:r>
          </w:p>
        </w:tc>
      </w:tr>
      <w:tr w:rsidR="004E3A86" w:rsidRPr="00E470C8" w14:paraId="66400AC3" w14:textId="75C3DCF6" w:rsidTr="004E3A86">
        <w:tc>
          <w:tcPr>
            <w:tcW w:w="1242" w:type="dxa"/>
          </w:tcPr>
          <w:p w14:paraId="3F8BAD0B" w14:textId="302E2B5B" w:rsidR="004E3A86" w:rsidRPr="00E470C8" w:rsidRDefault="004E3A86" w:rsidP="00861B88">
            <w:pPr>
              <w:jc w:val="center"/>
            </w:pPr>
            <w:r>
              <w:t>3</w:t>
            </w:r>
          </w:p>
        </w:tc>
        <w:tc>
          <w:tcPr>
            <w:tcW w:w="1922" w:type="dxa"/>
          </w:tcPr>
          <w:p w14:paraId="6C7A5B4E" w14:textId="764207D0" w:rsidR="004E3A86" w:rsidRPr="00E470C8" w:rsidRDefault="004E3A86" w:rsidP="00861B88">
            <w:pPr>
              <w:tabs>
                <w:tab w:val="left" w:pos="271"/>
              </w:tabs>
            </w:pPr>
            <w:r w:rsidRPr="006F2C51">
              <w:t>Дудина Мария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B726" w14:textId="77777777" w:rsidR="004E3A86" w:rsidRPr="00E470C8" w:rsidRDefault="004E3A86" w:rsidP="00861B88"/>
        </w:tc>
        <w:tc>
          <w:tcPr>
            <w:tcW w:w="1275" w:type="dxa"/>
          </w:tcPr>
          <w:p w14:paraId="0237F15E" w14:textId="68425454" w:rsidR="004E3A86" w:rsidRPr="00E470C8" w:rsidRDefault="004E3A86" w:rsidP="00861B88">
            <w:r>
              <w:t xml:space="preserve">ст. </w:t>
            </w:r>
            <w:r w:rsidRPr="006F2C51">
              <w:t>преп.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5E58" w14:textId="441F75DF" w:rsidR="004E3A86" w:rsidRPr="00E470C8" w:rsidRDefault="004E3A86" w:rsidP="00861B88">
            <w:pPr>
              <w:jc w:val="center"/>
            </w:pPr>
            <w:r>
              <w:rPr>
                <w:sz w:val="22"/>
                <w:szCs w:val="22"/>
              </w:rPr>
              <w:t>штат</w:t>
            </w:r>
          </w:p>
        </w:tc>
        <w:tc>
          <w:tcPr>
            <w:tcW w:w="2835" w:type="dxa"/>
          </w:tcPr>
          <w:p w14:paraId="33CC623E" w14:textId="37B293BE" w:rsidR="004E3A86" w:rsidRPr="00E470C8" w:rsidRDefault="004E3A86" w:rsidP="00861B88">
            <w:pPr>
              <w:jc w:val="center"/>
            </w:pPr>
            <w:r>
              <w:t>0/1/3/0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A9E8" w14:textId="579E568C" w:rsidR="004E3A86" w:rsidRPr="00E470C8" w:rsidRDefault="004E3A86" w:rsidP="00861B88">
            <w:pPr>
              <w:jc w:val="center"/>
            </w:pPr>
            <w:r>
              <w:t>0/0/2/0</w:t>
            </w:r>
          </w:p>
        </w:tc>
        <w:tc>
          <w:tcPr>
            <w:tcW w:w="1985" w:type="dxa"/>
          </w:tcPr>
          <w:p w14:paraId="7600BE07" w14:textId="1B35E624" w:rsidR="004E3A86" w:rsidRDefault="005954B2" w:rsidP="00861B88">
            <w:pPr>
              <w:jc w:val="center"/>
            </w:pPr>
            <w:r>
              <w:t>0/0/1/0</w:t>
            </w:r>
          </w:p>
        </w:tc>
      </w:tr>
      <w:tr w:rsidR="004E3A86" w:rsidRPr="00E470C8" w14:paraId="4762BB61" w14:textId="15870BB4" w:rsidTr="004E3A86">
        <w:tc>
          <w:tcPr>
            <w:tcW w:w="1242" w:type="dxa"/>
          </w:tcPr>
          <w:p w14:paraId="41E9C0BE" w14:textId="5E32BAE2" w:rsidR="004E3A86" w:rsidRPr="00E470C8" w:rsidRDefault="004E3A86" w:rsidP="00861B88">
            <w:pPr>
              <w:jc w:val="center"/>
            </w:pPr>
            <w:r>
              <w:t>4</w:t>
            </w:r>
          </w:p>
        </w:tc>
        <w:tc>
          <w:tcPr>
            <w:tcW w:w="1922" w:type="dxa"/>
          </w:tcPr>
          <w:p w14:paraId="5B3867E9" w14:textId="77777777" w:rsidR="004E3A86" w:rsidRPr="006F2C51" w:rsidRDefault="004E3A86" w:rsidP="00861B88">
            <w:pPr>
              <w:tabs>
                <w:tab w:val="left" w:pos="271"/>
              </w:tabs>
            </w:pPr>
            <w:r w:rsidRPr="006F2C51">
              <w:t xml:space="preserve">Ивинских Наталья </w:t>
            </w:r>
          </w:p>
          <w:p w14:paraId="3F941410" w14:textId="1DF7407F" w:rsidR="004E3A86" w:rsidRPr="00E470C8" w:rsidRDefault="004E3A86" w:rsidP="00861B88">
            <w:pPr>
              <w:tabs>
                <w:tab w:val="left" w:pos="271"/>
              </w:tabs>
            </w:pPr>
            <w:r w:rsidRPr="006F2C51">
              <w:t>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77E4" w14:textId="40C02490" w:rsidR="004E3A86" w:rsidRPr="00E470C8" w:rsidRDefault="004E3A86" w:rsidP="00861B88">
            <w:proofErr w:type="spellStart"/>
            <w:r>
              <w:rPr>
                <w:sz w:val="22"/>
                <w:szCs w:val="22"/>
              </w:rPr>
              <w:t>Канд.фил</w:t>
            </w:r>
            <w:proofErr w:type="spellEnd"/>
            <w:r>
              <w:rPr>
                <w:sz w:val="22"/>
                <w:szCs w:val="22"/>
              </w:rPr>
              <w:t xml:space="preserve">. наук </w:t>
            </w:r>
          </w:p>
        </w:tc>
        <w:tc>
          <w:tcPr>
            <w:tcW w:w="1275" w:type="dxa"/>
          </w:tcPr>
          <w:p w14:paraId="5B4E23A5" w14:textId="59C3663D" w:rsidR="004E3A86" w:rsidRPr="00E470C8" w:rsidRDefault="004E3A86" w:rsidP="00861B88">
            <w:r w:rsidRPr="006F2C51"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4529" w14:textId="05F9B31F" w:rsidR="004E3A86" w:rsidRPr="00E470C8" w:rsidRDefault="004E3A86" w:rsidP="00861B88">
            <w:pPr>
              <w:jc w:val="center"/>
            </w:pPr>
            <w:r>
              <w:rPr>
                <w:sz w:val="22"/>
                <w:szCs w:val="22"/>
              </w:rPr>
              <w:t>штат</w:t>
            </w:r>
          </w:p>
        </w:tc>
        <w:tc>
          <w:tcPr>
            <w:tcW w:w="2835" w:type="dxa"/>
          </w:tcPr>
          <w:p w14:paraId="6CE5E61A" w14:textId="58DAB1EB" w:rsidR="004E3A86" w:rsidRPr="00E470C8" w:rsidRDefault="004E3A86" w:rsidP="00861B88">
            <w:pPr>
              <w:jc w:val="center"/>
            </w:pPr>
            <w:r>
              <w:t>0/0/2/0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724C" w14:textId="6293B554" w:rsidR="004E3A86" w:rsidRPr="00E470C8" w:rsidRDefault="004E3A86" w:rsidP="00861B88">
            <w:pPr>
              <w:jc w:val="center"/>
            </w:pPr>
            <w:r>
              <w:t>0/0/</w:t>
            </w:r>
          </w:p>
        </w:tc>
        <w:tc>
          <w:tcPr>
            <w:tcW w:w="1985" w:type="dxa"/>
          </w:tcPr>
          <w:p w14:paraId="78D8C749" w14:textId="79522D0A" w:rsidR="004E3A86" w:rsidRDefault="005954B2" w:rsidP="00861B88">
            <w:pPr>
              <w:jc w:val="center"/>
            </w:pPr>
            <w:r>
              <w:t>0/0/2/0</w:t>
            </w:r>
          </w:p>
        </w:tc>
      </w:tr>
      <w:bookmarkEnd w:id="1"/>
      <w:tr w:rsidR="004E3A86" w:rsidRPr="00E470C8" w14:paraId="57191B08" w14:textId="2F6245FD" w:rsidTr="004E3A86">
        <w:tc>
          <w:tcPr>
            <w:tcW w:w="1242" w:type="dxa"/>
          </w:tcPr>
          <w:p w14:paraId="116AB278" w14:textId="3171FC5D" w:rsidR="004E3A86" w:rsidRPr="00E470C8" w:rsidRDefault="004E3A86" w:rsidP="00861B88">
            <w:pPr>
              <w:jc w:val="center"/>
            </w:pPr>
            <w:r>
              <w:t>5</w:t>
            </w:r>
          </w:p>
        </w:tc>
        <w:tc>
          <w:tcPr>
            <w:tcW w:w="1922" w:type="dxa"/>
          </w:tcPr>
          <w:p w14:paraId="454D655C" w14:textId="7CEB4669" w:rsidR="004E3A86" w:rsidRPr="00E470C8" w:rsidRDefault="004E3A86" w:rsidP="00861B88">
            <w:pPr>
              <w:tabs>
                <w:tab w:val="left" w:pos="271"/>
              </w:tabs>
            </w:pPr>
            <w:r w:rsidRPr="006F2C51">
              <w:t>Клочко Константин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400" w14:textId="43D0E160" w:rsidR="004E3A86" w:rsidRPr="00E470C8" w:rsidRDefault="004E3A86" w:rsidP="00861B88">
            <w:proofErr w:type="spellStart"/>
            <w:r>
              <w:rPr>
                <w:sz w:val="22"/>
                <w:szCs w:val="22"/>
              </w:rPr>
              <w:t>Канд.фил</w:t>
            </w:r>
            <w:proofErr w:type="spellEnd"/>
            <w:r>
              <w:rPr>
                <w:sz w:val="22"/>
                <w:szCs w:val="22"/>
              </w:rPr>
              <w:t>. наук, доцент</w:t>
            </w:r>
          </w:p>
        </w:tc>
        <w:tc>
          <w:tcPr>
            <w:tcW w:w="1275" w:type="dxa"/>
          </w:tcPr>
          <w:p w14:paraId="4DDB9C13" w14:textId="38361451" w:rsidR="004E3A86" w:rsidRPr="00E470C8" w:rsidRDefault="004E3A86" w:rsidP="00861B88">
            <w:r w:rsidRPr="006F2C51"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6A34" w14:textId="596519E1" w:rsidR="004E3A86" w:rsidRPr="00E470C8" w:rsidRDefault="004E3A86" w:rsidP="00861B88">
            <w:pPr>
              <w:jc w:val="center"/>
            </w:pPr>
            <w:proofErr w:type="spellStart"/>
            <w:r w:rsidRPr="006F2C51">
              <w:t>внеш</w:t>
            </w:r>
            <w:proofErr w:type="gramStart"/>
            <w:r w:rsidRPr="006F2C51">
              <w:t>.с</w:t>
            </w:r>
            <w:proofErr w:type="gramEnd"/>
            <w:r w:rsidRPr="006F2C51">
              <w:t>овместит</w:t>
            </w:r>
            <w:proofErr w:type="spellEnd"/>
          </w:p>
        </w:tc>
        <w:tc>
          <w:tcPr>
            <w:tcW w:w="2835" w:type="dxa"/>
          </w:tcPr>
          <w:p w14:paraId="511F7F66" w14:textId="58E872AA" w:rsidR="004E3A86" w:rsidRPr="00E470C8" w:rsidRDefault="004E3A86" w:rsidP="00861B88">
            <w:pPr>
              <w:jc w:val="center"/>
            </w:pPr>
            <w:r>
              <w:t>0/0/3/0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5448" w14:textId="14690F62" w:rsidR="004E3A86" w:rsidRPr="00E470C8" w:rsidRDefault="004E3A86" w:rsidP="00861B88">
            <w:pPr>
              <w:jc w:val="center"/>
            </w:pPr>
            <w:r>
              <w:t>0/1/2/0</w:t>
            </w:r>
          </w:p>
        </w:tc>
        <w:tc>
          <w:tcPr>
            <w:tcW w:w="1985" w:type="dxa"/>
          </w:tcPr>
          <w:p w14:paraId="6823C829" w14:textId="7BA956CF" w:rsidR="004E3A86" w:rsidRDefault="001B5CD4" w:rsidP="00861B88">
            <w:pPr>
              <w:jc w:val="center"/>
            </w:pPr>
            <w:r>
              <w:t>0/1/0/0</w:t>
            </w:r>
          </w:p>
        </w:tc>
      </w:tr>
      <w:tr w:rsidR="004E3A86" w:rsidRPr="00E470C8" w14:paraId="67D4F5CF" w14:textId="3FC2B126" w:rsidTr="004E3A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9AE" w14:textId="68F9270C" w:rsidR="004E3A86" w:rsidRPr="00E470C8" w:rsidRDefault="004E3A86" w:rsidP="00861B88">
            <w:pPr>
              <w:jc w:val="center"/>
            </w:pPr>
            <w: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FC5" w14:textId="77777777" w:rsidR="004E3A86" w:rsidRPr="006F2C51" w:rsidRDefault="004E3A86" w:rsidP="00861B88">
            <w:pPr>
              <w:tabs>
                <w:tab w:val="left" w:pos="271"/>
              </w:tabs>
            </w:pPr>
            <w:r w:rsidRPr="006F2C51">
              <w:t xml:space="preserve">Логинова Татьяна </w:t>
            </w:r>
          </w:p>
          <w:p w14:paraId="17C7A802" w14:textId="170A2E70" w:rsidR="004E3A86" w:rsidRPr="00E470C8" w:rsidRDefault="004E3A86" w:rsidP="00861B88">
            <w:pPr>
              <w:tabs>
                <w:tab w:val="left" w:pos="271"/>
              </w:tabs>
            </w:pPr>
            <w:r w:rsidRPr="006F2C51">
              <w:t>Германовна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880" w14:textId="3F62FA77" w:rsidR="004E3A86" w:rsidRPr="00E470C8" w:rsidRDefault="004E3A86" w:rsidP="00861B88">
            <w:proofErr w:type="spellStart"/>
            <w:r>
              <w:rPr>
                <w:sz w:val="22"/>
                <w:szCs w:val="22"/>
              </w:rPr>
              <w:t>Канд.фил</w:t>
            </w:r>
            <w:proofErr w:type="spellEnd"/>
            <w:r>
              <w:rPr>
                <w:sz w:val="22"/>
                <w:szCs w:val="22"/>
              </w:rPr>
              <w:t>. наук, доцент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040C" w14:textId="0DB63F52" w:rsidR="004E3A86" w:rsidRPr="00E470C8" w:rsidRDefault="004E3A86" w:rsidP="00861B88">
            <w:r w:rsidRPr="006F2C51"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943" w14:textId="57596E33" w:rsidR="004E3A86" w:rsidRPr="00E470C8" w:rsidRDefault="004E3A86" w:rsidP="00861B88">
            <w:pPr>
              <w:jc w:val="center"/>
            </w:pPr>
            <w:r>
              <w:rPr>
                <w:sz w:val="22"/>
                <w:szCs w:val="22"/>
              </w:rPr>
              <w:t>штат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4AA0" w14:textId="6883CBFB" w:rsidR="004E3A86" w:rsidRPr="00E470C8" w:rsidRDefault="004E3A86" w:rsidP="00861B88">
            <w:pPr>
              <w:jc w:val="center"/>
            </w:pPr>
            <w:r>
              <w:t>0/0/1/0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C8D9" w14:textId="7739802B" w:rsidR="004E3A86" w:rsidRPr="00E470C8" w:rsidRDefault="004E3A86" w:rsidP="00861B88">
            <w:pPr>
              <w:jc w:val="center"/>
            </w:pPr>
            <w:r>
              <w:t>0/1/2/0</w:t>
            </w:r>
          </w:p>
        </w:tc>
        <w:tc>
          <w:tcPr>
            <w:tcW w:w="1985" w:type="dxa"/>
          </w:tcPr>
          <w:p w14:paraId="2B12D9FE" w14:textId="056EB7A6" w:rsidR="004E3A86" w:rsidRDefault="005954B2" w:rsidP="00861B88">
            <w:pPr>
              <w:jc w:val="center"/>
            </w:pPr>
            <w:r>
              <w:t>0/0/0/0</w:t>
            </w:r>
          </w:p>
        </w:tc>
      </w:tr>
      <w:tr w:rsidR="004E3A86" w:rsidRPr="00E470C8" w14:paraId="7E477AA4" w14:textId="0D41C14A" w:rsidTr="004E3A86">
        <w:tc>
          <w:tcPr>
            <w:tcW w:w="1242" w:type="dxa"/>
          </w:tcPr>
          <w:p w14:paraId="6FE70340" w14:textId="7CA4384E" w:rsidR="004E3A86" w:rsidRPr="00E470C8" w:rsidRDefault="004E3A86" w:rsidP="00861B88">
            <w:pPr>
              <w:jc w:val="center"/>
            </w:pPr>
            <w:r w:rsidRPr="00BE5618">
              <w:t>7</w:t>
            </w:r>
          </w:p>
        </w:tc>
        <w:tc>
          <w:tcPr>
            <w:tcW w:w="1922" w:type="dxa"/>
          </w:tcPr>
          <w:p w14:paraId="0C74B486" w14:textId="4310FC53" w:rsidR="004E3A86" w:rsidRPr="00E470C8" w:rsidRDefault="004E3A86" w:rsidP="00861B88">
            <w:pPr>
              <w:tabs>
                <w:tab w:val="left" w:pos="271"/>
              </w:tabs>
            </w:pPr>
            <w:proofErr w:type="spellStart"/>
            <w:r w:rsidRPr="006F2C51">
              <w:t>Микова</w:t>
            </w:r>
            <w:proofErr w:type="spellEnd"/>
            <w:r w:rsidRPr="006F2C51">
              <w:t xml:space="preserve"> </w:t>
            </w:r>
            <w:proofErr w:type="spellStart"/>
            <w:r w:rsidRPr="006F2C51">
              <w:t>Ильяна</w:t>
            </w:r>
            <w:proofErr w:type="spellEnd"/>
            <w:r w:rsidRPr="006F2C51">
              <w:t xml:space="preserve">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3F56" w14:textId="77777777" w:rsidR="004E3A86" w:rsidRPr="00E470C8" w:rsidRDefault="004E3A86" w:rsidP="00861B88"/>
        </w:tc>
        <w:tc>
          <w:tcPr>
            <w:tcW w:w="1275" w:type="dxa"/>
          </w:tcPr>
          <w:p w14:paraId="1310AB19" w14:textId="23A7E2BD" w:rsidR="004E3A86" w:rsidRPr="00E470C8" w:rsidRDefault="004E3A86" w:rsidP="00861B88">
            <w:proofErr w:type="spellStart"/>
            <w:r w:rsidRPr="006F2C51">
              <w:t>ст.преп</w:t>
            </w:r>
            <w:proofErr w:type="spellEnd"/>
            <w:r w:rsidRPr="006F2C51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472" w14:textId="1CE56E60" w:rsidR="004E3A86" w:rsidRPr="00E470C8" w:rsidRDefault="004E3A86" w:rsidP="00861B88">
            <w:pPr>
              <w:jc w:val="center"/>
            </w:pPr>
            <w:r>
              <w:rPr>
                <w:sz w:val="22"/>
                <w:szCs w:val="22"/>
              </w:rPr>
              <w:t>штат</w:t>
            </w:r>
          </w:p>
        </w:tc>
        <w:tc>
          <w:tcPr>
            <w:tcW w:w="2835" w:type="dxa"/>
          </w:tcPr>
          <w:p w14:paraId="613EA599" w14:textId="23354F6D" w:rsidR="004E3A86" w:rsidRPr="00E470C8" w:rsidRDefault="004E3A86" w:rsidP="00861B88">
            <w:pPr>
              <w:jc w:val="center"/>
            </w:pPr>
            <w:r>
              <w:t>0/0/4/0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C9F4" w14:textId="12F17366" w:rsidR="004E3A86" w:rsidRPr="00E470C8" w:rsidRDefault="004E3A86" w:rsidP="00861B88">
            <w:pPr>
              <w:jc w:val="center"/>
            </w:pPr>
            <w:r>
              <w:t>0/0/2/0</w:t>
            </w:r>
          </w:p>
        </w:tc>
        <w:tc>
          <w:tcPr>
            <w:tcW w:w="1985" w:type="dxa"/>
          </w:tcPr>
          <w:p w14:paraId="2EA0E975" w14:textId="566F4600" w:rsidR="004E3A86" w:rsidRDefault="005954B2" w:rsidP="00861B88">
            <w:pPr>
              <w:jc w:val="center"/>
            </w:pPr>
            <w:r>
              <w:t>0/1/1/0</w:t>
            </w:r>
          </w:p>
        </w:tc>
      </w:tr>
      <w:tr w:rsidR="004E3A86" w:rsidRPr="00E470C8" w14:paraId="18BD4138" w14:textId="6E290278" w:rsidTr="004E3A86">
        <w:tc>
          <w:tcPr>
            <w:tcW w:w="1242" w:type="dxa"/>
          </w:tcPr>
          <w:p w14:paraId="032DE429" w14:textId="3C83DC90" w:rsidR="004E3A86" w:rsidRPr="00E470C8" w:rsidRDefault="004E3A86" w:rsidP="00861B88">
            <w:pPr>
              <w:jc w:val="center"/>
            </w:pPr>
            <w:r>
              <w:t>8</w:t>
            </w:r>
          </w:p>
        </w:tc>
        <w:tc>
          <w:tcPr>
            <w:tcW w:w="1922" w:type="dxa"/>
          </w:tcPr>
          <w:p w14:paraId="49886C08" w14:textId="77777777" w:rsidR="004E3A86" w:rsidRPr="006F2C51" w:rsidRDefault="004E3A86" w:rsidP="00861B88">
            <w:pPr>
              <w:tabs>
                <w:tab w:val="left" w:pos="271"/>
              </w:tabs>
            </w:pPr>
            <w:proofErr w:type="spellStart"/>
            <w:r w:rsidRPr="006F2C51">
              <w:t>Почекаева</w:t>
            </w:r>
            <w:proofErr w:type="spellEnd"/>
            <w:r w:rsidRPr="006F2C51">
              <w:t xml:space="preserve"> Ирина </w:t>
            </w:r>
          </w:p>
          <w:p w14:paraId="1296AFD2" w14:textId="11A54EAB" w:rsidR="004E3A86" w:rsidRPr="00E470C8" w:rsidRDefault="004E3A86" w:rsidP="00861B88">
            <w:pPr>
              <w:tabs>
                <w:tab w:val="left" w:pos="271"/>
              </w:tabs>
            </w:pPr>
            <w:r w:rsidRPr="006F2C51">
              <w:lastRenderedPageBreak/>
              <w:t>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C43D" w14:textId="63E03A85" w:rsidR="004E3A86" w:rsidRPr="00E470C8" w:rsidRDefault="004E3A86" w:rsidP="00861B88">
            <w:proofErr w:type="spellStart"/>
            <w:r>
              <w:rPr>
                <w:sz w:val="22"/>
                <w:szCs w:val="22"/>
              </w:rPr>
              <w:lastRenderedPageBreak/>
              <w:t>Канд.пед</w:t>
            </w:r>
            <w:proofErr w:type="spellEnd"/>
            <w:r>
              <w:rPr>
                <w:sz w:val="22"/>
                <w:szCs w:val="22"/>
              </w:rPr>
              <w:t>. наук</w:t>
            </w:r>
          </w:p>
        </w:tc>
        <w:tc>
          <w:tcPr>
            <w:tcW w:w="1275" w:type="dxa"/>
          </w:tcPr>
          <w:p w14:paraId="71EC246F" w14:textId="722B5FC0" w:rsidR="004E3A86" w:rsidRPr="00E470C8" w:rsidRDefault="004E3A86" w:rsidP="00861B88">
            <w:r w:rsidRPr="006F2C51"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B315" w14:textId="28C8162B" w:rsidR="004E3A86" w:rsidRPr="00E470C8" w:rsidRDefault="004E3A86" w:rsidP="00861B88">
            <w:pPr>
              <w:jc w:val="center"/>
            </w:pPr>
            <w:r>
              <w:rPr>
                <w:sz w:val="22"/>
                <w:szCs w:val="22"/>
              </w:rPr>
              <w:t>штат</w:t>
            </w:r>
          </w:p>
        </w:tc>
        <w:tc>
          <w:tcPr>
            <w:tcW w:w="2835" w:type="dxa"/>
          </w:tcPr>
          <w:p w14:paraId="77E860C4" w14:textId="4F34CA02" w:rsidR="004E3A86" w:rsidRPr="00E470C8" w:rsidRDefault="004E3A86" w:rsidP="00861B88">
            <w:pPr>
              <w:jc w:val="center"/>
            </w:pPr>
            <w:r>
              <w:t>0/0/4/0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44CD" w14:textId="66AA5E24" w:rsidR="004E3A86" w:rsidRPr="00E470C8" w:rsidRDefault="004E3A86" w:rsidP="00861B88">
            <w:pPr>
              <w:jc w:val="center"/>
            </w:pPr>
            <w:r>
              <w:t>0/0/5/0</w:t>
            </w:r>
          </w:p>
        </w:tc>
        <w:tc>
          <w:tcPr>
            <w:tcW w:w="1985" w:type="dxa"/>
          </w:tcPr>
          <w:p w14:paraId="3650B50C" w14:textId="13476D5D" w:rsidR="004E3A86" w:rsidRDefault="005954B2" w:rsidP="00861B88">
            <w:pPr>
              <w:jc w:val="center"/>
            </w:pPr>
            <w:r>
              <w:t>0/0/4/0</w:t>
            </w:r>
          </w:p>
        </w:tc>
      </w:tr>
      <w:tr w:rsidR="004E3A86" w:rsidRPr="00E470C8" w14:paraId="2F56D969" w14:textId="513E6626" w:rsidTr="004E3A86">
        <w:tc>
          <w:tcPr>
            <w:tcW w:w="1242" w:type="dxa"/>
          </w:tcPr>
          <w:p w14:paraId="2F7BC588" w14:textId="13A1ED4F" w:rsidR="004E3A86" w:rsidRPr="00E470C8" w:rsidRDefault="004E3A86" w:rsidP="00861B88">
            <w:pPr>
              <w:jc w:val="center"/>
            </w:pPr>
            <w:r>
              <w:lastRenderedPageBreak/>
              <w:t>9</w:t>
            </w:r>
          </w:p>
        </w:tc>
        <w:tc>
          <w:tcPr>
            <w:tcW w:w="1922" w:type="dxa"/>
          </w:tcPr>
          <w:p w14:paraId="3A55B11F" w14:textId="408B5B34" w:rsidR="004E3A86" w:rsidRPr="00E470C8" w:rsidRDefault="004E3A86" w:rsidP="00861B88">
            <w:pPr>
              <w:tabs>
                <w:tab w:val="left" w:pos="271"/>
              </w:tabs>
            </w:pPr>
            <w:proofErr w:type="spellStart"/>
            <w:r w:rsidRPr="006F2C51">
              <w:t>Павлюкевич</w:t>
            </w:r>
            <w:proofErr w:type="spellEnd"/>
            <w:r w:rsidRPr="006F2C51">
              <w:t xml:space="preserve"> Любовь Владиславовна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CD61" w14:textId="23383EC8" w:rsidR="004E3A86" w:rsidRPr="00E470C8" w:rsidRDefault="004E3A86" w:rsidP="00861B88">
            <w:proofErr w:type="spellStart"/>
            <w:r>
              <w:rPr>
                <w:sz w:val="22"/>
                <w:szCs w:val="22"/>
              </w:rPr>
              <w:t>Канд.пед</w:t>
            </w:r>
            <w:proofErr w:type="spellEnd"/>
            <w:r>
              <w:rPr>
                <w:sz w:val="22"/>
                <w:szCs w:val="22"/>
              </w:rPr>
              <w:t>. наук</w:t>
            </w:r>
          </w:p>
        </w:tc>
        <w:tc>
          <w:tcPr>
            <w:tcW w:w="1275" w:type="dxa"/>
          </w:tcPr>
          <w:p w14:paraId="296BB0EC" w14:textId="05053F4A" w:rsidR="004E3A86" w:rsidRPr="00E470C8" w:rsidRDefault="004E3A86" w:rsidP="00861B88">
            <w:r w:rsidRPr="006F2C51"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076E" w14:textId="1F07396E" w:rsidR="004E3A86" w:rsidRPr="00E470C8" w:rsidRDefault="004E3A86" w:rsidP="00861B88">
            <w:pPr>
              <w:jc w:val="center"/>
            </w:pPr>
            <w:r>
              <w:rPr>
                <w:sz w:val="22"/>
                <w:szCs w:val="22"/>
              </w:rPr>
              <w:t>штат</w:t>
            </w:r>
          </w:p>
        </w:tc>
        <w:tc>
          <w:tcPr>
            <w:tcW w:w="2835" w:type="dxa"/>
          </w:tcPr>
          <w:p w14:paraId="51FFB332" w14:textId="37369E85" w:rsidR="004E3A86" w:rsidRPr="00E470C8" w:rsidRDefault="004E3A86" w:rsidP="00861B88">
            <w:pPr>
              <w:jc w:val="center"/>
            </w:pPr>
            <w:r>
              <w:t>0/0/3/0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727C" w14:textId="0AEA193C" w:rsidR="004E3A86" w:rsidRPr="00E470C8" w:rsidRDefault="004E3A86" w:rsidP="00861B88">
            <w:pPr>
              <w:jc w:val="center"/>
            </w:pPr>
            <w:r>
              <w:t>0/0/5/0</w:t>
            </w:r>
          </w:p>
        </w:tc>
        <w:tc>
          <w:tcPr>
            <w:tcW w:w="1985" w:type="dxa"/>
          </w:tcPr>
          <w:p w14:paraId="61E1A302" w14:textId="3363DEB3" w:rsidR="004E3A86" w:rsidRDefault="005954B2" w:rsidP="00861B88">
            <w:pPr>
              <w:jc w:val="center"/>
            </w:pPr>
            <w:r>
              <w:t>0/1/</w:t>
            </w:r>
            <w:r w:rsidR="00E635DA">
              <w:t>5</w:t>
            </w:r>
            <w:r>
              <w:t>/0</w:t>
            </w:r>
          </w:p>
        </w:tc>
      </w:tr>
      <w:tr w:rsidR="004E3A86" w:rsidRPr="00E470C8" w14:paraId="1F7F0AAC" w14:textId="28377073" w:rsidTr="004E3A86">
        <w:tc>
          <w:tcPr>
            <w:tcW w:w="1242" w:type="dxa"/>
          </w:tcPr>
          <w:p w14:paraId="052747D4" w14:textId="2DF1281D" w:rsidR="004E3A86" w:rsidRDefault="004E3A86" w:rsidP="004E3A86">
            <w:pPr>
              <w:jc w:val="center"/>
            </w:pPr>
            <w:r>
              <w:t>10</w:t>
            </w:r>
          </w:p>
        </w:tc>
        <w:tc>
          <w:tcPr>
            <w:tcW w:w="1922" w:type="dxa"/>
          </w:tcPr>
          <w:p w14:paraId="4EFB48E3" w14:textId="4BEF29BB" w:rsidR="004E3A86" w:rsidRPr="006F2C51" w:rsidRDefault="004E3A86" w:rsidP="004E3A86">
            <w:pPr>
              <w:tabs>
                <w:tab w:val="left" w:pos="271"/>
              </w:tabs>
            </w:pPr>
            <w:r>
              <w:t>Попова Наталья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0123" w14:textId="52E17DD0" w:rsidR="004E3A86" w:rsidRDefault="004E3A86" w:rsidP="004E3A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Канд.пед</w:t>
            </w:r>
            <w:proofErr w:type="spellEnd"/>
            <w:r>
              <w:rPr>
                <w:sz w:val="22"/>
                <w:szCs w:val="22"/>
              </w:rPr>
              <w:t>. наук</w:t>
            </w:r>
          </w:p>
        </w:tc>
        <w:tc>
          <w:tcPr>
            <w:tcW w:w="1275" w:type="dxa"/>
          </w:tcPr>
          <w:p w14:paraId="2EC058EF" w14:textId="3463D6B1" w:rsidR="004E3A86" w:rsidRPr="006F2C51" w:rsidRDefault="004E3A86" w:rsidP="004E3A86">
            <w:r w:rsidRPr="006F2C51"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8BAA" w14:textId="75300A81" w:rsidR="004E3A86" w:rsidRDefault="004E3A86" w:rsidP="004E3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штат</w:t>
            </w:r>
          </w:p>
        </w:tc>
        <w:tc>
          <w:tcPr>
            <w:tcW w:w="2835" w:type="dxa"/>
          </w:tcPr>
          <w:p w14:paraId="0F9AAD23" w14:textId="4F0FFEA2" w:rsidR="004E3A86" w:rsidRDefault="004E3A86" w:rsidP="004E3A86">
            <w:pPr>
              <w:jc w:val="center"/>
            </w:pPr>
            <w: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C9EB" w14:textId="33A86BC9" w:rsidR="004E3A86" w:rsidRDefault="004E3A86" w:rsidP="004E3A86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14:paraId="71E1B4C1" w14:textId="1A5F811B" w:rsidR="004E3A86" w:rsidRDefault="005954B2" w:rsidP="004E3A86">
            <w:pPr>
              <w:jc w:val="center"/>
            </w:pPr>
            <w:r>
              <w:t>0/0/2/0</w:t>
            </w:r>
          </w:p>
        </w:tc>
      </w:tr>
      <w:tr w:rsidR="004E3A86" w:rsidRPr="00E470C8" w14:paraId="60788203" w14:textId="7AE04D2A" w:rsidTr="004E3A86">
        <w:tc>
          <w:tcPr>
            <w:tcW w:w="1242" w:type="dxa"/>
          </w:tcPr>
          <w:p w14:paraId="31DF6D3C" w14:textId="6E039BF5" w:rsidR="004E3A86" w:rsidRPr="00E470C8" w:rsidRDefault="004E3A86" w:rsidP="004E3A86">
            <w:pPr>
              <w:jc w:val="center"/>
            </w:pPr>
            <w:r w:rsidRPr="006F2C51">
              <w:t>1</w:t>
            </w:r>
            <w:r>
              <w:t>1</w:t>
            </w:r>
            <w:r w:rsidRPr="006F2C51">
              <w:t>.</w:t>
            </w:r>
          </w:p>
        </w:tc>
        <w:tc>
          <w:tcPr>
            <w:tcW w:w="1922" w:type="dxa"/>
          </w:tcPr>
          <w:p w14:paraId="636E5356" w14:textId="738C01C7" w:rsidR="004E3A86" w:rsidRPr="00E470C8" w:rsidRDefault="004E3A86" w:rsidP="004E3A86">
            <w:pPr>
              <w:tabs>
                <w:tab w:val="left" w:pos="271"/>
              </w:tabs>
            </w:pPr>
            <w:r w:rsidRPr="006F2C51">
              <w:t>Романова  Татьяна 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0175" w14:textId="5E2FDB76" w:rsidR="004E3A86" w:rsidRPr="00E470C8" w:rsidRDefault="004E3A86" w:rsidP="004E3A86">
            <w:proofErr w:type="spellStart"/>
            <w:r>
              <w:rPr>
                <w:sz w:val="22"/>
                <w:szCs w:val="22"/>
              </w:rPr>
              <w:t>Канд.фил</w:t>
            </w:r>
            <w:proofErr w:type="spellEnd"/>
            <w:r>
              <w:rPr>
                <w:sz w:val="22"/>
                <w:szCs w:val="22"/>
              </w:rPr>
              <w:t>. наук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989B" w14:textId="3559BB25" w:rsidR="004E3A86" w:rsidRPr="00E470C8" w:rsidRDefault="004E3A86" w:rsidP="004E3A86">
            <w:r w:rsidRPr="006F2C51"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4782" w14:textId="7332E136" w:rsidR="004E3A86" w:rsidRPr="00E470C8" w:rsidRDefault="004E3A86" w:rsidP="004E3A86">
            <w:pPr>
              <w:jc w:val="center"/>
            </w:pPr>
            <w:r>
              <w:rPr>
                <w:sz w:val="22"/>
                <w:szCs w:val="22"/>
              </w:rPr>
              <w:t>штат</w:t>
            </w:r>
          </w:p>
        </w:tc>
        <w:tc>
          <w:tcPr>
            <w:tcW w:w="2835" w:type="dxa"/>
          </w:tcPr>
          <w:p w14:paraId="62EBBF7D" w14:textId="456C2E75" w:rsidR="004E3A86" w:rsidRPr="00E470C8" w:rsidRDefault="004E3A86" w:rsidP="004E3A86">
            <w:pPr>
              <w:jc w:val="center"/>
            </w:pPr>
            <w:r>
              <w:t>0/1/2/0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0A29" w14:textId="7B6F3DE0" w:rsidR="004E3A86" w:rsidRPr="00E470C8" w:rsidRDefault="004E3A86" w:rsidP="004E3A86">
            <w:pPr>
              <w:jc w:val="center"/>
            </w:pPr>
            <w:r>
              <w:t>0/0/1/0</w:t>
            </w:r>
          </w:p>
        </w:tc>
        <w:tc>
          <w:tcPr>
            <w:tcW w:w="1985" w:type="dxa"/>
          </w:tcPr>
          <w:p w14:paraId="09FD4A9C" w14:textId="0F07E782" w:rsidR="004E3A86" w:rsidRDefault="001B5CD4" w:rsidP="004E3A86">
            <w:pPr>
              <w:jc w:val="center"/>
            </w:pPr>
            <w:r>
              <w:t>0/1/</w:t>
            </w:r>
            <w:r w:rsidR="00E635DA">
              <w:t>2</w:t>
            </w:r>
            <w:r>
              <w:t>/0</w:t>
            </w:r>
          </w:p>
        </w:tc>
      </w:tr>
      <w:tr w:rsidR="004E3A86" w:rsidRPr="00E470C8" w14:paraId="3574320C" w14:textId="5523EA02" w:rsidTr="004E3A86">
        <w:tc>
          <w:tcPr>
            <w:tcW w:w="1242" w:type="dxa"/>
          </w:tcPr>
          <w:p w14:paraId="42796256" w14:textId="08DA7BBC" w:rsidR="004E3A86" w:rsidRPr="00E470C8" w:rsidRDefault="004E3A86" w:rsidP="004E3A86">
            <w:pPr>
              <w:jc w:val="center"/>
            </w:pPr>
            <w:r w:rsidRPr="006F2C51">
              <w:t>1</w:t>
            </w:r>
            <w:r>
              <w:t>2</w:t>
            </w:r>
          </w:p>
        </w:tc>
        <w:tc>
          <w:tcPr>
            <w:tcW w:w="1922" w:type="dxa"/>
          </w:tcPr>
          <w:p w14:paraId="45BE4699" w14:textId="3999ABC6" w:rsidR="004E3A86" w:rsidRPr="00E470C8" w:rsidRDefault="004E3A86" w:rsidP="004E3A86">
            <w:pPr>
              <w:tabs>
                <w:tab w:val="left" w:pos="271"/>
              </w:tabs>
            </w:pPr>
            <w:r w:rsidRPr="006F2C51">
              <w:t>Чулаков Дмитрий Константинович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EC1" w14:textId="77777777" w:rsidR="004E3A86" w:rsidRPr="00E470C8" w:rsidRDefault="004E3A86" w:rsidP="004E3A86"/>
        </w:tc>
        <w:tc>
          <w:tcPr>
            <w:tcW w:w="1275" w:type="dxa"/>
          </w:tcPr>
          <w:p w14:paraId="3BB96D6B" w14:textId="4E6D5C4C" w:rsidR="004E3A86" w:rsidRPr="00E470C8" w:rsidRDefault="004E3A86" w:rsidP="004E3A86">
            <w:proofErr w:type="spellStart"/>
            <w:r w:rsidRPr="006F2C51">
              <w:t>ст.преп</w:t>
            </w:r>
            <w:proofErr w:type="spellEnd"/>
            <w:r w:rsidRPr="006F2C51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6A67" w14:textId="01F6D3ED" w:rsidR="004E3A86" w:rsidRPr="00E470C8" w:rsidRDefault="004E3A86" w:rsidP="004E3A86">
            <w:pPr>
              <w:jc w:val="center"/>
            </w:pPr>
            <w:r>
              <w:rPr>
                <w:sz w:val="22"/>
                <w:szCs w:val="22"/>
              </w:rPr>
              <w:t>штат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23C" w14:textId="77777777" w:rsidR="004E3A86" w:rsidRDefault="004E3A86" w:rsidP="004E3A86">
            <w:pPr>
              <w:jc w:val="center"/>
            </w:pPr>
            <w:r>
              <w:t>0/0/1/0</w:t>
            </w:r>
          </w:p>
          <w:p w14:paraId="03EA8008" w14:textId="1ED59044" w:rsidR="004E3A86" w:rsidRPr="00E470C8" w:rsidRDefault="004E3A86" w:rsidP="004E3A86">
            <w:pPr>
              <w:jc w:val="center"/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7751" w14:textId="75333C93" w:rsidR="004E3A86" w:rsidRPr="00E470C8" w:rsidRDefault="004E3A86" w:rsidP="004E3A86">
            <w:pPr>
              <w:jc w:val="center"/>
            </w:pPr>
            <w:r>
              <w:t>0/0/1/0</w:t>
            </w:r>
          </w:p>
        </w:tc>
        <w:tc>
          <w:tcPr>
            <w:tcW w:w="1985" w:type="dxa"/>
          </w:tcPr>
          <w:p w14:paraId="5DD5366D" w14:textId="0D898264" w:rsidR="004E3A86" w:rsidRDefault="001B5CD4" w:rsidP="004E3A86">
            <w:pPr>
              <w:jc w:val="center"/>
            </w:pPr>
            <w:r>
              <w:t>0/0/0/0</w:t>
            </w:r>
          </w:p>
        </w:tc>
      </w:tr>
    </w:tbl>
    <w:p w14:paraId="31BB560D" w14:textId="77777777" w:rsidR="00374699" w:rsidRDefault="00374699" w:rsidP="00374699">
      <w:pPr>
        <w:jc w:val="both"/>
        <w:rPr>
          <w:sz w:val="22"/>
          <w:szCs w:val="22"/>
        </w:rPr>
      </w:pPr>
    </w:p>
    <w:p w14:paraId="7AE0F414" w14:textId="77777777" w:rsidR="00DF4A1A" w:rsidRPr="00E470C8" w:rsidRDefault="00605360" w:rsidP="005E3B18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DF4A1A" w:rsidRPr="00E470C8">
        <w:rPr>
          <w:b/>
          <w:sz w:val="22"/>
          <w:szCs w:val="22"/>
        </w:rPr>
        <w:t>. Основные укрупненные научные направления  кафедры</w:t>
      </w:r>
      <w:r w:rsidR="00DF4A1A" w:rsidRPr="00E470C8">
        <w:rPr>
          <w:sz w:val="22"/>
          <w:szCs w:val="22"/>
        </w:rPr>
        <w:t xml:space="preserve"> / научного подразделения:  </w:t>
      </w:r>
      <w:r w:rsidR="00DF4A1A" w:rsidRPr="005E3B18">
        <w:rPr>
          <w:b/>
          <w:sz w:val="22"/>
          <w:szCs w:val="22"/>
        </w:rPr>
        <w:t>Коды ГРНТИ</w:t>
      </w:r>
    </w:p>
    <w:p w14:paraId="07A4CA04" w14:textId="77777777" w:rsidR="00D65A86" w:rsidRPr="00D65A86" w:rsidRDefault="00D65A86" w:rsidP="00D65A86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D65A86">
        <w:rPr>
          <w:sz w:val="22"/>
          <w:szCs w:val="22"/>
        </w:rPr>
        <w:t>16.41.21: индоевропейские языки – Баранцева О.А.</w:t>
      </w:r>
    </w:p>
    <w:p w14:paraId="57E6B2E6" w14:textId="77777777" w:rsidR="00D65A86" w:rsidRPr="00D65A86" w:rsidRDefault="00D65A86" w:rsidP="00D65A86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D65A86">
        <w:rPr>
          <w:sz w:val="22"/>
          <w:szCs w:val="22"/>
        </w:rPr>
        <w:t>17.07.51: язык и стиль художественных произведений – Романова Т.Н.</w:t>
      </w:r>
    </w:p>
    <w:p w14:paraId="486A0B47" w14:textId="016968F6" w:rsidR="00D65A86" w:rsidRPr="00D65A86" w:rsidRDefault="00D65A86" w:rsidP="00D65A86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D65A86">
        <w:rPr>
          <w:sz w:val="22"/>
          <w:szCs w:val="22"/>
        </w:rPr>
        <w:t>16.01.11: современное состояние и перспективы развития языкознания –Клочко К.А., Логинова Т.Г., Дудина М.В., Ивинских Н.П.</w:t>
      </w:r>
    </w:p>
    <w:p w14:paraId="273F87F3" w14:textId="3F4572E9" w:rsidR="00D65A86" w:rsidRPr="00D65A86" w:rsidRDefault="00D65A86" w:rsidP="00D65A86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D65A86">
        <w:rPr>
          <w:sz w:val="22"/>
          <w:szCs w:val="22"/>
        </w:rPr>
        <w:t xml:space="preserve">14.25.09: методика преподавания учебных дисциплин в общеобразовательной школе – </w:t>
      </w:r>
      <w:proofErr w:type="spellStart"/>
      <w:r w:rsidRPr="00D65A86">
        <w:rPr>
          <w:sz w:val="22"/>
          <w:szCs w:val="22"/>
        </w:rPr>
        <w:t>Павлюкевич</w:t>
      </w:r>
      <w:proofErr w:type="spellEnd"/>
      <w:r w:rsidRPr="00D65A86">
        <w:rPr>
          <w:sz w:val="22"/>
          <w:szCs w:val="22"/>
        </w:rPr>
        <w:t xml:space="preserve"> Л.В., </w:t>
      </w:r>
      <w:proofErr w:type="spellStart"/>
      <w:r w:rsidRPr="00D65A86">
        <w:rPr>
          <w:sz w:val="22"/>
          <w:szCs w:val="22"/>
        </w:rPr>
        <w:t>Микова</w:t>
      </w:r>
      <w:proofErr w:type="spellEnd"/>
      <w:r w:rsidRPr="00D65A86">
        <w:rPr>
          <w:sz w:val="22"/>
          <w:szCs w:val="22"/>
        </w:rPr>
        <w:t xml:space="preserve"> И.С.</w:t>
      </w:r>
      <w:r w:rsidR="004E3A86">
        <w:rPr>
          <w:sz w:val="22"/>
          <w:szCs w:val="22"/>
        </w:rPr>
        <w:t>, Попова Н.С.</w:t>
      </w:r>
    </w:p>
    <w:p w14:paraId="4B4F30FF" w14:textId="77777777" w:rsidR="00D65A86" w:rsidRPr="00D65A86" w:rsidRDefault="00D65A86" w:rsidP="00D65A86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D65A86">
        <w:rPr>
          <w:sz w:val="22"/>
          <w:szCs w:val="22"/>
        </w:rPr>
        <w:t xml:space="preserve">14.07.05: общая теория воспитания – </w:t>
      </w:r>
      <w:proofErr w:type="spellStart"/>
      <w:r w:rsidRPr="00D65A86">
        <w:rPr>
          <w:sz w:val="22"/>
          <w:szCs w:val="22"/>
        </w:rPr>
        <w:t>Почекаева</w:t>
      </w:r>
      <w:proofErr w:type="spellEnd"/>
      <w:r w:rsidRPr="00D65A86">
        <w:rPr>
          <w:sz w:val="22"/>
          <w:szCs w:val="22"/>
        </w:rPr>
        <w:t xml:space="preserve"> И.С., Григорьева Г.Е.</w:t>
      </w:r>
    </w:p>
    <w:p w14:paraId="3817778F" w14:textId="77777777" w:rsidR="00D65A86" w:rsidRPr="00D65A86" w:rsidRDefault="00D65A86" w:rsidP="00D65A86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D65A86">
        <w:rPr>
          <w:sz w:val="22"/>
          <w:szCs w:val="22"/>
        </w:rPr>
        <w:t>02.15.61: философия ценностей – Чулаков Д.К.</w:t>
      </w:r>
    </w:p>
    <w:p w14:paraId="77528961" w14:textId="77777777" w:rsidR="00D65A86" w:rsidRPr="00D65A86" w:rsidRDefault="00D65A86" w:rsidP="00D65A86">
      <w:pPr>
        <w:tabs>
          <w:tab w:val="left" w:pos="284"/>
          <w:tab w:val="left" w:pos="426"/>
        </w:tabs>
        <w:rPr>
          <w:sz w:val="22"/>
          <w:szCs w:val="22"/>
        </w:rPr>
      </w:pPr>
    </w:p>
    <w:p w14:paraId="4900D5AC" w14:textId="77777777" w:rsidR="00DF4A1A" w:rsidRPr="00E470C8" w:rsidRDefault="00DF4A1A" w:rsidP="005E3B18">
      <w:pPr>
        <w:pStyle w:val="a9"/>
        <w:tabs>
          <w:tab w:val="left" w:pos="284"/>
          <w:tab w:val="left" w:pos="426"/>
        </w:tabs>
        <w:jc w:val="center"/>
        <w:rPr>
          <w:rFonts w:ascii="Times New Roman" w:hAnsi="Times New Roman" w:cs="Times New Roman"/>
        </w:rPr>
      </w:pPr>
    </w:p>
    <w:p w14:paraId="401210FC" w14:textId="77777777" w:rsidR="00DF4A1A" w:rsidRPr="00E470C8" w:rsidRDefault="00DF4A1A" w:rsidP="005E3B18">
      <w:pPr>
        <w:numPr>
          <w:ilvl w:val="0"/>
          <w:numId w:val="5"/>
        </w:numPr>
        <w:tabs>
          <w:tab w:val="left" w:pos="284"/>
          <w:tab w:val="left" w:pos="426"/>
        </w:tabs>
        <w:ind w:left="0" w:firstLine="0"/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Повышение квалификации:</w:t>
      </w:r>
    </w:p>
    <w:p w14:paraId="102263CC" w14:textId="77777777" w:rsidR="00DF4A1A" w:rsidRPr="00E470C8" w:rsidRDefault="00DF4A1A" w:rsidP="00DF4A1A">
      <w:pPr>
        <w:pStyle w:val="a5"/>
        <w:rPr>
          <w:sz w:val="22"/>
          <w:szCs w:val="22"/>
        </w:rPr>
      </w:pPr>
    </w:p>
    <w:tbl>
      <w:tblPr>
        <w:tblW w:w="143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25"/>
        <w:gridCol w:w="1440"/>
        <w:gridCol w:w="3947"/>
        <w:gridCol w:w="3543"/>
      </w:tblGrid>
      <w:tr w:rsidR="00DF4A1A" w:rsidRPr="00B91091" w14:paraId="54D8F196" w14:textId="77777777" w:rsidTr="005E417F">
        <w:tc>
          <w:tcPr>
            <w:tcW w:w="2700" w:type="dxa"/>
          </w:tcPr>
          <w:p w14:paraId="7BE6C24A" w14:textId="77777777" w:rsidR="00DF4A1A" w:rsidRPr="00B91091" w:rsidRDefault="00DF4A1A" w:rsidP="00606127">
            <w:pPr>
              <w:jc w:val="center"/>
              <w:rPr>
                <w:b/>
                <w:sz w:val="22"/>
                <w:szCs w:val="22"/>
              </w:rPr>
            </w:pPr>
            <w:r w:rsidRPr="00B91091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725" w:type="dxa"/>
          </w:tcPr>
          <w:p w14:paraId="5EB879A2" w14:textId="77777777" w:rsidR="00DF4A1A" w:rsidRPr="00B91091" w:rsidRDefault="00DF4A1A" w:rsidP="005E417F">
            <w:pPr>
              <w:rPr>
                <w:b/>
                <w:sz w:val="22"/>
                <w:szCs w:val="22"/>
              </w:rPr>
            </w:pPr>
            <w:r w:rsidRPr="00B91091">
              <w:rPr>
                <w:b/>
                <w:sz w:val="22"/>
                <w:szCs w:val="22"/>
              </w:rPr>
              <w:t>Организация, в которой</w:t>
            </w:r>
          </w:p>
          <w:p w14:paraId="661F134A" w14:textId="77777777" w:rsidR="00DF4A1A" w:rsidRPr="00B91091" w:rsidRDefault="00DF4A1A" w:rsidP="005E417F">
            <w:pPr>
              <w:rPr>
                <w:b/>
                <w:sz w:val="22"/>
                <w:szCs w:val="22"/>
              </w:rPr>
            </w:pPr>
            <w:r w:rsidRPr="00B91091">
              <w:rPr>
                <w:b/>
                <w:sz w:val="22"/>
                <w:szCs w:val="22"/>
              </w:rPr>
              <w:t>проходило обучение</w:t>
            </w:r>
          </w:p>
        </w:tc>
        <w:tc>
          <w:tcPr>
            <w:tcW w:w="1440" w:type="dxa"/>
          </w:tcPr>
          <w:p w14:paraId="5133FD1C" w14:textId="77777777" w:rsidR="00DF4A1A" w:rsidRPr="00B91091" w:rsidRDefault="00DF4A1A" w:rsidP="005E417F">
            <w:pPr>
              <w:rPr>
                <w:b/>
                <w:sz w:val="22"/>
                <w:szCs w:val="22"/>
              </w:rPr>
            </w:pPr>
            <w:r w:rsidRPr="00B91091">
              <w:rPr>
                <w:b/>
                <w:sz w:val="22"/>
                <w:szCs w:val="22"/>
              </w:rPr>
              <w:t xml:space="preserve">Сроки </w:t>
            </w:r>
          </w:p>
          <w:p w14:paraId="52820558" w14:textId="77777777" w:rsidR="00DF4A1A" w:rsidRPr="00B91091" w:rsidRDefault="00DF4A1A" w:rsidP="005E417F">
            <w:pPr>
              <w:rPr>
                <w:b/>
                <w:sz w:val="22"/>
                <w:szCs w:val="22"/>
              </w:rPr>
            </w:pPr>
            <w:r w:rsidRPr="00B91091">
              <w:rPr>
                <w:b/>
                <w:sz w:val="22"/>
                <w:szCs w:val="22"/>
              </w:rPr>
              <w:t>обучения</w:t>
            </w:r>
          </w:p>
        </w:tc>
        <w:tc>
          <w:tcPr>
            <w:tcW w:w="3947" w:type="dxa"/>
          </w:tcPr>
          <w:p w14:paraId="6113E991" w14:textId="77777777" w:rsidR="00DF4A1A" w:rsidRPr="00B91091" w:rsidRDefault="00DF4A1A" w:rsidP="005E417F">
            <w:pPr>
              <w:rPr>
                <w:b/>
                <w:sz w:val="22"/>
                <w:szCs w:val="22"/>
              </w:rPr>
            </w:pPr>
            <w:r w:rsidRPr="00B91091">
              <w:rPr>
                <w:b/>
                <w:sz w:val="22"/>
                <w:szCs w:val="22"/>
              </w:rPr>
              <w:t>Наименование направления стажировки</w:t>
            </w:r>
          </w:p>
        </w:tc>
        <w:tc>
          <w:tcPr>
            <w:tcW w:w="3543" w:type="dxa"/>
          </w:tcPr>
          <w:p w14:paraId="53F44F65" w14:textId="77777777" w:rsidR="00DF4A1A" w:rsidRPr="00B91091" w:rsidRDefault="00DF4A1A" w:rsidP="005E417F">
            <w:pPr>
              <w:rPr>
                <w:b/>
                <w:sz w:val="22"/>
                <w:szCs w:val="22"/>
              </w:rPr>
            </w:pPr>
            <w:r w:rsidRPr="00B91091">
              <w:rPr>
                <w:b/>
                <w:sz w:val="22"/>
                <w:szCs w:val="22"/>
              </w:rPr>
              <w:t>Наличие документа о</w:t>
            </w:r>
          </w:p>
          <w:p w14:paraId="5E96A8DC" w14:textId="77777777" w:rsidR="00DF4A1A" w:rsidRPr="00B91091" w:rsidRDefault="00DF4A1A" w:rsidP="005E417F">
            <w:pPr>
              <w:rPr>
                <w:b/>
                <w:sz w:val="22"/>
                <w:szCs w:val="22"/>
              </w:rPr>
            </w:pPr>
            <w:r w:rsidRPr="00B91091">
              <w:rPr>
                <w:b/>
                <w:sz w:val="22"/>
                <w:szCs w:val="22"/>
              </w:rPr>
              <w:t>повышении квалификации</w:t>
            </w:r>
          </w:p>
        </w:tc>
      </w:tr>
      <w:tr w:rsidR="00B91091" w:rsidRPr="00B91091" w14:paraId="10046D69" w14:textId="77777777" w:rsidTr="005E417F">
        <w:tc>
          <w:tcPr>
            <w:tcW w:w="2700" w:type="dxa"/>
          </w:tcPr>
          <w:p w14:paraId="21B8F663" w14:textId="743EFBF1" w:rsidR="00DF4A1A" w:rsidRPr="00B91091" w:rsidRDefault="00EF4BE1" w:rsidP="005E417F">
            <w:pPr>
              <w:rPr>
                <w:sz w:val="22"/>
                <w:szCs w:val="22"/>
              </w:rPr>
            </w:pPr>
            <w:proofErr w:type="spellStart"/>
            <w:r w:rsidRPr="00B91091">
              <w:rPr>
                <w:sz w:val="22"/>
                <w:szCs w:val="22"/>
              </w:rPr>
              <w:t>Павлюкевич</w:t>
            </w:r>
            <w:proofErr w:type="spellEnd"/>
            <w:r w:rsidRPr="00B91091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2725" w:type="dxa"/>
          </w:tcPr>
          <w:p w14:paraId="4FD10736" w14:textId="63686FCD" w:rsidR="00DF4A1A" w:rsidRPr="00B91091" w:rsidRDefault="004E3A86" w:rsidP="005E417F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ПГГПУ</w:t>
            </w:r>
          </w:p>
        </w:tc>
        <w:tc>
          <w:tcPr>
            <w:tcW w:w="1440" w:type="dxa"/>
          </w:tcPr>
          <w:p w14:paraId="210E74E4" w14:textId="03B2BBEC" w:rsidR="00EF4BE1" w:rsidRPr="00B91091" w:rsidRDefault="004E3A86" w:rsidP="005E417F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15.11-25 – 13.12.25</w:t>
            </w:r>
          </w:p>
        </w:tc>
        <w:tc>
          <w:tcPr>
            <w:tcW w:w="3947" w:type="dxa"/>
          </w:tcPr>
          <w:p w14:paraId="42A7133D" w14:textId="28D6736B" w:rsidR="00DF4A1A" w:rsidRPr="00B91091" w:rsidRDefault="004E3A86" w:rsidP="005E417F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Искусственный интеллект в иноязычном образовании</w:t>
            </w:r>
          </w:p>
        </w:tc>
        <w:tc>
          <w:tcPr>
            <w:tcW w:w="3543" w:type="dxa"/>
          </w:tcPr>
          <w:p w14:paraId="1E99DEC8" w14:textId="5B21DFC0" w:rsidR="00EF4BE1" w:rsidRPr="00B91091" w:rsidRDefault="004E3A86" w:rsidP="005E417F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592424345279</w:t>
            </w:r>
          </w:p>
        </w:tc>
      </w:tr>
      <w:tr w:rsidR="00B91091" w:rsidRPr="00B91091" w14:paraId="07F04E98" w14:textId="77777777" w:rsidTr="005E417F">
        <w:tc>
          <w:tcPr>
            <w:tcW w:w="2700" w:type="dxa"/>
          </w:tcPr>
          <w:p w14:paraId="45A8DB7F" w14:textId="283B6657" w:rsidR="00B91091" w:rsidRPr="00B91091" w:rsidRDefault="00B91091" w:rsidP="00B91091">
            <w:pPr>
              <w:rPr>
                <w:sz w:val="22"/>
                <w:szCs w:val="22"/>
              </w:rPr>
            </w:pPr>
            <w:proofErr w:type="spellStart"/>
            <w:r w:rsidRPr="00B91091">
              <w:rPr>
                <w:sz w:val="22"/>
                <w:szCs w:val="22"/>
              </w:rPr>
              <w:t>Павлюкевич</w:t>
            </w:r>
            <w:proofErr w:type="spellEnd"/>
            <w:r w:rsidRPr="00B91091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2725" w:type="dxa"/>
          </w:tcPr>
          <w:p w14:paraId="79F97578" w14:textId="195BCCDC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НИЯУ МИФИ</w:t>
            </w:r>
          </w:p>
        </w:tc>
        <w:tc>
          <w:tcPr>
            <w:tcW w:w="1440" w:type="dxa"/>
          </w:tcPr>
          <w:p w14:paraId="721C70BB" w14:textId="71CEDB40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10 .12. 2024 – 24.01.  2025</w:t>
            </w:r>
          </w:p>
        </w:tc>
        <w:tc>
          <w:tcPr>
            <w:tcW w:w="3947" w:type="dxa"/>
          </w:tcPr>
          <w:p w14:paraId="481DA4C1" w14:textId="4F1BAE47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Нейросети в профессии преподавателя: технологии и их применение</w:t>
            </w:r>
          </w:p>
        </w:tc>
        <w:tc>
          <w:tcPr>
            <w:tcW w:w="3543" w:type="dxa"/>
          </w:tcPr>
          <w:p w14:paraId="34464C77" w14:textId="1A212182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ПК №105424</w:t>
            </w:r>
          </w:p>
        </w:tc>
      </w:tr>
      <w:tr w:rsidR="00B91091" w:rsidRPr="00B91091" w14:paraId="17E6924B" w14:textId="77777777" w:rsidTr="005E417F">
        <w:tc>
          <w:tcPr>
            <w:tcW w:w="2700" w:type="dxa"/>
          </w:tcPr>
          <w:p w14:paraId="6B4614FF" w14:textId="42AC5109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Баранцева О.А.</w:t>
            </w:r>
          </w:p>
        </w:tc>
        <w:tc>
          <w:tcPr>
            <w:tcW w:w="2725" w:type="dxa"/>
          </w:tcPr>
          <w:p w14:paraId="7AA07358" w14:textId="23123642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ПГГПУ</w:t>
            </w:r>
          </w:p>
        </w:tc>
        <w:tc>
          <w:tcPr>
            <w:tcW w:w="1440" w:type="dxa"/>
          </w:tcPr>
          <w:p w14:paraId="7875E8C8" w14:textId="0CB8591F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15.11-25 – 13.12.25</w:t>
            </w:r>
          </w:p>
        </w:tc>
        <w:tc>
          <w:tcPr>
            <w:tcW w:w="3947" w:type="dxa"/>
          </w:tcPr>
          <w:p w14:paraId="5E703D8F" w14:textId="173FB742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Искусственный интеллект в иноязычном образовании</w:t>
            </w:r>
          </w:p>
        </w:tc>
        <w:tc>
          <w:tcPr>
            <w:tcW w:w="3543" w:type="dxa"/>
          </w:tcPr>
          <w:p w14:paraId="12F68F5D" w14:textId="58F7791D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592424345266</w:t>
            </w:r>
          </w:p>
        </w:tc>
      </w:tr>
      <w:tr w:rsidR="00B91091" w:rsidRPr="00B91091" w14:paraId="58792BAB" w14:textId="77777777" w:rsidTr="005E417F">
        <w:tc>
          <w:tcPr>
            <w:tcW w:w="2700" w:type="dxa"/>
          </w:tcPr>
          <w:p w14:paraId="19945BAF" w14:textId="57A61972" w:rsidR="00B91091" w:rsidRPr="00B91091" w:rsidRDefault="00B91091" w:rsidP="00B91091">
            <w:pPr>
              <w:rPr>
                <w:sz w:val="22"/>
                <w:szCs w:val="22"/>
              </w:rPr>
            </w:pPr>
            <w:proofErr w:type="spellStart"/>
            <w:r w:rsidRPr="00B91091">
              <w:rPr>
                <w:sz w:val="22"/>
                <w:szCs w:val="22"/>
              </w:rPr>
              <w:t>Почекаева</w:t>
            </w:r>
            <w:proofErr w:type="spellEnd"/>
            <w:r w:rsidRPr="00B91091">
              <w:rPr>
                <w:sz w:val="22"/>
                <w:szCs w:val="22"/>
              </w:rPr>
              <w:t xml:space="preserve"> И.С.</w:t>
            </w:r>
          </w:p>
        </w:tc>
        <w:tc>
          <w:tcPr>
            <w:tcW w:w="2725" w:type="dxa"/>
          </w:tcPr>
          <w:p w14:paraId="6B8DFAB3" w14:textId="00AD6815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НИЯУ МИФИ</w:t>
            </w:r>
          </w:p>
        </w:tc>
        <w:tc>
          <w:tcPr>
            <w:tcW w:w="1440" w:type="dxa"/>
          </w:tcPr>
          <w:p w14:paraId="40D792B9" w14:textId="1A8F2E4C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10 .12. 2024 – 24.01.  2025</w:t>
            </w:r>
          </w:p>
        </w:tc>
        <w:tc>
          <w:tcPr>
            <w:tcW w:w="3947" w:type="dxa"/>
          </w:tcPr>
          <w:p w14:paraId="29249A0D" w14:textId="7E3F50E2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Нейросети в профессии преподавателя: технологии и их применение</w:t>
            </w:r>
          </w:p>
        </w:tc>
        <w:tc>
          <w:tcPr>
            <w:tcW w:w="3543" w:type="dxa"/>
          </w:tcPr>
          <w:p w14:paraId="7C36AC33" w14:textId="618FEE8C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ПК №105498</w:t>
            </w:r>
          </w:p>
        </w:tc>
      </w:tr>
      <w:tr w:rsidR="00B91091" w:rsidRPr="00B91091" w14:paraId="236B1195" w14:textId="77777777" w:rsidTr="005E417F">
        <w:tc>
          <w:tcPr>
            <w:tcW w:w="2700" w:type="dxa"/>
          </w:tcPr>
          <w:p w14:paraId="074025B7" w14:textId="47E81523" w:rsidR="00B91091" w:rsidRPr="00B91091" w:rsidRDefault="00B91091" w:rsidP="00B91091">
            <w:pPr>
              <w:rPr>
                <w:sz w:val="22"/>
                <w:szCs w:val="22"/>
              </w:rPr>
            </w:pPr>
            <w:proofErr w:type="spellStart"/>
            <w:r w:rsidRPr="00B91091">
              <w:rPr>
                <w:sz w:val="22"/>
                <w:szCs w:val="22"/>
              </w:rPr>
              <w:t>Почекаева</w:t>
            </w:r>
            <w:proofErr w:type="spellEnd"/>
            <w:r w:rsidRPr="00B91091">
              <w:rPr>
                <w:sz w:val="22"/>
                <w:szCs w:val="22"/>
              </w:rPr>
              <w:t xml:space="preserve"> И.С.</w:t>
            </w:r>
          </w:p>
        </w:tc>
        <w:tc>
          <w:tcPr>
            <w:tcW w:w="2725" w:type="dxa"/>
          </w:tcPr>
          <w:p w14:paraId="42F39A79" w14:textId="35BFC6E7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 xml:space="preserve">Государственное </w:t>
            </w:r>
            <w:r w:rsidRPr="00B91091">
              <w:rPr>
                <w:sz w:val="22"/>
                <w:szCs w:val="22"/>
              </w:rPr>
              <w:lastRenderedPageBreak/>
              <w:t>автономное учреждение дополнительного профессионального образования "Институт развития образования Пермского края"</w:t>
            </w:r>
          </w:p>
        </w:tc>
        <w:tc>
          <w:tcPr>
            <w:tcW w:w="1440" w:type="dxa"/>
          </w:tcPr>
          <w:p w14:paraId="1679E841" w14:textId="5573D1C6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lastRenderedPageBreak/>
              <w:t>17.03. 2025 -</w:t>
            </w:r>
            <w:r w:rsidRPr="00B91091">
              <w:rPr>
                <w:sz w:val="22"/>
                <w:szCs w:val="22"/>
              </w:rPr>
              <w:lastRenderedPageBreak/>
              <w:t>28. 03. 2025</w:t>
            </w:r>
          </w:p>
        </w:tc>
        <w:tc>
          <w:tcPr>
            <w:tcW w:w="3947" w:type="dxa"/>
          </w:tcPr>
          <w:p w14:paraId="5DCFC65A" w14:textId="02E9A93A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lastRenderedPageBreak/>
              <w:t xml:space="preserve">Подготовка членов региональных </w:t>
            </w:r>
            <w:r w:rsidRPr="00B91091">
              <w:rPr>
                <w:sz w:val="22"/>
                <w:szCs w:val="22"/>
                <w:shd w:val="clear" w:color="auto" w:fill="FFFFFF"/>
              </w:rPr>
              <w:lastRenderedPageBreak/>
              <w:t>предметных комиссий по проверке выполнения заданий с развёрнутым ответом в экзаменационных работах ГИА-11 по образовательным программам среднего общего образования</w:t>
            </w:r>
          </w:p>
        </w:tc>
        <w:tc>
          <w:tcPr>
            <w:tcW w:w="3543" w:type="dxa"/>
          </w:tcPr>
          <w:p w14:paraId="06F94224" w14:textId="3B56A877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lastRenderedPageBreak/>
              <w:t>592413397995</w:t>
            </w:r>
          </w:p>
        </w:tc>
      </w:tr>
      <w:tr w:rsidR="00B91091" w:rsidRPr="00B91091" w14:paraId="11A14397" w14:textId="77777777" w:rsidTr="005E417F">
        <w:tc>
          <w:tcPr>
            <w:tcW w:w="2700" w:type="dxa"/>
          </w:tcPr>
          <w:p w14:paraId="0836C168" w14:textId="77777777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lastRenderedPageBreak/>
              <w:t>Романова Т.Н.</w:t>
            </w:r>
          </w:p>
          <w:p w14:paraId="5BDBA238" w14:textId="3885528F" w:rsidR="00B91091" w:rsidRPr="00B91091" w:rsidRDefault="00B91091" w:rsidP="00B91091">
            <w:pPr>
              <w:rPr>
                <w:sz w:val="22"/>
                <w:szCs w:val="22"/>
              </w:rPr>
            </w:pPr>
          </w:p>
        </w:tc>
        <w:tc>
          <w:tcPr>
            <w:tcW w:w="2725" w:type="dxa"/>
          </w:tcPr>
          <w:p w14:paraId="13EB1E2E" w14:textId="16C78316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ПГГПУ</w:t>
            </w:r>
          </w:p>
        </w:tc>
        <w:tc>
          <w:tcPr>
            <w:tcW w:w="1440" w:type="dxa"/>
          </w:tcPr>
          <w:p w14:paraId="3DF18A67" w14:textId="7EFCA3F4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4. 06. 2025 - 9 .06. 2025</w:t>
            </w:r>
          </w:p>
        </w:tc>
        <w:tc>
          <w:tcPr>
            <w:tcW w:w="3947" w:type="dxa"/>
          </w:tcPr>
          <w:p w14:paraId="76575407" w14:textId="3D2AB3FD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Психологическая компетентность педагога как фактор создания психологически безопасной среды ВУЗа</w:t>
            </w:r>
          </w:p>
        </w:tc>
        <w:tc>
          <w:tcPr>
            <w:tcW w:w="3543" w:type="dxa"/>
          </w:tcPr>
          <w:p w14:paraId="0F3F7CBE" w14:textId="652F0154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592424344107</w:t>
            </w:r>
          </w:p>
        </w:tc>
      </w:tr>
      <w:tr w:rsidR="00B91091" w:rsidRPr="00B91091" w14:paraId="0425F142" w14:textId="77777777" w:rsidTr="005E417F">
        <w:tc>
          <w:tcPr>
            <w:tcW w:w="2700" w:type="dxa"/>
          </w:tcPr>
          <w:p w14:paraId="14E604F4" w14:textId="5BCD1D6C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Чулаков Д.К.</w:t>
            </w:r>
          </w:p>
        </w:tc>
        <w:tc>
          <w:tcPr>
            <w:tcW w:w="2725" w:type="dxa"/>
          </w:tcPr>
          <w:p w14:paraId="5758B3C5" w14:textId="49F67D5A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ПГГПУ</w:t>
            </w:r>
          </w:p>
        </w:tc>
        <w:tc>
          <w:tcPr>
            <w:tcW w:w="1440" w:type="dxa"/>
          </w:tcPr>
          <w:p w14:paraId="00F57013" w14:textId="1033B2A6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15.11-25 – 13.12.25</w:t>
            </w:r>
          </w:p>
        </w:tc>
        <w:tc>
          <w:tcPr>
            <w:tcW w:w="3947" w:type="dxa"/>
          </w:tcPr>
          <w:p w14:paraId="62D944C5" w14:textId="2A5952B0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Искусственный интеллект в иноязычном образовании</w:t>
            </w:r>
          </w:p>
        </w:tc>
        <w:tc>
          <w:tcPr>
            <w:tcW w:w="3543" w:type="dxa"/>
          </w:tcPr>
          <w:p w14:paraId="4430186D" w14:textId="0A4498C7" w:rsidR="00B91091" w:rsidRPr="00B91091" w:rsidRDefault="00B91091" w:rsidP="00B91091">
            <w:pPr>
              <w:rPr>
                <w:sz w:val="22"/>
                <w:szCs w:val="22"/>
              </w:rPr>
            </w:pPr>
          </w:p>
        </w:tc>
      </w:tr>
      <w:tr w:rsidR="00B91091" w:rsidRPr="00B91091" w14:paraId="5D888D60" w14:textId="77777777" w:rsidTr="005E417F">
        <w:tc>
          <w:tcPr>
            <w:tcW w:w="2700" w:type="dxa"/>
          </w:tcPr>
          <w:p w14:paraId="0EDD2DAB" w14:textId="09B6D825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Григорьева Г.Е.</w:t>
            </w:r>
          </w:p>
        </w:tc>
        <w:tc>
          <w:tcPr>
            <w:tcW w:w="2725" w:type="dxa"/>
          </w:tcPr>
          <w:p w14:paraId="562DC061" w14:textId="28430874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ПГГПУ</w:t>
            </w:r>
          </w:p>
        </w:tc>
        <w:tc>
          <w:tcPr>
            <w:tcW w:w="1440" w:type="dxa"/>
          </w:tcPr>
          <w:p w14:paraId="343A277B" w14:textId="2EA81107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15.11-25 – 13.12.25</w:t>
            </w:r>
          </w:p>
        </w:tc>
        <w:tc>
          <w:tcPr>
            <w:tcW w:w="3947" w:type="dxa"/>
          </w:tcPr>
          <w:p w14:paraId="3609685C" w14:textId="00A1FD95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Искусственный интеллект в иноязычном образовании</w:t>
            </w:r>
          </w:p>
        </w:tc>
        <w:tc>
          <w:tcPr>
            <w:tcW w:w="3543" w:type="dxa"/>
          </w:tcPr>
          <w:p w14:paraId="21F560A0" w14:textId="276D3B34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592424345267</w:t>
            </w:r>
          </w:p>
        </w:tc>
      </w:tr>
      <w:tr w:rsidR="00B91091" w:rsidRPr="00B91091" w14:paraId="2A218301" w14:textId="77777777" w:rsidTr="005E417F">
        <w:tc>
          <w:tcPr>
            <w:tcW w:w="2700" w:type="dxa"/>
          </w:tcPr>
          <w:p w14:paraId="6C9720D6" w14:textId="3295278A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Григорьева Г.Е.</w:t>
            </w:r>
          </w:p>
        </w:tc>
        <w:tc>
          <w:tcPr>
            <w:tcW w:w="2725" w:type="dxa"/>
          </w:tcPr>
          <w:p w14:paraId="7CD390F9" w14:textId="4F9E2C00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НИЯУ МИФИ</w:t>
            </w:r>
          </w:p>
        </w:tc>
        <w:tc>
          <w:tcPr>
            <w:tcW w:w="1440" w:type="dxa"/>
          </w:tcPr>
          <w:p w14:paraId="5B6D9B90" w14:textId="020ACF19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10 .12. 2024 – 24.01.  2025</w:t>
            </w:r>
          </w:p>
        </w:tc>
        <w:tc>
          <w:tcPr>
            <w:tcW w:w="3947" w:type="dxa"/>
          </w:tcPr>
          <w:p w14:paraId="16F5CDF0" w14:textId="182A1059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Нейросети в профессии преподавателя: технологии и их применение</w:t>
            </w:r>
          </w:p>
        </w:tc>
        <w:tc>
          <w:tcPr>
            <w:tcW w:w="3543" w:type="dxa"/>
          </w:tcPr>
          <w:p w14:paraId="6EEA35DE" w14:textId="1FA605C8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ПК №105280</w:t>
            </w:r>
          </w:p>
        </w:tc>
      </w:tr>
      <w:tr w:rsidR="00B91091" w:rsidRPr="00B91091" w14:paraId="5E384A40" w14:textId="77777777" w:rsidTr="005E417F">
        <w:tc>
          <w:tcPr>
            <w:tcW w:w="2700" w:type="dxa"/>
          </w:tcPr>
          <w:p w14:paraId="317FB96D" w14:textId="3C723D4F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 xml:space="preserve">Микова И.С. </w:t>
            </w:r>
          </w:p>
        </w:tc>
        <w:tc>
          <w:tcPr>
            <w:tcW w:w="2725" w:type="dxa"/>
          </w:tcPr>
          <w:p w14:paraId="0BF95E39" w14:textId="6E448B6D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НИЯУ МИФИ</w:t>
            </w:r>
          </w:p>
        </w:tc>
        <w:tc>
          <w:tcPr>
            <w:tcW w:w="1440" w:type="dxa"/>
          </w:tcPr>
          <w:p w14:paraId="78A05917" w14:textId="56A5C058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10 .12. 2024 – 24.01.  2025</w:t>
            </w:r>
          </w:p>
        </w:tc>
        <w:tc>
          <w:tcPr>
            <w:tcW w:w="3947" w:type="dxa"/>
          </w:tcPr>
          <w:p w14:paraId="3A86C3E3" w14:textId="0883E007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Нейросети в профессии преподавателя: технологии и их применение</w:t>
            </w:r>
          </w:p>
        </w:tc>
        <w:tc>
          <w:tcPr>
            <w:tcW w:w="3543" w:type="dxa"/>
          </w:tcPr>
          <w:p w14:paraId="5F15B11B" w14:textId="63F5124D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ПК №105280</w:t>
            </w:r>
          </w:p>
        </w:tc>
      </w:tr>
      <w:tr w:rsidR="00B91091" w:rsidRPr="00B91091" w14:paraId="0F14FE04" w14:textId="77777777" w:rsidTr="005E417F">
        <w:tc>
          <w:tcPr>
            <w:tcW w:w="2700" w:type="dxa"/>
          </w:tcPr>
          <w:p w14:paraId="070B02EB" w14:textId="7E994EB3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Микова И.С.</w:t>
            </w:r>
          </w:p>
        </w:tc>
        <w:tc>
          <w:tcPr>
            <w:tcW w:w="2725" w:type="dxa"/>
          </w:tcPr>
          <w:p w14:paraId="4C7BA479" w14:textId="21BCDDE6" w:rsidR="00B91091" w:rsidRPr="00B91091" w:rsidRDefault="00B91091" w:rsidP="00B91091">
            <w:pPr>
              <w:rPr>
                <w:sz w:val="22"/>
                <w:szCs w:val="22"/>
                <w:shd w:val="clear" w:color="auto" w:fill="FFFFFF"/>
              </w:rPr>
            </w:pPr>
            <w:r w:rsidRPr="00B91091">
              <w:rPr>
                <w:sz w:val="22"/>
                <w:szCs w:val="22"/>
              </w:rPr>
              <w:t>ПГГПУ</w:t>
            </w:r>
          </w:p>
        </w:tc>
        <w:tc>
          <w:tcPr>
            <w:tcW w:w="1440" w:type="dxa"/>
          </w:tcPr>
          <w:p w14:paraId="3E618B27" w14:textId="50A02D89" w:rsidR="00B91091" w:rsidRPr="00B91091" w:rsidRDefault="00B91091" w:rsidP="00B91091">
            <w:pPr>
              <w:rPr>
                <w:sz w:val="22"/>
                <w:szCs w:val="22"/>
                <w:shd w:val="clear" w:color="auto" w:fill="FFFFFF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4. 06. 2025 - 9 .06. 2025</w:t>
            </w:r>
          </w:p>
        </w:tc>
        <w:tc>
          <w:tcPr>
            <w:tcW w:w="3947" w:type="dxa"/>
          </w:tcPr>
          <w:p w14:paraId="3F241ECD" w14:textId="21660EC8" w:rsidR="00B91091" w:rsidRPr="00B91091" w:rsidRDefault="00B91091" w:rsidP="00B91091">
            <w:pPr>
              <w:rPr>
                <w:sz w:val="22"/>
                <w:szCs w:val="22"/>
                <w:shd w:val="clear" w:color="auto" w:fill="FFFFFF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Психологическая компетентность педагога как фактор создания психологически безопасной среды ВУЗа</w:t>
            </w:r>
          </w:p>
        </w:tc>
        <w:tc>
          <w:tcPr>
            <w:tcW w:w="3543" w:type="dxa"/>
          </w:tcPr>
          <w:p w14:paraId="67BE6AD3" w14:textId="25513F79" w:rsidR="00B91091" w:rsidRPr="00B91091" w:rsidRDefault="00B91091" w:rsidP="00B91091">
            <w:pPr>
              <w:rPr>
                <w:sz w:val="22"/>
                <w:szCs w:val="22"/>
                <w:shd w:val="clear" w:color="auto" w:fill="FFFFFF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592424344104</w:t>
            </w:r>
          </w:p>
        </w:tc>
      </w:tr>
      <w:tr w:rsidR="00B91091" w:rsidRPr="00B91091" w14:paraId="561969AF" w14:textId="77777777" w:rsidTr="005E417F">
        <w:tc>
          <w:tcPr>
            <w:tcW w:w="2700" w:type="dxa"/>
          </w:tcPr>
          <w:p w14:paraId="3444E900" w14:textId="7E36FF8E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Ивинских Н.П.</w:t>
            </w:r>
          </w:p>
        </w:tc>
        <w:tc>
          <w:tcPr>
            <w:tcW w:w="2725" w:type="dxa"/>
          </w:tcPr>
          <w:p w14:paraId="52AB8402" w14:textId="7409F110" w:rsidR="00B91091" w:rsidRPr="00B91091" w:rsidRDefault="00B91091" w:rsidP="00B91091">
            <w:pPr>
              <w:rPr>
                <w:sz w:val="22"/>
                <w:szCs w:val="22"/>
              </w:rPr>
            </w:pPr>
            <w:r w:rsidRPr="00B91091">
              <w:rPr>
                <w:sz w:val="22"/>
                <w:szCs w:val="22"/>
              </w:rPr>
              <w:t>ПГГПУ</w:t>
            </w:r>
          </w:p>
        </w:tc>
        <w:tc>
          <w:tcPr>
            <w:tcW w:w="1440" w:type="dxa"/>
          </w:tcPr>
          <w:p w14:paraId="18F426DB" w14:textId="3C71DBDD" w:rsidR="00B91091" w:rsidRPr="00B91091" w:rsidRDefault="00B91091" w:rsidP="00B91091">
            <w:pPr>
              <w:rPr>
                <w:sz w:val="22"/>
                <w:szCs w:val="22"/>
                <w:shd w:val="clear" w:color="auto" w:fill="FFFFFF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4. 06. 2025 - 9 .06. 2025</w:t>
            </w:r>
          </w:p>
        </w:tc>
        <w:tc>
          <w:tcPr>
            <w:tcW w:w="3947" w:type="dxa"/>
          </w:tcPr>
          <w:p w14:paraId="69836923" w14:textId="770C7A3C" w:rsidR="00B91091" w:rsidRPr="00B91091" w:rsidRDefault="00B91091" w:rsidP="00B91091">
            <w:pPr>
              <w:rPr>
                <w:sz w:val="22"/>
                <w:szCs w:val="22"/>
                <w:shd w:val="clear" w:color="auto" w:fill="FFFFFF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Психологическая компетентность педагога как фактор создания психологически безопасной среды ВУЗа</w:t>
            </w:r>
          </w:p>
        </w:tc>
        <w:tc>
          <w:tcPr>
            <w:tcW w:w="3543" w:type="dxa"/>
          </w:tcPr>
          <w:p w14:paraId="71654BCA" w14:textId="5B432898" w:rsidR="00B91091" w:rsidRPr="00B91091" w:rsidRDefault="00B91091" w:rsidP="00B91091">
            <w:pPr>
              <w:rPr>
                <w:sz w:val="22"/>
                <w:szCs w:val="22"/>
                <w:shd w:val="clear" w:color="auto" w:fill="FFFFFF"/>
              </w:rPr>
            </w:pPr>
            <w:r w:rsidRPr="00B91091">
              <w:rPr>
                <w:sz w:val="22"/>
                <w:szCs w:val="22"/>
                <w:shd w:val="clear" w:color="auto" w:fill="FFFFFF"/>
              </w:rPr>
              <w:t>592424344095</w:t>
            </w:r>
          </w:p>
        </w:tc>
      </w:tr>
    </w:tbl>
    <w:p w14:paraId="3EA5146B" w14:textId="77777777" w:rsidR="00DF4A1A" w:rsidRPr="00B91091" w:rsidRDefault="00DF4A1A" w:rsidP="00DF4A1A">
      <w:pPr>
        <w:rPr>
          <w:sz w:val="22"/>
          <w:szCs w:val="22"/>
        </w:rPr>
      </w:pPr>
    </w:p>
    <w:p w14:paraId="5E0D237D" w14:textId="77777777" w:rsidR="00DF4A1A" w:rsidRPr="00E470C8" w:rsidRDefault="00DF4A1A" w:rsidP="00DF4A1A">
      <w:pPr>
        <w:jc w:val="both"/>
        <w:rPr>
          <w:b/>
          <w:sz w:val="22"/>
          <w:szCs w:val="22"/>
        </w:rPr>
      </w:pPr>
    </w:p>
    <w:p w14:paraId="53613BE9" w14:textId="77777777" w:rsidR="00DF4A1A" w:rsidRPr="00E470C8" w:rsidRDefault="00DF4A1A" w:rsidP="00DF4A1A">
      <w:pPr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6.  Показатели</w:t>
      </w:r>
      <w:r w:rsidRPr="00E470C8">
        <w:rPr>
          <w:sz w:val="22"/>
          <w:szCs w:val="22"/>
        </w:rPr>
        <w:t xml:space="preserve">  результативности научных исследований и разработок</w:t>
      </w:r>
      <w:r w:rsidR="00AB64B5">
        <w:rPr>
          <w:sz w:val="22"/>
          <w:szCs w:val="22"/>
        </w:rPr>
        <w:t xml:space="preserve">. Приложение. </w:t>
      </w:r>
      <w:r w:rsidRPr="00E470C8">
        <w:rPr>
          <w:b/>
          <w:sz w:val="22"/>
          <w:szCs w:val="22"/>
        </w:rPr>
        <w:t>Таблица 22</w:t>
      </w:r>
    </w:p>
    <w:p w14:paraId="54442E8A" w14:textId="77777777" w:rsidR="00DF4A1A" w:rsidRPr="00E470C8" w:rsidRDefault="00DF4A1A" w:rsidP="00DF4A1A">
      <w:pPr>
        <w:jc w:val="both"/>
        <w:rPr>
          <w:sz w:val="22"/>
          <w:szCs w:val="22"/>
        </w:rPr>
      </w:pPr>
    </w:p>
    <w:p w14:paraId="40C03873" w14:textId="77777777" w:rsidR="00DF4A1A" w:rsidRPr="00E470C8" w:rsidRDefault="00DF4A1A" w:rsidP="00DF4A1A">
      <w:pPr>
        <w:ind w:left="360"/>
        <w:jc w:val="both"/>
        <w:rPr>
          <w:sz w:val="22"/>
          <w:szCs w:val="22"/>
        </w:rPr>
      </w:pPr>
    </w:p>
    <w:p w14:paraId="29426FA4" w14:textId="77777777" w:rsidR="00DF4A1A" w:rsidRDefault="00DF4A1A" w:rsidP="00DF4A1A">
      <w:pPr>
        <w:jc w:val="both"/>
        <w:rPr>
          <w:sz w:val="22"/>
          <w:szCs w:val="22"/>
        </w:rPr>
      </w:pPr>
      <w:r w:rsidRPr="00E470C8">
        <w:rPr>
          <w:b/>
          <w:bCs/>
          <w:sz w:val="22"/>
          <w:szCs w:val="22"/>
        </w:rPr>
        <w:t xml:space="preserve">8. </w:t>
      </w:r>
      <w:r w:rsidRPr="00E470C8">
        <w:rPr>
          <w:b/>
          <w:sz w:val="22"/>
          <w:szCs w:val="22"/>
        </w:rPr>
        <w:t>Защита диссертаций</w:t>
      </w:r>
      <w:r w:rsidRPr="00E470C8">
        <w:rPr>
          <w:sz w:val="22"/>
          <w:szCs w:val="22"/>
        </w:rPr>
        <w:t xml:space="preserve"> 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2843"/>
        <w:gridCol w:w="2844"/>
        <w:gridCol w:w="2844"/>
        <w:gridCol w:w="2844"/>
        <w:gridCol w:w="2844"/>
      </w:tblGrid>
      <w:tr w:rsidR="008C0C4B" w:rsidRPr="008C0C4B" w14:paraId="3FF811EB" w14:textId="77777777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6AFF" w14:textId="77777777" w:rsidR="008C0C4B" w:rsidRPr="008C0C4B" w:rsidRDefault="008C0C4B" w:rsidP="008C0C4B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8C0C4B">
              <w:rPr>
                <w:b/>
                <w:sz w:val="22"/>
                <w:szCs w:val="22"/>
                <w:lang w:eastAsia="en-US"/>
              </w:rPr>
              <w:t>ФИО защитившегося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7A59" w14:textId="77777777" w:rsidR="008C0C4B" w:rsidRPr="008C0C4B" w:rsidRDefault="008C0C4B" w:rsidP="008C0C4B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8C0C4B">
              <w:rPr>
                <w:b/>
                <w:sz w:val="22"/>
                <w:szCs w:val="22"/>
                <w:lang w:eastAsia="en-US"/>
              </w:rPr>
              <w:t>Тема диссертации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8DA3" w14:textId="77777777" w:rsidR="008C0C4B" w:rsidRPr="008C0C4B" w:rsidRDefault="008C0C4B" w:rsidP="008C0C4B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8C0C4B">
              <w:rPr>
                <w:b/>
                <w:sz w:val="22"/>
                <w:szCs w:val="22"/>
                <w:lang w:eastAsia="en-US"/>
              </w:rPr>
              <w:t>Место защиты диссертации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86E0" w14:textId="77777777" w:rsidR="008C0C4B" w:rsidRPr="008C0C4B" w:rsidRDefault="008C0C4B" w:rsidP="008C0C4B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8C0C4B">
              <w:rPr>
                <w:b/>
                <w:sz w:val="22"/>
                <w:szCs w:val="22"/>
                <w:lang w:eastAsia="en-US"/>
              </w:rPr>
              <w:t>Дата защиты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FEFE" w14:textId="77777777" w:rsidR="008C0C4B" w:rsidRPr="008C0C4B" w:rsidRDefault="008C0C4B" w:rsidP="008C0C4B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8C0C4B">
              <w:rPr>
                <w:b/>
                <w:sz w:val="22"/>
                <w:szCs w:val="22"/>
                <w:lang w:eastAsia="en-US"/>
              </w:rPr>
              <w:t>Научный руководитель</w:t>
            </w:r>
          </w:p>
        </w:tc>
      </w:tr>
      <w:tr w:rsidR="008C0C4B" w:rsidRPr="008C0C4B" w14:paraId="6B8DCCD4" w14:textId="77777777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2E54" w14:textId="5B043003" w:rsidR="008C0C4B" w:rsidRPr="008C0C4B" w:rsidRDefault="008C0C4B" w:rsidP="008C0C4B">
            <w:pPr>
              <w:jc w:val="both"/>
              <w:rPr>
                <w:sz w:val="22"/>
                <w:szCs w:val="22"/>
                <w:lang w:eastAsia="en-US"/>
              </w:rPr>
            </w:pPr>
            <w:r w:rsidRPr="008C0C4B">
              <w:rPr>
                <w:sz w:val="22"/>
                <w:szCs w:val="22"/>
                <w:lang w:eastAsia="en-US"/>
              </w:rPr>
              <w:t>Дудина М.В.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0AB5" w14:textId="2C1BF130" w:rsidR="008C0C4B" w:rsidRPr="008C0C4B" w:rsidRDefault="008C0C4B" w:rsidP="008C0C4B">
            <w:pPr>
              <w:jc w:val="both"/>
              <w:rPr>
                <w:sz w:val="22"/>
                <w:szCs w:val="22"/>
                <w:lang w:eastAsia="en-US"/>
              </w:rPr>
            </w:pPr>
            <w:r w:rsidRPr="008C0C4B">
              <w:rPr>
                <w:sz w:val="22"/>
                <w:szCs w:val="22"/>
                <w:shd w:val="clear" w:color="auto" w:fill="FFFFFF"/>
              </w:rPr>
              <w:t xml:space="preserve">«Образование и функционирование </w:t>
            </w:r>
            <w:proofErr w:type="spellStart"/>
            <w:r w:rsidRPr="008C0C4B">
              <w:rPr>
                <w:sz w:val="22"/>
                <w:szCs w:val="22"/>
                <w:shd w:val="clear" w:color="auto" w:fill="FFFFFF"/>
              </w:rPr>
              <w:lastRenderedPageBreak/>
              <w:t>экспликативов</w:t>
            </w:r>
            <w:proofErr w:type="spellEnd"/>
            <w:r w:rsidRPr="008C0C4B">
              <w:rPr>
                <w:sz w:val="22"/>
                <w:szCs w:val="22"/>
                <w:shd w:val="clear" w:color="auto" w:fill="FFFFFF"/>
              </w:rPr>
              <w:t xml:space="preserve"> в научном тексте (на материале русского и английского языков)». по специальности 5.9.8. Теоретическая, прикладная и сравнительно-сопоставительная лингвистика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9273" w14:textId="146FD095" w:rsidR="008C0C4B" w:rsidRPr="008C0C4B" w:rsidRDefault="008C0C4B" w:rsidP="008C0C4B">
            <w:pPr>
              <w:jc w:val="both"/>
              <w:rPr>
                <w:sz w:val="22"/>
                <w:szCs w:val="22"/>
                <w:lang w:eastAsia="en-US"/>
              </w:rPr>
            </w:pPr>
            <w:r w:rsidRPr="008C0C4B">
              <w:rPr>
                <w:sz w:val="22"/>
                <w:szCs w:val="22"/>
                <w:lang w:eastAsia="en-US"/>
              </w:rPr>
              <w:lastRenderedPageBreak/>
              <w:t>ПГНИУ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37AC" w14:textId="68307463" w:rsidR="008C0C4B" w:rsidRPr="008C0C4B" w:rsidRDefault="008C0C4B" w:rsidP="008C0C4B">
            <w:pPr>
              <w:jc w:val="both"/>
              <w:rPr>
                <w:sz w:val="22"/>
                <w:szCs w:val="22"/>
                <w:lang w:eastAsia="en-US"/>
              </w:rPr>
            </w:pPr>
            <w:r w:rsidRPr="008C0C4B">
              <w:rPr>
                <w:sz w:val="22"/>
                <w:szCs w:val="22"/>
                <w:shd w:val="clear" w:color="auto" w:fill="FFFFFF"/>
              </w:rPr>
              <w:t>13 ноября 2025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88E" w14:textId="59E96DD7" w:rsidR="008C0C4B" w:rsidRPr="008C0C4B" w:rsidRDefault="008C0C4B" w:rsidP="008C0C4B">
            <w:pPr>
              <w:jc w:val="both"/>
              <w:rPr>
                <w:sz w:val="22"/>
                <w:szCs w:val="22"/>
                <w:lang w:eastAsia="en-US"/>
              </w:rPr>
            </w:pPr>
            <w:r w:rsidRPr="008C0C4B">
              <w:rPr>
                <w:sz w:val="22"/>
                <w:szCs w:val="22"/>
                <w:shd w:val="clear" w:color="auto" w:fill="FFFFFF"/>
              </w:rPr>
              <w:t xml:space="preserve">под руководством доктора филологических наук, </w:t>
            </w:r>
            <w:r w:rsidRPr="008C0C4B">
              <w:rPr>
                <w:sz w:val="22"/>
                <w:szCs w:val="22"/>
                <w:shd w:val="clear" w:color="auto" w:fill="FFFFFF"/>
              </w:rPr>
              <w:lastRenderedPageBreak/>
              <w:t>профессора, профессора кафедры лингводидактики ПГНИУ Ларисы Алексеевой.</w:t>
            </w:r>
          </w:p>
        </w:tc>
      </w:tr>
    </w:tbl>
    <w:p w14:paraId="2039F1C2" w14:textId="77777777" w:rsidR="00EF36DE" w:rsidRPr="00EF36DE" w:rsidRDefault="00EF36DE" w:rsidP="00EF36DE">
      <w:pPr>
        <w:jc w:val="both"/>
        <w:rPr>
          <w:b/>
          <w:color w:val="FF0000"/>
          <w:sz w:val="22"/>
          <w:szCs w:val="22"/>
        </w:rPr>
      </w:pPr>
    </w:p>
    <w:p w14:paraId="69FC683B" w14:textId="371081D2" w:rsidR="00EF36DE" w:rsidRDefault="00EF36DE" w:rsidP="00EF36DE">
      <w:pPr>
        <w:jc w:val="both"/>
        <w:rPr>
          <w:bCs/>
          <w:sz w:val="22"/>
          <w:szCs w:val="22"/>
        </w:rPr>
      </w:pPr>
      <w:proofErr w:type="gramStart"/>
      <w:r w:rsidRPr="00EF36DE">
        <w:rPr>
          <w:b/>
          <w:sz w:val="22"/>
          <w:szCs w:val="22"/>
        </w:rPr>
        <w:t xml:space="preserve">Аналитическая справка: </w:t>
      </w:r>
      <w:r w:rsidRPr="00EF36DE">
        <w:rPr>
          <w:bCs/>
          <w:sz w:val="22"/>
          <w:szCs w:val="22"/>
        </w:rPr>
        <w:t>в связи с высокой волатильностью (постоянное изменение ставок, дисциплин), что влечет отсутствие гарантий в трудовой занятости, а также ввид</w:t>
      </w:r>
      <w:r w:rsidR="008C0C4B">
        <w:rPr>
          <w:bCs/>
          <w:sz w:val="22"/>
          <w:szCs w:val="22"/>
        </w:rPr>
        <w:t>у</w:t>
      </w:r>
      <w:r w:rsidRPr="00EF36DE">
        <w:rPr>
          <w:bCs/>
          <w:sz w:val="22"/>
          <w:szCs w:val="22"/>
        </w:rPr>
        <w:t xml:space="preserve">  низкого образовательного уровня выпускаемых бакалавров и магистрантов привлечение молодых специалистов затруднено.</w:t>
      </w:r>
      <w:proofErr w:type="gramEnd"/>
    </w:p>
    <w:p w14:paraId="01410146" w14:textId="77777777" w:rsidR="00EF36DE" w:rsidRPr="00EF36DE" w:rsidRDefault="00EF36DE" w:rsidP="00EF36DE">
      <w:pPr>
        <w:jc w:val="both"/>
        <w:rPr>
          <w:bCs/>
          <w:sz w:val="22"/>
          <w:szCs w:val="22"/>
        </w:rPr>
      </w:pPr>
    </w:p>
    <w:p w14:paraId="30CC2D1B" w14:textId="77777777" w:rsidR="00DF4A1A" w:rsidRPr="00E470C8" w:rsidRDefault="00DF4A1A" w:rsidP="00DF4A1A">
      <w:pPr>
        <w:rPr>
          <w:sz w:val="22"/>
          <w:szCs w:val="22"/>
        </w:rPr>
      </w:pPr>
      <w:r w:rsidRPr="00E470C8">
        <w:rPr>
          <w:b/>
          <w:bCs/>
          <w:sz w:val="22"/>
          <w:szCs w:val="22"/>
        </w:rPr>
        <w:t xml:space="preserve">9. </w:t>
      </w:r>
      <w:r w:rsidR="006F0672">
        <w:rPr>
          <w:b/>
          <w:sz w:val="22"/>
          <w:szCs w:val="22"/>
        </w:rPr>
        <w:t>Научные конференции</w:t>
      </w:r>
    </w:p>
    <w:p w14:paraId="23EB3210" w14:textId="77777777" w:rsidR="00DF4A1A" w:rsidRPr="00E470C8" w:rsidRDefault="00DF4A1A" w:rsidP="00DF4A1A">
      <w:pPr>
        <w:ind w:left="720"/>
        <w:rPr>
          <w:b/>
          <w:sz w:val="22"/>
          <w:szCs w:val="22"/>
          <w:u w:val="single"/>
        </w:rPr>
      </w:pPr>
    </w:p>
    <w:p w14:paraId="10EC4DB5" w14:textId="77777777" w:rsidR="00DF4A1A" w:rsidRPr="00E470C8" w:rsidRDefault="00DF4A1A" w:rsidP="00DF4A1A">
      <w:pPr>
        <w:ind w:left="720"/>
        <w:rPr>
          <w:sz w:val="22"/>
          <w:szCs w:val="22"/>
        </w:rPr>
      </w:pPr>
      <w:r w:rsidRPr="00E470C8">
        <w:rPr>
          <w:b/>
          <w:sz w:val="22"/>
          <w:szCs w:val="22"/>
          <w:u w:val="single"/>
        </w:rPr>
        <w:t>9.1.  Участие сотрудников</w:t>
      </w:r>
      <w:r w:rsidRPr="00E470C8">
        <w:rPr>
          <w:sz w:val="22"/>
          <w:szCs w:val="22"/>
        </w:rPr>
        <w:t xml:space="preserve"> кафедры  /подразделения  в конференциях: </w:t>
      </w:r>
    </w:p>
    <w:p w14:paraId="546DCD94" w14:textId="77777777" w:rsidR="00DF4A1A" w:rsidRPr="00E470C8" w:rsidRDefault="00DF4A1A" w:rsidP="00DF4A1A">
      <w:pPr>
        <w:jc w:val="right"/>
        <w:rPr>
          <w:sz w:val="22"/>
          <w:szCs w:val="22"/>
        </w:rPr>
      </w:pPr>
      <w:r w:rsidRPr="00E470C8">
        <w:rPr>
          <w:b/>
          <w:sz w:val="22"/>
          <w:szCs w:val="22"/>
        </w:rPr>
        <w:t xml:space="preserve">                  </w:t>
      </w:r>
      <w:r w:rsidR="005E3B18">
        <w:rPr>
          <w:b/>
          <w:sz w:val="22"/>
          <w:szCs w:val="22"/>
        </w:rPr>
        <w:t xml:space="preserve"> Таблица  </w:t>
      </w:r>
      <w:r w:rsidRPr="00E470C8">
        <w:rPr>
          <w:b/>
          <w:sz w:val="22"/>
          <w:szCs w:val="22"/>
        </w:rPr>
        <w:t xml:space="preserve"> 4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2835"/>
        <w:gridCol w:w="2013"/>
        <w:gridCol w:w="1985"/>
        <w:gridCol w:w="1276"/>
        <w:gridCol w:w="2126"/>
      </w:tblGrid>
      <w:tr w:rsidR="00DF4A1A" w:rsidRPr="00E470C8" w14:paraId="1D779A70" w14:textId="77777777" w:rsidTr="001B5CD4">
        <w:tc>
          <w:tcPr>
            <w:tcW w:w="5070" w:type="dxa"/>
          </w:tcPr>
          <w:p w14:paraId="137482C8" w14:textId="77777777"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Название конференции</w:t>
            </w:r>
          </w:p>
        </w:tc>
        <w:tc>
          <w:tcPr>
            <w:tcW w:w="2835" w:type="dxa"/>
          </w:tcPr>
          <w:p w14:paraId="77C9E83A" w14:textId="77777777" w:rsidR="00DF4A1A" w:rsidRPr="00605360" w:rsidRDefault="00DF4A1A" w:rsidP="005E417F">
            <w:r w:rsidRPr="00E470C8">
              <w:rPr>
                <w:b/>
                <w:sz w:val="22"/>
                <w:szCs w:val="22"/>
              </w:rPr>
              <w:t xml:space="preserve">Вид: </w:t>
            </w:r>
            <w:r w:rsidRPr="00605360">
              <w:rPr>
                <w:sz w:val="22"/>
                <w:szCs w:val="22"/>
              </w:rPr>
              <w:t>международная, всероссийская, региональная, областная, городская,</w:t>
            </w:r>
          </w:p>
          <w:p w14:paraId="17DEF468" w14:textId="77777777" w:rsidR="00DF4A1A" w:rsidRPr="00E470C8" w:rsidRDefault="00DF4A1A" w:rsidP="005E417F">
            <w:pPr>
              <w:rPr>
                <w:b/>
              </w:rPr>
            </w:pPr>
            <w:r w:rsidRPr="00605360">
              <w:rPr>
                <w:sz w:val="22"/>
                <w:szCs w:val="22"/>
              </w:rPr>
              <w:t>вузовская, студенческая</w:t>
            </w:r>
          </w:p>
        </w:tc>
        <w:tc>
          <w:tcPr>
            <w:tcW w:w="2013" w:type="dxa"/>
          </w:tcPr>
          <w:p w14:paraId="5F52ECA8" w14:textId="77777777"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Место</w:t>
            </w:r>
          </w:p>
          <w:p w14:paraId="0B4DCFB0" w14:textId="77777777"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985" w:type="dxa"/>
          </w:tcPr>
          <w:p w14:paraId="43254092" w14:textId="77777777"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Дата</w:t>
            </w:r>
          </w:p>
          <w:p w14:paraId="072AEC45" w14:textId="77777777"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276" w:type="dxa"/>
          </w:tcPr>
          <w:p w14:paraId="14B6D4A2" w14:textId="77777777" w:rsidR="00DF4A1A" w:rsidRPr="00605360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Количество </w:t>
            </w:r>
            <w:r w:rsidRPr="00605360">
              <w:rPr>
                <w:b/>
                <w:sz w:val="22"/>
                <w:szCs w:val="22"/>
              </w:rPr>
              <w:t>участников</w:t>
            </w:r>
          </w:p>
          <w:p w14:paraId="4507FBDB" w14:textId="77777777" w:rsidR="00DF4A1A" w:rsidRPr="00E470C8" w:rsidRDefault="00DF4A1A" w:rsidP="00605360">
            <w:pPr>
              <w:jc w:val="center"/>
              <w:rPr>
                <w:b/>
              </w:rPr>
            </w:pPr>
            <w:r w:rsidRPr="00605360">
              <w:rPr>
                <w:b/>
                <w:sz w:val="22"/>
                <w:szCs w:val="22"/>
              </w:rPr>
              <w:t>от кафедры</w:t>
            </w:r>
          </w:p>
        </w:tc>
        <w:tc>
          <w:tcPr>
            <w:tcW w:w="2126" w:type="dxa"/>
          </w:tcPr>
          <w:p w14:paraId="5E55D274" w14:textId="77777777" w:rsidR="00DF4A1A" w:rsidRPr="00E470C8" w:rsidRDefault="00824E10" w:rsidP="00824E10">
            <w:pPr>
              <w:jc w:val="center"/>
              <w:rPr>
                <w:b/>
              </w:rPr>
            </w:pPr>
            <w:r w:rsidRPr="00803038">
              <w:rPr>
                <w:bCs/>
                <w:sz w:val="22"/>
                <w:szCs w:val="22"/>
              </w:rPr>
              <w:t>Фамилии</w:t>
            </w:r>
            <w:r w:rsidR="00DF4A1A" w:rsidRPr="00803038">
              <w:rPr>
                <w:bCs/>
                <w:sz w:val="22"/>
                <w:szCs w:val="22"/>
              </w:rPr>
              <w:t xml:space="preserve"> доклад</w:t>
            </w:r>
            <w:r w:rsidRPr="00803038">
              <w:rPr>
                <w:bCs/>
                <w:sz w:val="22"/>
                <w:szCs w:val="22"/>
              </w:rPr>
              <w:t xml:space="preserve">чиков </w:t>
            </w:r>
            <w:r w:rsidR="00AB64B5" w:rsidRPr="00803038">
              <w:rPr>
                <w:bCs/>
                <w:sz w:val="22"/>
                <w:szCs w:val="22"/>
              </w:rPr>
              <w:t>о</w:t>
            </w:r>
            <w:r w:rsidR="00AB64B5" w:rsidRPr="00824E10">
              <w:rPr>
                <w:b/>
                <w:sz w:val="22"/>
                <w:szCs w:val="22"/>
              </w:rPr>
              <w:t>т кафедры</w:t>
            </w:r>
          </w:p>
        </w:tc>
      </w:tr>
      <w:tr w:rsidR="00DF4A1A" w:rsidRPr="001B5CD4" w14:paraId="65074430" w14:textId="77777777" w:rsidTr="001B5CD4">
        <w:trPr>
          <w:trHeight w:val="2143"/>
        </w:trPr>
        <w:tc>
          <w:tcPr>
            <w:tcW w:w="5070" w:type="dxa"/>
          </w:tcPr>
          <w:p w14:paraId="2C017408" w14:textId="77777777" w:rsidR="001B5CD4" w:rsidRPr="001B5CD4" w:rsidRDefault="001B5CD4" w:rsidP="001B5CD4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1B5CD4">
              <w:rPr>
                <w:color w:val="34343C"/>
                <w:sz w:val="22"/>
                <w:szCs w:val="22"/>
              </w:rPr>
              <w:t>«Иностранные языки. Координаты будущего»</w:t>
            </w:r>
          </w:p>
          <w:p w14:paraId="4ECD201C" w14:textId="77777777" w:rsidR="001B5CD4" w:rsidRPr="001B5CD4" w:rsidRDefault="001B5CD4" w:rsidP="001B5CD4">
            <w:pPr>
              <w:spacing w:after="160" w:line="276" w:lineRule="auto"/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06C7C8D" w14:textId="433A8B70" w:rsidR="00DF4A1A" w:rsidRPr="001B5CD4" w:rsidRDefault="00DF4A1A" w:rsidP="00D65A86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A45B502" w14:textId="77777777" w:rsidR="001B5CD4" w:rsidRPr="001B5CD4" w:rsidRDefault="001B5CD4" w:rsidP="001B5CD4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1B5CD4">
              <w:rPr>
                <w:color w:val="34343C"/>
                <w:sz w:val="22"/>
                <w:szCs w:val="22"/>
              </w:rPr>
              <w:t>Всероссийская научно-практическая конференция с международным участием</w:t>
            </w:r>
          </w:p>
          <w:p w14:paraId="2CF2FA1A" w14:textId="290F18E3" w:rsidR="00DF4A1A" w:rsidRPr="001B5CD4" w:rsidRDefault="00DF4A1A" w:rsidP="005E417F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64847EBB" w14:textId="77777777" w:rsidR="001B5CD4" w:rsidRPr="001B5CD4" w:rsidRDefault="001B5CD4" w:rsidP="001B5CD4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1B5CD4">
              <w:rPr>
                <w:color w:val="34343C"/>
                <w:sz w:val="22"/>
                <w:szCs w:val="22"/>
              </w:rPr>
              <w:t xml:space="preserve">ФГБОУ ВО «Пермский государственный гуманитарно-педагогический университет», г. Пермь, ул. Пушкина, 42 </w:t>
            </w:r>
          </w:p>
          <w:p w14:paraId="007178DD" w14:textId="3439D0E1" w:rsidR="00DF4A1A" w:rsidRPr="001B5CD4" w:rsidRDefault="00DF4A1A" w:rsidP="00D65A86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36595B" w14:textId="15BCEAA4" w:rsidR="00DF4A1A" w:rsidRPr="001B5CD4" w:rsidRDefault="001B5CD4" w:rsidP="005E417F">
            <w:pPr>
              <w:jc w:val="center"/>
              <w:rPr>
                <w:sz w:val="22"/>
                <w:szCs w:val="22"/>
              </w:rPr>
            </w:pPr>
            <w:r w:rsidRPr="001B5CD4">
              <w:rPr>
                <w:color w:val="34343C"/>
                <w:sz w:val="22"/>
                <w:szCs w:val="22"/>
              </w:rPr>
              <w:t>27 марта 2025 г.</w:t>
            </w:r>
          </w:p>
        </w:tc>
        <w:tc>
          <w:tcPr>
            <w:tcW w:w="1276" w:type="dxa"/>
          </w:tcPr>
          <w:p w14:paraId="6C0EABD5" w14:textId="5F0290BE" w:rsidR="00DF4A1A" w:rsidRPr="001B5CD4" w:rsidRDefault="001B5CD4" w:rsidP="005E41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5F9CC23A" w14:textId="0C490D9B" w:rsidR="001B5CD4" w:rsidRPr="001B5CD4" w:rsidRDefault="001B5CD4" w:rsidP="001B5CD4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41"/>
              </w:tabs>
              <w:spacing w:after="160" w:line="276" w:lineRule="auto"/>
              <w:ind w:left="57" w:firstLine="0"/>
              <w:contextualSpacing/>
              <w:rPr>
                <w:sz w:val="22"/>
                <w:szCs w:val="22"/>
              </w:rPr>
            </w:pPr>
            <w:r w:rsidRPr="001B5CD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Чулаков Д.К.</w:t>
            </w:r>
            <w:r w:rsidRPr="001B5CD4">
              <w:rPr>
                <w:sz w:val="22"/>
                <w:szCs w:val="22"/>
              </w:rPr>
              <w:t xml:space="preserve"> </w:t>
            </w:r>
          </w:p>
          <w:p w14:paraId="3000EDFD" w14:textId="270436E9" w:rsidR="001B5CD4" w:rsidRPr="001B5CD4" w:rsidRDefault="001B5CD4" w:rsidP="001B5CD4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41"/>
              </w:tabs>
              <w:spacing w:after="160" w:line="276" w:lineRule="auto"/>
              <w:ind w:left="57" w:firstLine="0"/>
              <w:contextualSpacing/>
              <w:rPr>
                <w:sz w:val="22"/>
                <w:szCs w:val="22"/>
              </w:rPr>
            </w:pPr>
            <w:proofErr w:type="spellStart"/>
            <w:r w:rsidRPr="001B5CD4">
              <w:rPr>
                <w:sz w:val="22"/>
                <w:szCs w:val="22"/>
              </w:rPr>
              <w:t>Почекаева</w:t>
            </w:r>
            <w:proofErr w:type="spellEnd"/>
            <w:r w:rsidRPr="001B5CD4">
              <w:rPr>
                <w:sz w:val="22"/>
                <w:szCs w:val="22"/>
              </w:rPr>
              <w:t xml:space="preserve"> И.С. </w:t>
            </w:r>
          </w:p>
          <w:p w14:paraId="2EB6DED9" w14:textId="67BB5BAA" w:rsidR="001B5CD4" w:rsidRPr="001B5CD4" w:rsidRDefault="001B5CD4" w:rsidP="001B5CD4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41"/>
              </w:tabs>
              <w:spacing w:after="160" w:line="276" w:lineRule="auto"/>
              <w:ind w:left="57" w:firstLine="0"/>
              <w:contextualSpacing/>
              <w:rPr>
                <w:sz w:val="22"/>
                <w:szCs w:val="22"/>
              </w:rPr>
            </w:pPr>
            <w:r w:rsidRPr="001B5CD4">
              <w:rPr>
                <w:sz w:val="22"/>
                <w:szCs w:val="22"/>
              </w:rPr>
              <w:t xml:space="preserve">Логинова Т.Г. </w:t>
            </w:r>
          </w:p>
          <w:p w14:paraId="07553491" w14:textId="5326C82F" w:rsidR="001B5CD4" w:rsidRPr="001B5CD4" w:rsidRDefault="001B5CD4" w:rsidP="001B5CD4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41"/>
              </w:tabs>
              <w:spacing w:after="160" w:line="276" w:lineRule="auto"/>
              <w:ind w:left="57" w:firstLine="0"/>
              <w:contextualSpacing/>
              <w:rPr>
                <w:sz w:val="22"/>
                <w:szCs w:val="22"/>
              </w:rPr>
            </w:pPr>
            <w:r w:rsidRPr="001B5CD4">
              <w:rPr>
                <w:sz w:val="22"/>
                <w:szCs w:val="22"/>
              </w:rPr>
              <w:t xml:space="preserve">Дудина М.В. </w:t>
            </w:r>
          </w:p>
          <w:p w14:paraId="1C72A436" w14:textId="36FE84DA" w:rsidR="001B5CD4" w:rsidRPr="001B5CD4" w:rsidRDefault="001B5CD4" w:rsidP="001B5CD4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41"/>
              </w:tabs>
              <w:spacing w:after="160" w:line="276" w:lineRule="auto"/>
              <w:ind w:left="57" w:firstLine="0"/>
              <w:contextualSpacing/>
              <w:rPr>
                <w:sz w:val="22"/>
                <w:szCs w:val="22"/>
              </w:rPr>
            </w:pPr>
            <w:r w:rsidRPr="001B5CD4">
              <w:rPr>
                <w:sz w:val="22"/>
                <w:szCs w:val="22"/>
              </w:rPr>
              <w:t xml:space="preserve">Романова Т.Н. </w:t>
            </w:r>
          </w:p>
          <w:p w14:paraId="09E3036E" w14:textId="5D3B7E47" w:rsidR="00DF4A1A" w:rsidRPr="001B5CD4" w:rsidRDefault="001B5CD4" w:rsidP="001B5CD4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41"/>
              </w:tabs>
              <w:spacing w:after="160" w:line="276" w:lineRule="auto"/>
              <w:ind w:left="57" w:firstLine="0"/>
              <w:contextualSpacing/>
              <w:rPr>
                <w:sz w:val="22"/>
                <w:szCs w:val="22"/>
              </w:rPr>
            </w:pPr>
            <w:r w:rsidRPr="001B5CD4">
              <w:rPr>
                <w:sz w:val="22"/>
                <w:szCs w:val="22"/>
              </w:rPr>
              <w:t>Клочко К.А.</w:t>
            </w:r>
            <w:r w:rsidRPr="001B5CD4">
              <w:rPr>
                <w:sz w:val="28"/>
                <w:szCs w:val="28"/>
              </w:rPr>
              <w:t xml:space="preserve"> </w:t>
            </w:r>
          </w:p>
        </w:tc>
      </w:tr>
      <w:tr w:rsidR="00735816" w:rsidRPr="00735816" w14:paraId="48B7DEAA" w14:textId="77777777" w:rsidTr="001B5CD4">
        <w:tc>
          <w:tcPr>
            <w:tcW w:w="5070" w:type="dxa"/>
          </w:tcPr>
          <w:p w14:paraId="0F67A2B7" w14:textId="77777777" w:rsidR="001B5CD4" w:rsidRPr="001B5CD4" w:rsidRDefault="001B5CD4" w:rsidP="001B5CD4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14:paraId="15DA0A12" w14:textId="03C45D4A" w:rsidR="001B5CD4" w:rsidRPr="001B5CD4" w:rsidRDefault="001B5CD4" w:rsidP="001B5CD4">
            <w:pPr>
              <w:ind w:firstLineChars="125" w:firstLine="275"/>
              <w:rPr>
                <w:rFonts w:eastAsia="Calibri"/>
                <w:caps/>
                <w:sz w:val="22"/>
                <w:szCs w:val="22"/>
              </w:rPr>
            </w:pPr>
            <w:r w:rsidRPr="001B5CD4">
              <w:rPr>
                <w:rFonts w:eastAsia="Calibri"/>
                <w:caps/>
                <w:sz w:val="22"/>
                <w:szCs w:val="22"/>
              </w:rPr>
              <w:t>ЯЗЫК. КУЛЬТУРА. ПЕРЕВОД: МЕЖКУЛЬТУРНАЯ КОММУНИКАЦИЯ в ЭПОХУ ЦИФРОВЫХ ТЕХНОЛОГИЙ</w:t>
            </w:r>
          </w:p>
          <w:p w14:paraId="236E73A2" w14:textId="5E703F77" w:rsidR="00735816" w:rsidRPr="001B5CD4" w:rsidRDefault="00735816" w:rsidP="00735816">
            <w:pPr>
              <w:spacing w:after="160" w:line="259" w:lineRule="auto"/>
              <w:contextualSpacing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835" w:type="dxa"/>
          </w:tcPr>
          <w:p w14:paraId="5F56E0A5" w14:textId="1F3B9323" w:rsidR="00735816" w:rsidRPr="001B5CD4" w:rsidRDefault="001B5CD4" w:rsidP="00735816">
            <w:pPr>
              <w:rPr>
                <w:sz w:val="22"/>
                <w:szCs w:val="22"/>
              </w:rPr>
            </w:pPr>
            <w:r w:rsidRPr="001B5CD4">
              <w:rPr>
                <w:rFonts w:eastAsia="Calibri"/>
                <w:sz w:val="22"/>
                <w:szCs w:val="22"/>
              </w:rPr>
              <w:t xml:space="preserve">Международная  научно-практическая конференция  </w:t>
            </w:r>
          </w:p>
        </w:tc>
        <w:tc>
          <w:tcPr>
            <w:tcW w:w="2013" w:type="dxa"/>
          </w:tcPr>
          <w:p w14:paraId="22F50F22" w14:textId="296AC925" w:rsidR="00735816" w:rsidRPr="001B5CD4" w:rsidRDefault="001B5CD4" w:rsidP="001B5CD4">
            <w:pPr>
              <w:spacing w:line="276" w:lineRule="auto"/>
              <w:rPr>
                <w:sz w:val="22"/>
                <w:szCs w:val="22"/>
              </w:rPr>
            </w:pPr>
            <w:r w:rsidRPr="001B5CD4">
              <w:rPr>
                <w:rFonts w:eastAsia="Calibri"/>
                <w:sz w:val="22"/>
                <w:szCs w:val="22"/>
              </w:rPr>
              <w:t>Государственное Образовательное Учреждение «</w:t>
            </w:r>
            <w:r>
              <w:rPr>
                <w:rFonts w:eastAsia="Calibri"/>
                <w:sz w:val="22"/>
                <w:szCs w:val="22"/>
              </w:rPr>
              <w:t>П</w:t>
            </w:r>
            <w:r w:rsidRPr="001B5CD4">
              <w:rPr>
                <w:rFonts w:eastAsia="Calibri"/>
                <w:sz w:val="22"/>
                <w:szCs w:val="22"/>
              </w:rPr>
              <w:t xml:space="preserve">риднестровский государственный </w:t>
            </w:r>
            <w:r w:rsidRPr="001B5CD4">
              <w:rPr>
                <w:rFonts w:eastAsia="Calibri"/>
                <w:sz w:val="22"/>
                <w:szCs w:val="22"/>
              </w:rPr>
              <w:lastRenderedPageBreak/>
              <w:t>университет  им. Т.Г. Шевченко</w:t>
            </w:r>
          </w:p>
        </w:tc>
        <w:tc>
          <w:tcPr>
            <w:tcW w:w="1985" w:type="dxa"/>
          </w:tcPr>
          <w:p w14:paraId="477573F2" w14:textId="77777777" w:rsidR="001B5CD4" w:rsidRPr="001B5CD4" w:rsidRDefault="001B5CD4" w:rsidP="001B5CD4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1B5CD4">
              <w:rPr>
                <w:rFonts w:eastAsia="Calibri"/>
                <w:sz w:val="22"/>
                <w:szCs w:val="22"/>
              </w:rPr>
              <w:lastRenderedPageBreak/>
              <w:t>28 марта 2025 г.</w:t>
            </w:r>
          </w:p>
          <w:p w14:paraId="2E524220" w14:textId="17CFADBA" w:rsidR="00735816" w:rsidRPr="001B5CD4" w:rsidRDefault="00735816" w:rsidP="00735816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6" w:type="dxa"/>
          </w:tcPr>
          <w:p w14:paraId="24BF9700" w14:textId="0077A94F" w:rsidR="00735816" w:rsidRPr="00735816" w:rsidRDefault="001B5CD4" w:rsidP="0073581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0480EED5" w14:textId="77777777" w:rsidR="00735816" w:rsidRPr="001B5CD4" w:rsidRDefault="001B5CD4" w:rsidP="001B5CD4">
            <w:pPr>
              <w:pStyle w:val="a5"/>
              <w:numPr>
                <w:ilvl w:val="0"/>
                <w:numId w:val="29"/>
              </w:numPr>
              <w:ind w:left="173"/>
              <w:jc w:val="center"/>
              <w:rPr>
                <w:bCs/>
                <w:sz w:val="22"/>
                <w:szCs w:val="22"/>
              </w:rPr>
            </w:pPr>
            <w:r w:rsidRPr="001B5CD4">
              <w:rPr>
                <w:bCs/>
                <w:sz w:val="22"/>
                <w:szCs w:val="22"/>
              </w:rPr>
              <w:t>Григорьева Г.Е.</w:t>
            </w:r>
          </w:p>
          <w:p w14:paraId="65109884" w14:textId="166F647B" w:rsidR="001B5CD4" w:rsidRPr="001B5CD4" w:rsidRDefault="001B5CD4" w:rsidP="001B5CD4">
            <w:pPr>
              <w:pStyle w:val="a5"/>
              <w:numPr>
                <w:ilvl w:val="0"/>
                <w:numId w:val="29"/>
              </w:numPr>
              <w:ind w:left="173"/>
              <w:jc w:val="center"/>
              <w:rPr>
                <w:bCs/>
              </w:rPr>
            </w:pPr>
            <w:r w:rsidRPr="001B5CD4">
              <w:rPr>
                <w:bCs/>
                <w:sz w:val="22"/>
                <w:szCs w:val="22"/>
              </w:rPr>
              <w:t>Баранцева О.А.</w:t>
            </w:r>
          </w:p>
        </w:tc>
      </w:tr>
      <w:tr w:rsidR="00735816" w:rsidRPr="001B5CD4" w14:paraId="1CAEC476" w14:textId="77777777" w:rsidTr="001B5CD4">
        <w:tc>
          <w:tcPr>
            <w:tcW w:w="5070" w:type="dxa"/>
          </w:tcPr>
          <w:p w14:paraId="10B1B31B" w14:textId="51D195D8" w:rsidR="001B5CD4" w:rsidRPr="001B5CD4" w:rsidRDefault="001B5CD4" w:rsidP="001B5CD4">
            <w:pPr>
              <w:spacing w:after="200" w:line="360" w:lineRule="auto"/>
              <w:jc w:val="both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B5CD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 xml:space="preserve"> Подготовка будущего специалиста в современном вузе как социокультурная практика </w:t>
            </w:r>
          </w:p>
          <w:p w14:paraId="680978E2" w14:textId="1B8E41AD" w:rsidR="00735816" w:rsidRPr="001B5CD4" w:rsidRDefault="00735816" w:rsidP="001B5CD4">
            <w:pPr>
              <w:spacing w:after="200" w:line="360" w:lineRule="auto"/>
              <w:jc w:val="both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835" w:type="dxa"/>
          </w:tcPr>
          <w:p w14:paraId="71F9401E" w14:textId="77777777" w:rsidR="00735816" w:rsidRDefault="001B5CD4" w:rsidP="00735816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B5CD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III Всероссийская научно-практическая очно-заочная конференция</w:t>
            </w:r>
          </w:p>
          <w:p w14:paraId="4AF9B19A" w14:textId="77777777" w:rsidR="00803038" w:rsidRDefault="00803038" w:rsidP="00735816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E6F5556" w14:textId="3FC995B2" w:rsidR="00803038" w:rsidRPr="001B5CD4" w:rsidRDefault="00803038" w:rsidP="00735816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202998EA" w14:textId="5CBBDD8F" w:rsidR="00287575" w:rsidRPr="001B5CD4" w:rsidRDefault="001B5CD4" w:rsidP="00735816">
            <w:pPr>
              <w:jc w:val="center"/>
              <w:rPr>
                <w:bCs/>
                <w:sz w:val="22"/>
                <w:szCs w:val="22"/>
              </w:rPr>
            </w:pPr>
            <w:r w:rsidRPr="001B5CD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ФГБОУ ВО «Тульский государственный университет»</w:t>
            </w:r>
          </w:p>
        </w:tc>
        <w:tc>
          <w:tcPr>
            <w:tcW w:w="1985" w:type="dxa"/>
          </w:tcPr>
          <w:p w14:paraId="085F3469" w14:textId="77777777" w:rsidR="001B5CD4" w:rsidRPr="001B5CD4" w:rsidRDefault="001B5CD4" w:rsidP="001B5CD4">
            <w:pPr>
              <w:spacing w:after="200" w:line="36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B5CD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26 ноября 2025 г.</w:t>
            </w:r>
          </w:p>
          <w:p w14:paraId="76DC0639" w14:textId="095337D5" w:rsidR="00735816" w:rsidRPr="001B5CD4" w:rsidRDefault="00735816" w:rsidP="0073581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E7A1E7" w14:textId="2E2FAB2A" w:rsidR="00735816" w:rsidRPr="001B5CD4" w:rsidRDefault="001B5CD4" w:rsidP="00735816">
            <w:pPr>
              <w:jc w:val="center"/>
              <w:rPr>
                <w:b/>
                <w:sz w:val="22"/>
                <w:szCs w:val="22"/>
              </w:rPr>
            </w:pPr>
            <w:r w:rsidRPr="001B5CD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6F393DF8" w14:textId="77777777" w:rsidR="00735816" w:rsidRPr="001B5CD4" w:rsidRDefault="001B5CD4" w:rsidP="001B5CD4">
            <w:pPr>
              <w:pStyle w:val="a5"/>
              <w:numPr>
                <w:ilvl w:val="0"/>
                <w:numId w:val="30"/>
              </w:numPr>
              <w:tabs>
                <w:tab w:val="left" w:pos="314"/>
              </w:tabs>
              <w:ind w:left="0" w:firstLine="31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B5CD4">
              <w:rPr>
                <w:bCs/>
                <w:sz w:val="22"/>
                <w:szCs w:val="22"/>
              </w:rPr>
              <w:t>Павлюкевич</w:t>
            </w:r>
            <w:proofErr w:type="spellEnd"/>
            <w:r w:rsidRPr="001B5CD4">
              <w:rPr>
                <w:bCs/>
                <w:sz w:val="22"/>
                <w:szCs w:val="22"/>
              </w:rPr>
              <w:t xml:space="preserve"> Л.В.</w:t>
            </w:r>
          </w:p>
          <w:p w14:paraId="5E3B1C05" w14:textId="1215F5A4" w:rsidR="001B5CD4" w:rsidRPr="001B5CD4" w:rsidRDefault="001B5CD4" w:rsidP="001B5CD4">
            <w:pPr>
              <w:pStyle w:val="a5"/>
              <w:numPr>
                <w:ilvl w:val="0"/>
                <w:numId w:val="30"/>
              </w:numPr>
              <w:tabs>
                <w:tab w:val="left" w:pos="314"/>
              </w:tabs>
              <w:ind w:left="0" w:firstLine="31"/>
              <w:jc w:val="center"/>
              <w:rPr>
                <w:bCs/>
                <w:sz w:val="22"/>
                <w:szCs w:val="22"/>
              </w:rPr>
            </w:pPr>
            <w:r w:rsidRPr="001B5CD4">
              <w:rPr>
                <w:bCs/>
                <w:sz w:val="22"/>
                <w:szCs w:val="22"/>
              </w:rPr>
              <w:t>Микова И.С.</w:t>
            </w:r>
          </w:p>
        </w:tc>
      </w:tr>
      <w:tr w:rsidR="00803038" w:rsidRPr="00735816" w14:paraId="6490AC3D" w14:textId="77777777" w:rsidTr="001B5CD4">
        <w:tc>
          <w:tcPr>
            <w:tcW w:w="5070" w:type="dxa"/>
          </w:tcPr>
          <w:p w14:paraId="34EB44CA" w14:textId="3B7A3FA6" w:rsidR="00803038" w:rsidRPr="00735816" w:rsidRDefault="00803038" w:rsidP="00803038">
            <w:pPr>
              <w:spacing w:after="160"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1B5CD4">
              <w:rPr>
                <w:rFonts w:eastAsia="Calibri"/>
                <w:caps/>
                <w:sz w:val="22"/>
                <w:szCs w:val="22"/>
              </w:rPr>
              <w:t>ЯЗЫК. КУЛЬТУРА</w:t>
            </w:r>
            <w:r>
              <w:rPr>
                <w:rFonts w:eastAsia="Calibri"/>
                <w:caps/>
                <w:sz w:val="22"/>
                <w:szCs w:val="22"/>
              </w:rPr>
              <w:t>. Коммуникация</w:t>
            </w:r>
          </w:p>
        </w:tc>
        <w:tc>
          <w:tcPr>
            <w:tcW w:w="2835" w:type="dxa"/>
          </w:tcPr>
          <w:p w14:paraId="40BAB939" w14:textId="01988AE5" w:rsidR="00803038" w:rsidRPr="00735816" w:rsidRDefault="00803038" w:rsidP="00803038">
            <w:r w:rsidRPr="001B5CD4">
              <w:rPr>
                <w:rFonts w:eastAsia="Calibri"/>
                <w:sz w:val="22"/>
                <w:szCs w:val="22"/>
              </w:rPr>
              <w:t xml:space="preserve">Международная  научно-практическая конференция  </w:t>
            </w:r>
          </w:p>
        </w:tc>
        <w:tc>
          <w:tcPr>
            <w:tcW w:w="2013" w:type="dxa"/>
          </w:tcPr>
          <w:p w14:paraId="56609041" w14:textId="541530EE" w:rsidR="00803038" w:rsidRPr="00803038" w:rsidRDefault="00803038" w:rsidP="00803038">
            <w:pPr>
              <w:jc w:val="center"/>
              <w:rPr>
                <w:b/>
                <w:sz w:val="22"/>
                <w:szCs w:val="22"/>
              </w:rPr>
            </w:pPr>
            <w:r w:rsidRPr="001B5CD4">
              <w:rPr>
                <w:rFonts w:eastAsia="Calibri"/>
                <w:sz w:val="22"/>
                <w:szCs w:val="22"/>
              </w:rPr>
              <w:t>Государственное Образовательное Учреждение «</w:t>
            </w:r>
            <w:r w:rsidRPr="00803038">
              <w:rPr>
                <w:rFonts w:eastAsia="Calibri"/>
                <w:sz w:val="22"/>
                <w:szCs w:val="22"/>
              </w:rPr>
              <w:t xml:space="preserve">Приднестровский государственный университет  им. </w:t>
            </w:r>
            <w:r w:rsidRPr="001B5CD4">
              <w:rPr>
                <w:rFonts w:eastAsia="Calibri"/>
                <w:sz w:val="22"/>
                <w:szCs w:val="22"/>
              </w:rPr>
              <w:t>Т.Г. Ш</w:t>
            </w:r>
            <w:r w:rsidRPr="00803038">
              <w:rPr>
                <w:rFonts w:eastAsia="Calibri"/>
                <w:sz w:val="22"/>
                <w:szCs w:val="22"/>
              </w:rPr>
              <w:t>евченко</w:t>
            </w:r>
          </w:p>
        </w:tc>
        <w:tc>
          <w:tcPr>
            <w:tcW w:w="1985" w:type="dxa"/>
          </w:tcPr>
          <w:p w14:paraId="4C030E13" w14:textId="45C1BD3B" w:rsidR="00803038" w:rsidRPr="001B5CD4" w:rsidRDefault="00803038" w:rsidP="00803038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803038">
              <w:rPr>
                <w:rFonts w:eastAsia="Calibri"/>
                <w:sz w:val="22"/>
                <w:szCs w:val="22"/>
              </w:rPr>
              <w:t>12-13 ноября</w:t>
            </w:r>
            <w:r w:rsidRPr="001B5CD4">
              <w:rPr>
                <w:rFonts w:eastAsia="Calibri"/>
                <w:sz w:val="22"/>
                <w:szCs w:val="22"/>
              </w:rPr>
              <w:t xml:space="preserve"> 2025 г.</w:t>
            </w:r>
          </w:p>
          <w:p w14:paraId="518AF191" w14:textId="2035EA95" w:rsidR="00803038" w:rsidRPr="00803038" w:rsidRDefault="00803038" w:rsidP="008030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622D5A" w14:textId="40614B90" w:rsidR="00803038" w:rsidRPr="00803038" w:rsidRDefault="00803038" w:rsidP="00803038">
            <w:pPr>
              <w:jc w:val="center"/>
              <w:rPr>
                <w:b/>
                <w:sz w:val="22"/>
                <w:szCs w:val="22"/>
              </w:rPr>
            </w:pPr>
            <w:r w:rsidRPr="008030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0372C232" w14:textId="2514F54C" w:rsidR="00803038" w:rsidRPr="00803038" w:rsidRDefault="00803038" w:rsidP="00803038">
            <w:pPr>
              <w:jc w:val="center"/>
              <w:rPr>
                <w:bCs/>
                <w:sz w:val="22"/>
                <w:szCs w:val="22"/>
              </w:rPr>
            </w:pPr>
            <w:r w:rsidRPr="00803038">
              <w:rPr>
                <w:bCs/>
                <w:sz w:val="22"/>
                <w:szCs w:val="22"/>
              </w:rPr>
              <w:t>Ивинских Н.П.</w:t>
            </w:r>
          </w:p>
        </w:tc>
      </w:tr>
      <w:tr w:rsidR="00803038" w:rsidRPr="00E635DA" w14:paraId="6FA74ED3" w14:textId="77777777" w:rsidTr="001B5CD4">
        <w:tc>
          <w:tcPr>
            <w:tcW w:w="5070" w:type="dxa"/>
          </w:tcPr>
          <w:p w14:paraId="7714A3CB" w14:textId="573F1C85" w:rsidR="00803038" w:rsidRPr="00E635DA" w:rsidRDefault="00803038" w:rsidP="00803038">
            <w:pPr>
              <w:spacing w:after="160" w:line="259" w:lineRule="auto"/>
              <w:contextualSpacing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635DA">
              <w:rPr>
                <w:sz w:val="22"/>
                <w:szCs w:val="22"/>
              </w:rPr>
              <w:t>ИНОСТРАННЫЕ ЯЗЫКИ И ЛИТЕРАТУРЫ В КОНТЕКСТЕ КУЛЬТУРЫ</w:t>
            </w:r>
          </w:p>
        </w:tc>
        <w:tc>
          <w:tcPr>
            <w:tcW w:w="2835" w:type="dxa"/>
          </w:tcPr>
          <w:p w14:paraId="6DDC984E" w14:textId="5E123FF7" w:rsidR="00803038" w:rsidRPr="00E635DA" w:rsidRDefault="00803038" w:rsidP="00803038">
            <w:pPr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635DA">
              <w:rPr>
                <w:sz w:val="22"/>
                <w:szCs w:val="22"/>
              </w:rPr>
              <w:t>XXII международная научно-практическая конференция</w:t>
            </w:r>
          </w:p>
        </w:tc>
        <w:tc>
          <w:tcPr>
            <w:tcW w:w="2013" w:type="dxa"/>
          </w:tcPr>
          <w:p w14:paraId="42CBE863" w14:textId="48B50E7E" w:rsidR="00803038" w:rsidRPr="00E635DA" w:rsidRDefault="00803038" w:rsidP="00803038">
            <w:pPr>
              <w:jc w:val="center"/>
              <w:rPr>
                <w:bCs/>
                <w:sz w:val="22"/>
                <w:szCs w:val="22"/>
              </w:rPr>
            </w:pPr>
            <w:r w:rsidRPr="00E635DA">
              <w:rPr>
                <w:sz w:val="22"/>
                <w:szCs w:val="22"/>
              </w:rPr>
              <w:t>Федеральное государственное автономное образовательное учреждение высшего образования «ПГНИУ»</w:t>
            </w:r>
          </w:p>
        </w:tc>
        <w:tc>
          <w:tcPr>
            <w:tcW w:w="1985" w:type="dxa"/>
          </w:tcPr>
          <w:p w14:paraId="239F0824" w14:textId="017822C6" w:rsidR="00803038" w:rsidRPr="00E635DA" w:rsidRDefault="00803038" w:rsidP="00803038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635DA">
              <w:rPr>
                <w:sz w:val="22"/>
                <w:szCs w:val="22"/>
              </w:rPr>
              <w:t>4 апреля 2025 г.</w:t>
            </w:r>
          </w:p>
        </w:tc>
        <w:tc>
          <w:tcPr>
            <w:tcW w:w="1276" w:type="dxa"/>
          </w:tcPr>
          <w:p w14:paraId="27080F51" w14:textId="3E665DAC" w:rsidR="00803038" w:rsidRPr="00E635DA" w:rsidRDefault="00E635DA" w:rsidP="00803038">
            <w:pPr>
              <w:jc w:val="center"/>
              <w:rPr>
                <w:b/>
                <w:sz w:val="22"/>
                <w:szCs w:val="22"/>
              </w:rPr>
            </w:pPr>
            <w:r w:rsidRPr="00E635D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2687D6BC" w14:textId="77777777" w:rsidR="00803038" w:rsidRPr="00E635DA" w:rsidRDefault="00803038" w:rsidP="00803038">
            <w:pPr>
              <w:jc w:val="center"/>
              <w:rPr>
                <w:bCs/>
                <w:sz w:val="22"/>
                <w:szCs w:val="22"/>
              </w:rPr>
            </w:pPr>
            <w:r w:rsidRPr="00E635DA">
              <w:rPr>
                <w:bCs/>
                <w:sz w:val="22"/>
                <w:szCs w:val="22"/>
              </w:rPr>
              <w:t>Попова Н.С.</w:t>
            </w:r>
          </w:p>
          <w:p w14:paraId="7B405FC7" w14:textId="0012FBF8" w:rsidR="00E635DA" w:rsidRPr="00E635DA" w:rsidRDefault="00E635DA" w:rsidP="00803038">
            <w:pPr>
              <w:jc w:val="center"/>
              <w:rPr>
                <w:bCs/>
                <w:sz w:val="22"/>
                <w:szCs w:val="22"/>
              </w:rPr>
            </w:pPr>
            <w:r w:rsidRPr="00E635DA">
              <w:rPr>
                <w:bCs/>
                <w:sz w:val="22"/>
                <w:szCs w:val="22"/>
              </w:rPr>
              <w:t>Романова</w:t>
            </w:r>
            <w:proofErr w:type="gramStart"/>
            <w:r w:rsidRPr="00E635DA">
              <w:rPr>
                <w:bCs/>
                <w:sz w:val="22"/>
                <w:szCs w:val="22"/>
              </w:rPr>
              <w:t xml:space="preserve"> .</w:t>
            </w:r>
            <w:proofErr w:type="gramEnd"/>
            <w:r w:rsidRPr="00E635DA">
              <w:rPr>
                <w:bCs/>
                <w:sz w:val="22"/>
                <w:szCs w:val="22"/>
              </w:rPr>
              <w:t>Н.</w:t>
            </w:r>
          </w:p>
        </w:tc>
      </w:tr>
      <w:tr w:rsidR="00E635DA" w:rsidRPr="00E635DA" w14:paraId="1D2A9DEE" w14:textId="77777777" w:rsidTr="001B5CD4">
        <w:tc>
          <w:tcPr>
            <w:tcW w:w="5070" w:type="dxa"/>
          </w:tcPr>
          <w:p w14:paraId="3C74AEA9" w14:textId="071ADF1F" w:rsidR="00E635DA" w:rsidRPr="00E635DA" w:rsidRDefault="00E635DA" w:rsidP="00E635DA">
            <w:pPr>
              <w:pStyle w:val="docdata"/>
              <w:spacing w:before="0" w:beforeAutospacing="0" w:after="0" w:afterAutospacing="0" w:line="273" w:lineRule="auto"/>
              <w:ind w:right="16"/>
              <w:jc w:val="both"/>
              <w:rPr>
                <w:sz w:val="22"/>
                <w:szCs w:val="22"/>
              </w:rPr>
            </w:pPr>
            <w:r w:rsidRPr="00E635DA">
              <w:rPr>
                <w:color w:val="000000"/>
                <w:sz w:val="22"/>
                <w:szCs w:val="22"/>
              </w:rPr>
              <w:t xml:space="preserve">Иностранный язык в </w:t>
            </w:r>
            <w:proofErr w:type="spellStart"/>
            <w:r w:rsidRPr="00E635DA">
              <w:rPr>
                <w:color w:val="000000"/>
                <w:sz w:val="22"/>
                <w:szCs w:val="22"/>
              </w:rPr>
              <w:t>лингвополикультурном</w:t>
            </w:r>
            <w:proofErr w:type="spellEnd"/>
            <w:r w:rsidRPr="00E635DA">
              <w:rPr>
                <w:color w:val="000000"/>
                <w:sz w:val="22"/>
                <w:szCs w:val="22"/>
              </w:rPr>
              <w:t xml:space="preserve"> образовательном пространстве: проблемы и перспективы</w:t>
            </w:r>
          </w:p>
          <w:p w14:paraId="0F83C09E" w14:textId="1FAD8EE2" w:rsidR="00E635DA" w:rsidRPr="00E635DA" w:rsidRDefault="00E635DA" w:rsidP="00E635DA">
            <w:pPr>
              <w:spacing w:after="160"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C8132DB" w14:textId="3D73FB1B" w:rsidR="00E635DA" w:rsidRPr="00E635DA" w:rsidRDefault="00E635DA" w:rsidP="00803038">
            <w:pPr>
              <w:rPr>
                <w:sz w:val="22"/>
                <w:szCs w:val="22"/>
              </w:rPr>
            </w:pPr>
            <w:r w:rsidRPr="00E635DA">
              <w:rPr>
                <w:color w:val="000000"/>
                <w:sz w:val="22"/>
                <w:szCs w:val="22"/>
              </w:rPr>
              <w:t>X Молодежная научно-практическая конференция с международным участием </w:t>
            </w:r>
          </w:p>
        </w:tc>
        <w:tc>
          <w:tcPr>
            <w:tcW w:w="2013" w:type="dxa"/>
          </w:tcPr>
          <w:p w14:paraId="1388E403" w14:textId="58191FCB" w:rsidR="00E635DA" w:rsidRPr="00E635DA" w:rsidRDefault="00E635DA" w:rsidP="00803038">
            <w:pPr>
              <w:jc w:val="center"/>
              <w:rPr>
                <w:sz w:val="22"/>
                <w:szCs w:val="22"/>
              </w:rPr>
            </w:pPr>
            <w:r w:rsidRPr="00E635DA">
              <w:rPr>
                <w:sz w:val="22"/>
                <w:szCs w:val="22"/>
              </w:rPr>
              <w:t>ПГГПУ</w:t>
            </w:r>
          </w:p>
        </w:tc>
        <w:tc>
          <w:tcPr>
            <w:tcW w:w="1985" w:type="dxa"/>
          </w:tcPr>
          <w:p w14:paraId="05A00283" w14:textId="0ADBEF2F" w:rsidR="00E635DA" w:rsidRPr="00E635DA" w:rsidRDefault="00E635DA" w:rsidP="00803038">
            <w:pPr>
              <w:jc w:val="center"/>
              <w:rPr>
                <w:sz w:val="22"/>
                <w:szCs w:val="22"/>
              </w:rPr>
            </w:pPr>
            <w:r w:rsidRPr="00E635DA">
              <w:rPr>
                <w:color w:val="000000"/>
                <w:sz w:val="22"/>
                <w:szCs w:val="22"/>
              </w:rPr>
              <w:t>23 апреля 2025 г</w:t>
            </w:r>
          </w:p>
        </w:tc>
        <w:tc>
          <w:tcPr>
            <w:tcW w:w="1276" w:type="dxa"/>
          </w:tcPr>
          <w:p w14:paraId="668D10A3" w14:textId="56E58237" w:rsidR="00E635DA" w:rsidRPr="00E635DA" w:rsidRDefault="00E635DA" w:rsidP="00803038">
            <w:pPr>
              <w:jc w:val="center"/>
              <w:rPr>
                <w:b/>
                <w:sz w:val="22"/>
                <w:szCs w:val="22"/>
              </w:rPr>
            </w:pPr>
            <w:r w:rsidRPr="00E635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4CC42E22" w14:textId="775FA647" w:rsidR="00E635DA" w:rsidRPr="00E635DA" w:rsidRDefault="00E635DA" w:rsidP="00803038">
            <w:pPr>
              <w:jc w:val="center"/>
              <w:rPr>
                <w:bCs/>
                <w:sz w:val="22"/>
                <w:szCs w:val="22"/>
              </w:rPr>
            </w:pPr>
            <w:r w:rsidRPr="00E635DA">
              <w:rPr>
                <w:bCs/>
                <w:sz w:val="22"/>
                <w:szCs w:val="22"/>
              </w:rPr>
              <w:t>Романова Т.Н.</w:t>
            </w:r>
          </w:p>
        </w:tc>
      </w:tr>
      <w:tr w:rsidR="00E635DA" w:rsidRPr="00E635DA" w14:paraId="2E916F34" w14:textId="77777777" w:rsidTr="001B5CD4">
        <w:tc>
          <w:tcPr>
            <w:tcW w:w="5070" w:type="dxa"/>
          </w:tcPr>
          <w:p w14:paraId="1232EE57" w14:textId="274AAB33" w:rsidR="00E635DA" w:rsidRPr="00E635DA" w:rsidRDefault="00390FCE" w:rsidP="00E635DA">
            <w:pPr>
              <w:pStyle w:val="docdata"/>
              <w:spacing w:before="0" w:beforeAutospacing="0" w:after="16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E635DA">
              <w:rPr>
                <w:color w:val="000000"/>
                <w:sz w:val="22"/>
                <w:szCs w:val="22"/>
              </w:rPr>
              <w:t xml:space="preserve">ктуальные проблемы филологии и методики преподавания иностранных языков в свете современных тенденций </w:t>
            </w:r>
          </w:p>
          <w:p w14:paraId="19021C70" w14:textId="77777777" w:rsidR="00E635DA" w:rsidRPr="00E635DA" w:rsidRDefault="00E635DA" w:rsidP="00E635DA">
            <w:pPr>
              <w:pStyle w:val="a8"/>
              <w:spacing w:before="0" w:beforeAutospacing="0" w:after="16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09C4CA" w14:textId="2E68300B" w:rsidR="00E635DA" w:rsidRPr="00E635DA" w:rsidRDefault="00E635DA" w:rsidP="00803038">
            <w:pPr>
              <w:rPr>
                <w:color w:val="000000"/>
                <w:sz w:val="22"/>
                <w:szCs w:val="22"/>
              </w:rPr>
            </w:pPr>
            <w:r w:rsidRPr="00E635DA">
              <w:rPr>
                <w:color w:val="000000"/>
                <w:sz w:val="22"/>
                <w:szCs w:val="22"/>
              </w:rPr>
              <w:t>VIII международная научно-практическая конференция</w:t>
            </w:r>
          </w:p>
        </w:tc>
        <w:tc>
          <w:tcPr>
            <w:tcW w:w="2013" w:type="dxa"/>
          </w:tcPr>
          <w:p w14:paraId="6ECF3386" w14:textId="1BC1A4DC" w:rsidR="00E635DA" w:rsidRPr="00E635DA" w:rsidRDefault="00E635DA" w:rsidP="00803038">
            <w:pPr>
              <w:jc w:val="center"/>
              <w:rPr>
                <w:sz w:val="22"/>
                <w:szCs w:val="22"/>
              </w:rPr>
            </w:pPr>
            <w:r w:rsidRPr="00E635DA">
              <w:rPr>
                <w:color w:val="000000"/>
                <w:sz w:val="22"/>
                <w:szCs w:val="22"/>
              </w:rPr>
              <w:t xml:space="preserve">Таганрог, «Ростовский государственный экономический университет (РИНХ)» Таганрогский институт имени А.П. Чехова (филиал) ФГБОУ </w:t>
            </w:r>
            <w:r w:rsidRPr="00E635DA">
              <w:rPr>
                <w:color w:val="000000"/>
                <w:sz w:val="22"/>
                <w:szCs w:val="22"/>
              </w:rPr>
              <w:lastRenderedPageBreak/>
              <w:t>ВО «РГЭУ (РИНХ)</w:t>
            </w:r>
          </w:p>
        </w:tc>
        <w:tc>
          <w:tcPr>
            <w:tcW w:w="1985" w:type="dxa"/>
          </w:tcPr>
          <w:p w14:paraId="1DF89A16" w14:textId="29092AAD" w:rsidR="00E635DA" w:rsidRPr="00E635DA" w:rsidRDefault="00E635DA" w:rsidP="00803038">
            <w:pPr>
              <w:jc w:val="center"/>
              <w:rPr>
                <w:color w:val="000000"/>
                <w:sz w:val="22"/>
                <w:szCs w:val="22"/>
              </w:rPr>
            </w:pPr>
            <w:r w:rsidRPr="00E635DA">
              <w:rPr>
                <w:rStyle w:val="1312"/>
                <w:color w:val="000000"/>
                <w:sz w:val="22"/>
                <w:szCs w:val="22"/>
              </w:rPr>
              <w:lastRenderedPageBreak/>
              <w:t>15–16 мая 2025</w:t>
            </w:r>
            <w:r w:rsidRPr="00E635D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53C0D7D" w14:textId="5D7F3DCD" w:rsidR="00E635DA" w:rsidRPr="00E635DA" w:rsidRDefault="00E635DA" w:rsidP="00803038">
            <w:pPr>
              <w:jc w:val="center"/>
              <w:rPr>
                <w:b/>
                <w:sz w:val="22"/>
                <w:szCs w:val="22"/>
              </w:rPr>
            </w:pPr>
            <w:r w:rsidRPr="00E635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4BDE69E6" w14:textId="2434F67D" w:rsidR="00E635DA" w:rsidRPr="00E635DA" w:rsidRDefault="00E635DA" w:rsidP="00803038">
            <w:pPr>
              <w:jc w:val="center"/>
              <w:rPr>
                <w:bCs/>
                <w:sz w:val="22"/>
                <w:szCs w:val="22"/>
              </w:rPr>
            </w:pPr>
            <w:r w:rsidRPr="00E635DA">
              <w:rPr>
                <w:bCs/>
                <w:sz w:val="22"/>
                <w:szCs w:val="22"/>
              </w:rPr>
              <w:t>Романова Т.Н.</w:t>
            </w:r>
          </w:p>
        </w:tc>
      </w:tr>
    </w:tbl>
    <w:p w14:paraId="62CFCC3D" w14:textId="77777777" w:rsidR="00DF4A1A" w:rsidRPr="00E470C8" w:rsidRDefault="00DF4A1A" w:rsidP="00DF4A1A">
      <w:pPr>
        <w:ind w:left="720"/>
        <w:rPr>
          <w:sz w:val="22"/>
          <w:szCs w:val="22"/>
        </w:rPr>
      </w:pPr>
      <w:r w:rsidRPr="00E470C8">
        <w:rPr>
          <w:sz w:val="22"/>
          <w:szCs w:val="22"/>
        </w:rPr>
        <w:lastRenderedPageBreak/>
        <w:t xml:space="preserve"> </w:t>
      </w:r>
    </w:p>
    <w:p w14:paraId="58DB2217" w14:textId="77777777" w:rsidR="00DF4A1A" w:rsidRPr="00E470C8" w:rsidRDefault="00DF4A1A" w:rsidP="00DF4A1A">
      <w:pPr>
        <w:ind w:left="720"/>
        <w:rPr>
          <w:sz w:val="22"/>
          <w:szCs w:val="22"/>
        </w:rPr>
      </w:pPr>
    </w:p>
    <w:p w14:paraId="69B7B5B4" w14:textId="799AC906" w:rsidR="00DF4A1A" w:rsidRPr="00E470C8" w:rsidRDefault="00DF4A1A" w:rsidP="00DF4A1A">
      <w:pPr>
        <w:numPr>
          <w:ilvl w:val="12"/>
          <w:numId w:val="0"/>
        </w:numPr>
        <w:ind w:firstLine="708"/>
        <w:rPr>
          <w:sz w:val="22"/>
          <w:szCs w:val="22"/>
        </w:rPr>
      </w:pPr>
      <w:r w:rsidRPr="00E470C8">
        <w:rPr>
          <w:b/>
          <w:sz w:val="22"/>
          <w:szCs w:val="22"/>
          <w:u w:val="single"/>
        </w:rPr>
        <w:t>9.2.  Организация</w:t>
      </w:r>
      <w:r w:rsidR="00503EE4">
        <w:rPr>
          <w:b/>
          <w:sz w:val="22"/>
          <w:szCs w:val="22"/>
          <w:u w:val="single"/>
        </w:rPr>
        <w:t xml:space="preserve"> </w:t>
      </w:r>
      <w:r w:rsidR="00503EE4" w:rsidRPr="00503EE4">
        <w:rPr>
          <w:b/>
          <w:color w:val="FF0000"/>
          <w:sz w:val="22"/>
          <w:szCs w:val="22"/>
          <w:u w:val="single"/>
        </w:rPr>
        <w:t>научных мероприятий</w:t>
      </w:r>
      <w:r w:rsidR="00503EE4">
        <w:rPr>
          <w:b/>
          <w:sz w:val="22"/>
          <w:szCs w:val="22"/>
          <w:u w:val="single"/>
        </w:rPr>
        <w:t>:</w:t>
      </w:r>
      <w:r w:rsidRPr="00E470C8">
        <w:rPr>
          <w:b/>
          <w:sz w:val="22"/>
          <w:szCs w:val="22"/>
          <w:u w:val="single"/>
        </w:rPr>
        <w:t xml:space="preserve"> конференций</w:t>
      </w:r>
      <w:r w:rsidR="00503EE4">
        <w:rPr>
          <w:b/>
          <w:sz w:val="22"/>
          <w:szCs w:val="22"/>
          <w:u w:val="single"/>
        </w:rPr>
        <w:t xml:space="preserve">, конкурсов, олимпиад и др. </w:t>
      </w:r>
      <w:r w:rsidRPr="00E470C8">
        <w:rPr>
          <w:b/>
          <w:sz w:val="22"/>
          <w:szCs w:val="22"/>
          <w:u w:val="single"/>
        </w:rPr>
        <w:t xml:space="preserve"> </w:t>
      </w:r>
      <w:r w:rsidRPr="00E470C8">
        <w:rPr>
          <w:sz w:val="22"/>
          <w:szCs w:val="22"/>
        </w:rPr>
        <w:t>кафедрами и подразделениями ПГГПУ</w:t>
      </w:r>
      <w:r w:rsidR="00605360">
        <w:rPr>
          <w:sz w:val="22"/>
          <w:szCs w:val="22"/>
        </w:rPr>
        <w:t xml:space="preserve"> в 202</w:t>
      </w:r>
      <w:r w:rsidR="00E635DA">
        <w:rPr>
          <w:sz w:val="22"/>
          <w:szCs w:val="22"/>
        </w:rPr>
        <w:t>5</w:t>
      </w:r>
      <w:r w:rsidR="00605360">
        <w:rPr>
          <w:sz w:val="22"/>
          <w:szCs w:val="22"/>
        </w:rPr>
        <w:t xml:space="preserve"> г.</w:t>
      </w:r>
      <w:r w:rsidRPr="005E3B18">
        <w:rPr>
          <w:b/>
          <w:sz w:val="22"/>
          <w:szCs w:val="22"/>
        </w:rPr>
        <w:t>:</w:t>
      </w:r>
      <w:r w:rsidRPr="00E470C8">
        <w:rPr>
          <w:b/>
          <w:sz w:val="22"/>
          <w:szCs w:val="22"/>
        </w:rPr>
        <w:t xml:space="preserve"> </w:t>
      </w:r>
    </w:p>
    <w:p w14:paraId="47C2A311" w14:textId="77777777" w:rsidR="00DF4A1A" w:rsidRPr="00E470C8" w:rsidRDefault="005E3B18" w:rsidP="00DF4A1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Таблица  </w:t>
      </w:r>
      <w:r w:rsidR="00DF4A1A" w:rsidRPr="00E470C8">
        <w:rPr>
          <w:b/>
          <w:sz w:val="22"/>
          <w:szCs w:val="22"/>
        </w:rPr>
        <w:t xml:space="preserve"> 5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27"/>
        <w:gridCol w:w="1904"/>
        <w:gridCol w:w="3532"/>
        <w:gridCol w:w="83"/>
        <w:gridCol w:w="3460"/>
        <w:gridCol w:w="12"/>
        <w:gridCol w:w="993"/>
        <w:gridCol w:w="16"/>
        <w:gridCol w:w="1797"/>
        <w:gridCol w:w="17"/>
      </w:tblGrid>
      <w:tr w:rsidR="00AB64B5" w:rsidRPr="00E470C8" w14:paraId="2BF2226B" w14:textId="77777777" w:rsidTr="00803038">
        <w:trPr>
          <w:trHeight w:val="1220"/>
        </w:trPr>
        <w:tc>
          <w:tcPr>
            <w:tcW w:w="3167" w:type="dxa"/>
            <w:vMerge w:val="restart"/>
          </w:tcPr>
          <w:p w14:paraId="10F69381" w14:textId="77777777" w:rsidR="00AB64B5" w:rsidRPr="00E470C8" w:rsidRDefault="00AB64B5" w:rsidP="005E417F">
            <w:pPr>
              <w:jc w:val="center"/>
              <w:rPr>
                <w:b/>
              </w:rPr>
            </w:pPr>
          </w:p>
          <w:p w14:paraId="5E85648C" w14:textId="77777777" w:rsidR="00AB64B5" w:rsidRPr="00E470C8" w:rsidRDefault="00AB64B5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Название </w:t>
            </w:r>
          </w:p>
          <w:p w14:paraId="3E6F40E7" w14:textId="77777777" w:rsidR="00AB64B5" w:rsidRPr="00E470C8" w:rsidRDefault="00503EE4" w:rsidP="005E417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научного мероприятия</w:t>
            </w:r>
          </w:p>
          <w:p w14:paraId="4D19A2ED" w14:textId="77777777" w:rsidR="00AB64B5" w:rsidRPr="00E470C8" w:rsidRDefault="00AB64B5" w:rsidP="005E417F">
            <w:pPr>
              <w:jc w:val="center"/>
              <w:rPr>
                <w:b/>
              </w:rPr>
            </w:pPr>
          </w:p>
          <w:p w14:paraId="6B8C4319" w14:textId="77777777" w:rsidR="00AB64B5" w:rsidRPr="00E470C8" w:rsidRDefault="00AB64B5" w:rsidP="005E417F">
            <w:pPr>
              <w:jc w:val="center"/>
              <w:rPr>
                <w:b/>
              </w:rPr>
            </w:pPr>
          </w:p>
          <w:p w14:paraId="7EF71096" w14:textId="77777777" w:rsidR="00AB64B5" w:rsidRPr="00E470C8" w:rsidRDefault="00AB64B5" w:rsidP="005E417F">
            <w:pPr>
              <w:jc w:val="center"/>
              <w:rPr>
                <w:b/>
              </w:rPr>
            </w:pPr>
          </w:p>
          <w:p w14:paraId="67444A18" w14:textId="77777777" w:rsidR="00AB64B5" w:rsidRPr="00E470C8" w:rsidRDefault="00AB64B5" w:rsidP="005E417F">
            <w:pPr>
              <w:jc w:val="center"/>
              <w:rPr>
                <w:b/>
              </w:rPr>
            </w:pPr>
          </w:p>
          <w:p w14:paraId="41DB6172" w14:textId="77777777" w:rsidR="00AB64B5" w:rsidRPr="00E470C8" w:rsidRDefault="00AB64B5" w:rsidP="005E417F">
            <w:pPr>
              <w:jc w:val="center"/>
              <w:rPr>
                <w:b/>
              </w:rPr>
            </w:pPr>
          </w:p>
          <w:p w14:paraId="18362D61" w14:textId="77777777" w:rsidR="00AB64B5" w:rsidRPr="00E470C8" w:rsidRDefault="00AB64B5" w:rsidP="005E417F">
            <w:pPr>
              <w:jc w:val="center"/>
              <w:rPr>
                <w:b/>
              </w:rPr>
            </w:pPr>
          </w:p>
          <w:p w14:paraId="7177A958" w14:textId="77777777" w:rsidR="00AB64B5" w:rsidRPr="00E470C8" w:rsidRDefault="00AB64B5" w:rsidP="005E417F">
            <w:pPr>
              <w:jc w:val="center"/>
              <w:rPr>
                <w:b/>
              </w:rPr>
            </w:pPr>
          </w:p>
          <w:p w14:paraId="16A87D46" w14:textId="77777777" w:rsidR="00AB64B5" w:rsidRPr="00E470C8" w:rsidRDefault="00AB64B5" w:rsidP="005E417F">
            <w:pPr>
              <w:jc w:val="center"/>
              <w:rPr>
                <w:b/>
              </w:rPr>
            </w:pPr>
          </w:p>
          <w:p w14:paraId="58DA93E9" w14:textId="77777777" w:rsidR="00AB64B5" w:rsidRPr="00E470C8" w:rsidRDefault="00AB64B5" w:rsidP="005E417F">
            <w:pPr>
              <w:jc w:val="center"/>
              <w:rPr>
                <w:b/>
              </w:rPr>
            </w:pPr>
          </w:p>
        </w:tc>
        <w:tc>
          <w:tcPr>
            <w:tcW w:w="1931" w:type="dxa"/>
            <w:gridSpan w:val="2"/>
            <w:vMerge w:val="restart"/>
          </w:tcPr>
          <w:p w14:paraId="5469354C" w14:textId="77777777" w:rsidR="00AB64B5" w:rsidRPr="00E470C8" w:rsidRDefault="00AB64B5" w:rsidP="005E417F">
            <w:pPr>
              <w:rPr>
                <w:b/>
              </w:rPr>
            </w:pPr>
          </w:p>
          <w:p w14:paraId="632E94C6" w14:textId="77777777" w:rsidR="00AB64B5" w:rsidRPr="00605360" w:rsidRDefault="00AB64B5" w:rsidP="005E417F">
            <w:r w:rsidRPr="00E470C8">
              <w:rPr>
                <w:b/>
                <w:sz w:val="22"/>
                <w:szCs w:val="22"/>
              </w:rPr>
              <w:t xml:space="preserve">Вид конференции: </w:t>
            </w:r>
            <w:r w:rsidRPr="00605360">
              <w:rPr>
                <w:sz w:val="22"/>
                <w:szCs w:val="22"/>
              </w:rPr>
              <w:t>международная, всероссийская, региональная, областная, городская,</w:t>
            </w:r>
          </w:p>
          <w:p w14:paraId="0D0E6CEA" w14:textId="77777777" w:rsidR="00AB64B5" w:rsidRPr="00E470C8" w:rsidRDefault="00AB64B5" w:rsidP="005E417F">
            <w:pPr>
              <w:rPr>
                <w:b/>
              </w:rPr>
            </w:pPr>
            <w:r w:rsidRPr="00605360">
              <w:rPr>
                <w:sz w:val="22"/>
                <w:szCs w:val="22"/>
              </w:rPr>
              <w:t>вузовская, студенческая</w:t>
            </w:r>
          </w:p>
        </w:tc>
        <w:tc>
          <w:tcPr>
            <w:tcW w:w="3532" w:type="dxa"/>
            <w:vMerge w:val="restart"/>
          </w:tcPr>
          <w:p w14:paraId="7D74FF95" w14:textId="77777777" w:rsidR="00AB64B5" w:rsidRPr="00E470C8" w:rsidRDefault="00AB64B5" w:rsidP="005E417F">
            <w:pPr>
              <w:jc w:val="center"/>
              <w:rPr>
                <w:b/>
              </w:rPr>
            </w:pPr>
          </w:p>
          <w:p w14:paraId="0C7DE846" w14:textId="77777777" w:rsidR="00AB64B5" w:rsidRPr="00E470C8" w:rsidRDefault="00AB64B5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Место и дата</w:t>
            </w:r>
          </w:p>
          <w:p w14:paraId="554483B2" w14:textId="77777777" w:rsidR="00AB64B5" w:rsidRPr="00E470C8" w:rsidRDefault="00AB64B5" w:rsidP="00AB64B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проведения, </w:t>
            </w:r>
            <w:r w:rsidRPr="00A1063E">
              <w:rPr>
                <w:b/>
                <w:color w:val="FF0000"/>
                <w:sz w:val="22"/>
                <w:szCs w:val="22"/>
              </w:rPr>
              <w:t xml:space="preserve">ссылка </w:t>
            </w:r>
            <w:r w:rsidRPr="00D23A2E">
              <w:rPr>
                <w:b/>
                <w:color w:val="000000" w:themeColor="text1"/>
                <w:sz w:val="22"/>
                <w:szCs w:val="22"/>
              </w:rPr>
              <w:t>на интернет источник (сайт, стр. подразделения), где размещается информация о конференции</w:t>
            </w:r>
          </w:p>
        </w:tc>
        <w:tc>
          <w:tcPr>
            <w:tcW w:w="3543" w:type="dxa"/>
            <w:gridSpan w:val="2"/>
            <w:vMerge w:val="restart"/>
          </w:tcPr>
          <w:p w14:paraId="407D1B55" w14:textId="77777777" w:rsidR="00AB64B5" w:rsidRPr="00E470C8" w:rsidRDefault="00AB64B5" w:rsidP="005E417F">
            <w:pPr>
              <w:rPr>
                <w:b/>
              </w:rPr>
            </w:pPr>
          </w:p>
          <w:p w14:paraId="1A8E534A" w14:textId="77777777" w:rsidR="00AB64B5" w:rsidRPr="00E470C8" w:rsidRDefault="00AB64B5" w:rsidP="005E417F">
            <w:pPr>
              <w:rPr>
                <w:b/>
              </w:rPr>
            </w:pPr>
          </w:p>
          <w:p w14:paraId="611DF554" w14:textId="77777777" w:rsidR="00AB64B5" w:rsidRPr="00E470C8" w:rsidRDefault="00AB64B5" w:rsidP="005E417F">
            <w:pPr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Организаторы </w:t>
            </w:r>
            <w:r w:rsidR="00D23A2E">
              <w:rPr>
                <w:b/>
                <w:sz w:val="22"/>
                <w:szCs w:val="22"/>
              </w:rPr>
              <w:t xml:space="preserve">и </w:t>
            </w:r>
            <w:r w:rsidR="00D23A2E" w:rsidRPr="00D23A2E">
              <w:rPr>
                <w:b/>
                <w:color w:val="FF0000"/>
                <w:sz w:val="22"/>
                <w:szCs w:val="22"/>
              </w:rPr>
              <w:t>соорганизаторы</w:t>
            </w:r>
            <w:r w:rsidR="00D23A2E">
              <w:rPr>
                <w:b/>
                <w:sz w:val="22"/>
                <w:szCs w:val="22"/>
              </w:rPr>
              <w:t xml:space="preserve"> </w:t>
            </w:r>
            <w:r w:rsidRPr="00E470C8">
              <w:rPr>
                <w:b/>
                <w:sz w:val="22"/>
                <w:szCs w:val="22"/>
              </w:rPr>
              <w:t>конференции</w:t>
            </w:r>
          </w:p>
          <w:p w14:paraId="5559813D" w14:textId="77777777" w:rsidR="00AB64B5" w:rsidRPr="00E470C8" w:rsidRDefault="00AB64B5" w:rsidP="005E417F">
            <w:pPr>
              <w:rPr>
                <w:b/>
              </w:rPr>
            </w:pPr>
          </w:p>
          <w:p w14:paraId="65BFE650" w14:textId="77777777" w:rsidR="00AB64B5" w:rsidRPr="00E470C8" w:rsidRDefault="00AB64B5" w:rsidP="005E417F">
            <w:pPr>
              <w:rPr>
                <w:b/>
              </w:rPr>
            </w:pPr>
          </w:p>
        </w:tc>
        <w:tc>
          <w:tcPr>
            <w:tcW w:w="2835" w:type="dxa"/>
            <w:gridSpan w:val="5"/>
          </w:tcPr>
          <w:p w14:paraId="0DF36D26" w14:textId="77777777" w:rsidR="00AB64B5" w:rsidRPr="00E470C8" w:rsidRDefault="00AB64B5" w:rsidP="005E417F">
            <w:pPr>
              <w:rPr>
                <w:b/>
              </w:rPr>
            </w:pPr>
          </w:p>
          <w:p w14:paraId="4EAEF55D" w14:textId="77777777" w:rsidR="00AB64B5" w:rsidRPr="00E470C8" w:rsidRDefault="00AB64B5" w:rsidP="005E417F">
            <w:pPr>
              <w:rPr>
                <w:b/>
              </w:rPr>
            </w:pPr>
          </w:p>
          <w:p w14:paraId="2907D138" w14:textId="77777777" w:rsidR="00AB64B5" w:rsidRPr="00E470C8" w:rsidRDefault="00AB64B5" w:rsidP="005E417F">
            <w:pPr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Общее число участников</w:t>
            </w:r>
          </w:p>
        </w:tc>
      </w:tr>
      <w:tr w:rsidR="00AB64B5" w:rsidRPr="00E470C8" w14:paraId="74FB5F81" w14:textId="77777777" w:rsidTr="00803038">
        <w:trPr>
          <w:cantSplit/>
          <w:trHeight w:val="1818"/>
        </w:trPr>
        <w:tc>
          <w:tcPr>
            <w:tcW w:w="3167" w:type="dxa"/>
            <w:vMerge/>
          </w:tcPr>
          <w:p w14:paraId="031F2AE2" w14:textId="77777777" w:rsidR="00AB64B5" w:rsidRPr="00E470C8" w:rsidRDefault="00AB64B5" w:rsidP="005E417F">
            <w:pPr>
              <w:jc w:val="center"/>
            </w:pPr>
          </w:p>
        </w:tc>
        <w:tc>
          <w:tcPr>
            <w:tcW w:w="1931" w:type="dxa"/>
            <w:gridSpan w:val="2"/>
            <w:vMerge/>
          </w:tcPr>
          <w:p w14:paraId="5DBCC291" w14:textId="77777777" w:rsidR="00AB64B5" w:rsidRPr="00E470C8" w:rsidRDefault="00AB64B5" w:rsidP="005E417F"/>
        </w:tc>
        <w:tc>
          <w:tcPr>
            <w:tcW w:w="3532" w:type="dxa"/>
            <w:vMerge/>
          </w:tcPr>
          <w:p w14:paraId="2D8123CC" w14:textId="77777777" w:rsidR="00AB64B5" w:rsidRPr="00E470C8" w:rsidRDefault="00AB64B5" w:rsidP="005E417F">
            <w:pPr>
              <w:jc w:val="center"/>
            </w:pPr>
          </w:p>
        </w:tc>
        <w:tc>
          <w:tcPr>
            <w:tcW w:w="3543" w:type="dxa"/>
            <w:gridSpan w:val="2"/>
            <w:vMerge/>
          </w:tcPr>
          <w:p w14:paraId="4E4721E6" w14:textId="77777777" w:rsidR="00AB64B5" w:rsidRPr="00E470C8" w:rsidRDefault="00AB64B5" w:rsidP="005E417F">
            <w:pPr>
              <w:rPr>
                <w:b/>
              </w:rPr>
            </w:pPr>
          </w:p>
        </w:tc>
        <w:tc>
          <w:tcPr>
            <w:tcW w:w="1021" w:type="dxa"/>
            <w:gridSpan w:val="3"/>
            <w:textDirection w:val="btLr"/>
          </w:tcPr>
          <w:p w14:paraId="19EC57C3" w14:textId="77777777" w:rsidR="00AB64B5" w:rsidRPr="00E470C8" w:rsidRDefault="00AB64B5" w:rsidP="005E417F">
            <w:pPr>
              <w:ind w:left="113" w:right="113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14" w:type="dxa"/>
            <w:gridSpan w:val="2"/>
            <w:textDirection w:val="btLr"/>
          </w:tcPr>
          <w:p w14:paraId="1AEF9A33" w14:textId="77777777" w:rsidR="00AB64B5" w:rsidRPr="00AB64B5" w:rsidRDefault="00AB64B5" w:rsidP="00824E10">
            <w:pPr>
              <w:ind w:left="113" w:right="113"/>
              <w:rPr>
                <w:b/>
                <w:color w:val="FF0000"/>
              </w:rPr>
            </w:pPr>
            <w:r w:rsidRPr="00E470C8">
              <w:rPr>
                <w:b/>
                <w:sz w:val="22"/>
                <w:szCs w:val="22"/>
              </w:rPr>
              <w:t>Иностранных</w:t>
            </w:r>
            <w:r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color w:val="FF0000"/>
                <w:sz w:val="22"/>
                <w:szCs w:val="22"/>
              </w:rPr>
              <w:t>для международных</w:t>
            </w:r>
            <w:r w:rsidR="006F0672">
              <w:rPr>
                <w:b/>
                <w:color w:val="FF0000"/>
                <w:sz w:val="22"/>
                <w:szCs w:val="22"/>
              </w:rPr>
              <w:t>,</w:t>
            </w:r>
            <w:r w:rsidR="00824E10">
              <w:rPr>
                <w:b/>
                <w:color w:val="FF0000"/>
                <w:sz w:val="22"/>
                <w:szCs w:val="22"/>
              </w:rPr>
              <w:t xml:space="preserve"> о</w:t>
            </w:r>
            <w:r>
              <w:rPr>
                <w:b/>
                <w:color w:val="FF0000"/>
                <w:sz w:val="22"/>
                <w:szCs w:val="22"/>
              </w:rPr>
              <w:t>бязательно</w:t>
            </w:r>
            <w:r w:rsidR="00824E10">
              <w:rPr>
                <w:b/>
                <w:color w:val="FF0000"/>
                <w:sz w:val="22"/>
                <w:szCs w:val="22"/>
              </w:rPr>
              <w:t xml:space="preserve"> пишем страну участницу</w:t>
            </w:r>
            <w:proofErr w:type="gramStart"/>
            <w:r>
              <w:rPr>
                <w:b/>
                <w:color w:val="FF0000"/>
                <w:sz w:val="22"/>
                <w:szCs w:val="22"/>
              </w:rPr>
              <w:t xml:space="preserve"> )</w:t>
            </w:r>
            <w:proofErr w:type="gramEnd"/>
          </w:p>
        </w:tc>
      </w:tr>
      <w:tr w:rsidR="00503EE4" w:rsidRPr="00E470C8" w14:paraId="11741B5B" w14:textId="77777777" w:rsidTr="0074298E">
        <w:trPr>
          <w:cantSplit/>
          <w:trHeight w:val="495"/>
        </w:trPr>
        <w:tc>
          <w:tcPr>
            <w:tcW w:w="15008" w:type="dxa"/>
            <w:gridSpan w:val="11"/>
          </w:tcPr>
          <w:p w14:paraId="6A8BD4EB" w14:textId="77777777" w:rsidR="00503EE4" w:rsidRPr="00E470C8" w:rsidRDefault="00503EE4" w:rsidP="00503EE4">
            <w:pPr>
              <w:jc w:val="center"/>
            </w:pPr>
            <w:r>
              <w:t>КОНФЕРЕНЦИИ, ФОРУМЫ и т.п.</w:t>
            </w:r>
          </w:p>
        </w:tc>
      </w:tr>
      <w:tr w:rsidR="00503EE4" w:rsidRPr="00E470C8" w14:paraId="5BE602D3" w14:textId="77777777" w:rsidTr="00803038">
        <w:trPr>
          <w:cantSplit/>
          <w:trHeight w:val="495"/>
        </w:trPr>
        <w:tc>
          <w:tcPr>
            <w:tcW w:w="3167" w:type="dxa"/>
          </w:tcPr>
          <w:p w14:paraId="2E4A3FB0" w14:textId="77777777" w:rsidR="00503EE4" w:rsidRPr="00E470C8" w:rsidRDefault="00503EE4" w:rsidP="005E417F"/>
        </w:tc>
        <w:tc>
          <w:tcPr>
            <w:tcW w:w="1931" w:type="dxa"/>
            <w:gridSpan w:val="2"/>
          </w:tcPr>
          <w:p w14:paraId="7179FD4E" w14:textId="77777777" w:rsidR="00503EE4" w:rsidRPr="00E470C8" w:rsidRDefault="00503EE4" w:rsidP="005E417F"/>
        </w:tc>
        <w:tc>
          <w:tcPr>
            <w:tcW w:w="3532" w:type="dxa"/>
          </w:tcPr>
          <w:p w14:paraId="6FF78647" w14:textId="77777777" w:rsidR="00503EE4" w:rsidRPr="00E470C8" w:rsidRDefault="00503EE4" w:rsidP="005E417F">
            <w:pPr>
              <w:jc w:val="center"/>
            </w:pPr>
          </w:p>
        </w:tc>
        <w:tc>
          <w:tcPr>
            <w:tcW w:w="3543" w:type="dxa"/>
            <w:gridSpan w:val="2"/>
          </w:tcPr>
          <w:p w14:paraId="05E75632" w14:textId="77777777" w:rsidR="00503EE4" w:rsidRPr="00E470C8" w:rsidRDefault="00503EE4" w:rsidP="005E417F">
            <w:pPr>
              <w:rPr>
                <w:b/>
              </w:rPr>
            </w:pPr>
          </w:p>
        </w:tc>
        <w:tc>
          <w:tcPr>
            <w:tcW w:w="1021" w:type="dxa"/>
            <w:gridSpan w:val="3"/>
            <w:tcMar>
              <w:left w:w="28" w:type="dxa"/>
              <w:right w:w="28" w:type="dxa"/>
            </w:tcMar>
          </w:tcPr>
          <w:p w14:paraId="16E26E25" w14:textId="77777777" w:rsidR="00503EE4" w:rsidRPr="00E470C8" w:rsidRDefault="00503EE4" w:rsidP="005E417F">
            <w:pPr>
              <w:jc w:val="center"/>
            </w:pPr>
          </w:p>
        </w:tc>
        <w:tc>
          <w:tcPr>
            <w:tcW w:w="1814" w:type="dxa"/>
            <w:gridSpan w:val="2"/>
            <w:tcMar>
              <w:left w:w="28" w:type="dxa"/>
              <w:right w:w="28" w:type="dxa"/>
            </w:tcMar>
          </w:tcPr>
          <w:p w14:paraId="07A83AD7" w14:textId="77777777" w:rsidR="00503EE4" w:rsidRPr="00E470C8" w:rsidRDefault="00503EE4" w:rsidP="005E417F">
            <w:pPr>
              <w:jc w:val="center"/>
            </w:pPr>
          </w:p>
        </w:tc>
      </w:tr>
      <w:tr w:rsidR="0074298E" w:rsidRPr="0074298E" w14:paraId="1499FA69" w14:textId="77777777" w:rsidTr="0074298E">
        <w:trPr>
          <w:gridAfter w:val="1"/>
          <w:wAfter w:w="17" w:type="dxa"/>
          <w:cantSplit/>
          <w:trHeight w:val="495"/>
        </w:trPr>
        <w:tc>
          <w:tcPr>
            <w:tcW w:w="3194" w:type="dxa"/>
            <w:gridSpan w:val="2"/>
            <w:hideMark/>
          </w:tcPr>
          <w:p w14:paraId="66088994" w14:textId="77777777" w:rsidR="00803038" w:rsidRPr="001B5CD4" w:rsidRDefault="00803038" w:rsidP="00803038">
            <w:pPr>
              <w:shd w:val="clear" w:color="auto" w:fill="FFFFFF"/>
              <w:rPr>
                <w:sz w:val="22"/>
                <w:szCs w:val="22"/>
              </w:rPr>
            </w:pPr>
            <w:r w:rsidRPr="001B5CD4">
              <w:rPr>
                <w:sz w:val="22"/>
                <w:szCs w:val="22"/>
              </w:rPr>
              <w:t>«Иностранные языки. Координаты будущего»</w:t>
            </w:r>
          </w:p>
          <w:p w14:paraId="7092D5BF" w14:textId="77777777" w:rsidR="00803038" w:rsidRPr="001B5CD4" w:rsidRDefault="00803038" w:rsidP="00803038">
            <w:pPr>
              <w:spacing w:after="160" w:line="276" w:lineRule="auto"/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5E4A2F9" w14:textId="008AC086" w:rsidR="00803038" w:rsidRPr="0074298E" w:rsidRDefault="00803038" w:rsidP="00803038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D13F" w14:textId="77777777" w:rsidR="00803038" w:rsidRPr="001B5CD4" w:rsidRDefault="00803038" w:rsidP="00803038">
            <w:pPr>
              <w:shd w:val="clear" w:color="auto" w:fill="FFFFFF"/>
              <w:rPr>
                <w:sz w:val="22"/>
                <w:szCs w:val="22"/>
              </w:rPr>
            </w:pPr>
            <w:r w:rsidRPr="001B5CD4">
              <w:rPr>
                <w:sz w:val="22"/>
                <w:szCs w:val="22"/>
              </w:rPr>
              <w:t>Всероссийская научно-практическая конференция с международным участием</w:t>
            </w:r>
          </w:p>
          <w:p w14:paraId="1F4CFBC2" w14:textId="5AF98FF7" w:rsidR="00803038" w:rsidRPr="0074298E" w:rsidRDefault="00803038" w:rsidP="00803038"/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0E9A" w14:textId="5D2F4D71" w:rsidR="00803038" w:rsidRDefault="007441D0" w:rsidP="00803038">
            <w:pPr>
              <w:jc w:val="center"/>
            </w:pPr>
            <w:hyperlink r:id="rId8" w:history="1">
              <w:r w:rsidR="0074298E" w:rsidRPr="00BA7785">
                <w:rPr>
                  <w:rStyle w:val="ab"/>
                </w:rPr>
                <w:t>https://www.pspu.ru/about_the_university/events/9860/</w:t>
              </w:r>
            </w:hyperlink>
          </w:p>
          <w:p w14:paraId="23A3412E" w14:textId="77777777" w:rsidR="00390FCE" w:rsidRDefault="00390FCE" w:rsidP="00803038">
            <w:pPr>
              <w:jc w:val="center"/>
            </w:pPr>
          </w:p>
          <w:p w14:paraId="68AE156D" w14:textId="59F028B2" w:rsidR="00390FCE" w:rsidRDefault="00390FCE" w:rsidP="00803038">
            <w:pPr>
              <w:jc w:val="center"/>
            </w:pPr>
            <w:r>
              <w:t>27.03 -28.03.2025, ПГГПУ</w:t>
            </w:r>
          </w:p>
          <w:p w14:paraId="58B261D1" w14:textId="77777777" w:rsidR="0074298E" w:rsidRDefault="0074298E" w:rsidP="00803038">
            <w:pPr>
              <w:jc w:val="center"/>
            </w:pPr>
          </w:p>
          <w:p w14:paraId="40B1F9F8" w14:textId="24959876" w:rsidR="0074298E" w:rsidRPr="0074298E" w:rsidRDefault="0074298E" w:rsidP="00803038">
            <w:pPr>
              <w:jc w:val="center"/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7CAF" w14:textId="77777777" w:rsidR="00803038" w:rsidRPr="0074298E" w:rsidRDefault="00803038" w:rsidP="00803038">
            <w:pPr>
              <w:rPr>
                <w:bCs/>
              </w:rPr>
            </w:pPr>
            <w:r w:rsidRPr="0074298E">
              <w:rPr>
                <w:bCs/>
              </w:rPr>
              <w:t>Факультет иностранных языков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EEF407" w14:textId="77777777" w:rsidR="00803038" w:rsidRPr="0074298E" w:rsidRDefault="00803038" w:rsidP="00803038">
            <w:pPr>
              <w:jc w:val="center"/>
            </w:pPr>
            <w:r w:rsidRPr="0074298E">
              <w:t>73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14A20F" w14:textId="5C001CD6" w:rsidR="00803038" w:rsidRPr="0074298E" w:rsidRDefault="00803038" w:rsidP="00803038">
            <w:pPr>
              <w:jc w:val="center"/>
            </w:pPr>
            <w:r w:rsidRPr="0074298E">
              <w:t>8</w:t>
            </w:r>
          </w:p>
        </w:tc>
      </w:tr>
      <w:tr w:rsidR="000B0C9C" w:rsidRPr="0074298E" w14:paraId="19648B12" w14:textId="77777777" w:rsidTr="00B87D5A">
        <w:trPr>
          <w:gridAfter w:val="1"/>
          <w:wAfter w:w="17" w:type="dxa"/>
          <w:cantSplit/>
          <w:trHeight w:val="495"/>
        </w:trPr>
        <w:tc>
          <w:tcPr>
            <w:tcW w:w="3194" w:type="dxa"/>
            <w:gridSpan w:val="2"/>
          </w:tcPr>
          <w:p w14:paraId="3DC868FF" w14:textId="77777777" w:rsidR="000B0C9C" w:rsidRPr="00E635DA" w:rsidRDefault="000B0C9C" w:rsidP="000B0C9C">
            <w:pPr>
              <w:pStyle w:val="docdata"/>
              <w:spacing w:before="0" w:beforeAutospacing="0" w:after="0" w:afterAutospacing="0" w:line="273" w:lineRule="auto"/>
              <w:ind w:right="16"/>
              <w:jc w:val="both"/>
              <w:rPr>
                <w:sz w:val="22"/>
                <w:szCs w:val="22"/>
              </w:rPr>
            </w:pPr>
            <w:r w:rsidRPr="00E635DA">
              <w:rPr>
                <w:color w:val="000000"/>
                <w:sz w:val="22"/>
                <w:szCs w:val="22"/>
              </w:rPr>
              <w:t xml:space="preserve">Иностранный язык в </w:t>
            </w:r>
            <w:proofErr w:type="spellStart"/>
            <w:r w:rsidRPr="00E635DA">
              <w:rPr>
                <w:color w:val="000000"/>
                <w:sz w:val="22"/>
                <w:szCs w:val="22"/>
              </w:rPr>
              <w:t>лингвополикультурном</w:t>
            </w:r>
            <w:proofErr w:type="spellEnd"/>
            <w:r w:rsidRPr="00E635DA">
              <w:rPr>
                <w:color w:val="000000"/>
                <w:sz w:val="22"/>
                <w:szCs w:val="22"/>
              </w:rPr>
              <w:t xml:space="preserve"> образовательном пространстве: проблемы и перспективы</w:t>
            </w:r>
          </w:p>
          <w:p w14:paraId="1FA50503" w14:textId="77777777" w:rsidR="000B0C9C" w:rsidRPr="001B5CD4" w:rsidRDefault="000B0C9C" w:rsidP="000B0C9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18BDF6F8" w14:textId="4C70DA93" w:rsidR="000B0C9C" w:rsidRPr="001B5CD4" w:rsidRDefault="000B0C9C" w:rsidP="000B0C9C">
            <w:pPr>
              <w:shd w:val="clear" w:color="auto" w:fill="FFFFFF"/>
              <w:rPr>
                <w:sz w:val="22"/>
                <w:szCs w:val="22"/>
              </w:rPr>
            </w:pPr>
            <w:r w:rsidRPr="00E635DA">
              <w:rPr>
                <w:color w:val="000000"/>
                <w:sz w:val="22"/>
                <w:szCs w:val="22"/>
              </w:rPr>
              <w:t>X Молодежная научно-практическая конференция с международным участием </w:t>
            </w:r>
          </w:p>
        </w:tc>
        <w:tc>
          <w:tcPr>
            <w:tcW w:w="3615" w:type="dxa"/>
            <w:gridSpan w:val="2"/>
          </w:tcPr>
          <w:p w14:paraId="4AB84862" w14:textId="35DEFC5B" w:rsidR="000B0C9C" w:rsidRDefault="000B0C9C" w:rsidP="000B0C9C">
            <w:pPr>
              <w:jc w:val="center"/>
            </w:pPr>
            <w:r w:rsidRPr="00E635DA">
              <w:rPr>
                <w:sz w:val="22"/>
                <w:szCs w:val="22"/>
              </w:rPr>
              <w:t>ПГГПУ</w:t>
            </w:r>
            <w:r>
              <w:rPr>
                <w:sz w:val="22"/>
                <w:szCs w:val="22"/>
              </w:rPr>
              <w:t xml:space="preserve">  </w:t>
            </w:r>
            <w:r w:rsidRPr="00E635DA">
              <w:rPr>
                <w:color w:val="000000"/>
                <w:sz w:val="22"/>
                <w:szCs w:val="22"/>
              </w:rPr>
              <w:t>23 апреля 2025 г</w:t>
            </w:r>
          </w:p>
        </w:tc>
        <w:tc>
          <w:tcPr>
            <w:tcW w:w="3472" w:type="dxa"/>
            <w:gridSpan w:val="2"/>
          </w:tcPr>
          <w:p w14:paraId="1ABDAB99" w14:textId="42EFF688" w:rsidR="000B0C9C" w:rsidRPr="0074298E" w:rsidRDefault="000B0C9C" w:rsidP="000B0C9C">
            <w:pPr>
              <w:rPr>
                <w:bCs/>
              </w:rPr>
            </w:pPr>
            <w:r w:rsidRPr="0074298E">
              <w:rPr>
                <w:bCs/>
              </w:rPr>
              <w:t>Факультет иностранных языков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CD7CF" w14:textId="25A33B0D" w:rsidR="000B0C9C" w:rsidRPr="0074298E" w:rsidRDefault="000B0C9C" w:rsidP="000B0C9C">
            <w:pPr>
              <w:jc w:val="center"/>
            </w:pPr>
            <w:r>
              <w:t>75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A00820" w14:textId="77777777" w:rsidR="000B0C9C" w:rsidRPr="0074298E" w:rsidRDefault="000B0C9C" w:rsidP="000B0C9C">
            <w:pPr>
              <w:jc w:val="center"/>
            </w:pPr>
          </w:p>
        </w:tc>
      </w:tr>
    </w:tbl>
    <w:p w14:paraId="1E1BCE26" w14:textId="77777777" w:rsidR="00D65A86" w:rsidRDefault="00D65A86" w:rsidP="00DF4A1A">
      <w:pPr>
        <w:ind w:left="171"/>
        <w:jc w:val="both"/>
        <w:rPr>
          <w:b/>
          <w:sz w:val="22"/>
          <w:szCs w:val="22"/>
        </w:rPr>
      </w:pPr>
    </w:p>
    <w:p w14:paraId="03FE57D1" w14:textId="77777777" w:rsidR="00DF4A1A" w:rsidRPr="00E470C8" w:rsidRDefault="00DF4A1A" w:rsidP="00DF4A1A">
      <w:pPr>
        <w:jc w:val="center"/>
        <w:rPr>
          <w:sz w:val="22"/>
          <w:szCs w:val="22"/>
        </w:rPr>
      </w:pPr>
    </w:p>
    <w:p w14:paraId="4F7B99CF" w14:textId="77777777" w:rsidR="00DF4A1A" w:rsidRPr="00E470C8" w:rsidRDefault="00DF4A1A" w:rsidP="00DF4A1A">
      <w:pPr>
        <w:rPr>
          <w:b/>
          <w:sz w:val="22"/>
          <w:szCs w:val="22"/>
        </w:rPr>
      </w:pPr>
      <w:r w:rsidRPr="00E470C8">
        <w:rPr>
          <w:b/>
          <w:bCs/>
          <w:sz w:val="22"/>
          <w:szCs w:val="22"/>
        </w:rPr>
        <w:lastRenderedPageBreak/>
        <w:t>11</w:t>
      </w:r>
      <w:r w:rsidRPr="00E470C8">
        <w:rPr>
          <w:sz w:val="22"/>
          <w:szCs w:val="22"/>
        </w:rPr>
        <w:t xml:space="preserve">.  </w:t>
      </w:r>
      <w:r w:rsidRPr="00E470C8">
        <w:rPr>
          <w:b/>
          <w:sz w:val="22"/>
          <w:szCs w:val="22"/>
        </w:rPr>
        <w:t>Полный список публикаций кафедр (научного подразделения)  с библиографическими данными:</w:t>
      </w:r>
    </w:p>
    <w:p w14:paraId="53C86C78" w14:textId="77777777" w:rsidR="00DF4A1A" w:rsidRDefault="00DF4A1A" w:rsidP="00DF4A1A">
      <w:pPr>
        <w:ind w:left="360"/>
        <w:jc w:val="right"/>
        <w:rPr>
          <w:b/>
          <w:sz w:val="22"/>
          <w:szCs w:val="22"/>
        </w:rPr>
      </w:pPr>
    </w:p>
    <w:p w14:paraId="6C7AD6AA" w14:textId="12E4FB05" w:rsidR="008C0C4B" w:rsidRDefault="008C0C4B" w:rsidP="008C0C4B">
      <w:pPr>
        <w:pStyle w:val="a5"/>
        <w:ind w:left="11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11.2  Учебно-методические издания:   </w:t>
      </w:r>
    </w:p>
    <w:p w14:paraId="3F8A2CB9" w14:textId="15820D36" w:rsidR="008C0C4B" w:rsidRDefault="008C0C4B" w:rsidP="008C0C4B">
      <w:pPr>
        <w:ind w:left="10620"/>
        <w:jc w:val="right"/>
        <w:rPr>
          <w:b/>
          <w:sz w:val="22"/>
          <w:szCs w:val="22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862"/>
        <w:gridCol w:w="4520"/>
        <w:gridCol w:w="1277"/>
        <w:gridCol w:w="1134"/>
        <w:gridCol w:w="1134"/>
        <w:gridCol w:w="992"/>
        <w:gridCol w:w="850"/>
        <w:gridCol w:w="1561"/>
      </w:tblGrid>
      <w:tr w:rsidR="008C0C4B" w14:paraId="6458B2AD" w14:textId="77777777" w:rsidTr="008C0C4B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7D84" w14:textId="77777777" w:rsidR="008C0C4B" w:rsidRDefault="008C0C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Вид издания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EF4B" w14:textId="77777777" w:rsidR="008C0C4B" w:rsidRDefault="008C0C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Автор(ы) или редактор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EEE2" w14:textId="77777777" w:rsidR="008C0C4B" w:rsidRDefault="008C0C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Название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1763" w14:textId="77777777" w:rsidR="008C0C4B" w:rsidRDefault="008C0C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              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0F26" w14:textId="77777777" w:rsidR="008C0C4B" w:rsidRDefault="008C0C4B">
            <w:pPr>
              <w:spacing w:line="276" w:lineRule="auto"/>
              <w:ind w:left="386" w:right="-594" w:hanging="386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Изд-во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0B01" w14:textId="77777777" w:rsidR="008C0C4B" w:rsidRDefault="008C0C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1C47" w14:textId="77777777" w:rsidR="008C0C4B" w:rsidRDefault="008C0C4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14:paraId="46568D75" w14:textId="77777777" w:rsidR="008C0C4B" w:rsidRDefault="008C0C4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страниц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AE27" w14:textId="77777777" w:rsidR="008C0C4B" w:rsidRDefault="008C0C4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Объем</w:t>
            </w:r>
          </w:p>
          <w:p w14:paraId="4D8ED02E" w14:textId="77777777" w:rsidR="008C0C4B" w:rsidRDefault="008C0C4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 п. 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4F86" w14:textId="77777777" w:rsidR="008C0C4B" w:rsidRDefault="008C0C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Тираж</w:t>
            </w:r>
          </w:p>
        </w:tc>
      </w:tr>
      <w:tr w:rsidR="0074298E" w14:paraId="7A7A3CA1" w14:textId="77777777" w:rsidTr="00955D5A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086E" w14:textId="77777777" w:rsidR="0074298E" w:rsidRDefault="0074298E" w:rsidP="0074298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Учебные пособия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84657" w14:textId="5BBEA62F" w:rsidR="0074298E" w:rsidRPr="00390FCE" w:rsidRDefault="0074298E" w:rsidP="0074298E">
            <w:pPr>
              <w:spacing w:line="276" w:lineRule="auto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390FCE">
              <w:rPr>
                <w:color w:val="000000"/>
                <w:sz w:val="22"/>
                <w:szCs w:val="22"/>
              </w:rPr>
              <w:t xml:space="preserve">Баранцева О. А. Василенко Д. В. Ремизова В. Г. </w:t>
            </w:r>
          </w:p>
        </w:tc>
        <w:tc>
          <w:tcPr>
            <w:tcW w:w="4520" w:type="dxa"/>
            <w:shd w:val="clear" w:color="auto" w:fill="FFFFFF"/>
            <w:vAlign w:val="center"/>
          </w:tcPr>
          <w:p w14:paraId="7B312F5A" w14:textId="77777777" w:rsidR="0074298E" w:rsidRPr="00390FCE" w:rsidRDefault="0074298E" w:rsidP="0074298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90FCE">
              <w:rPr>
                <w:color w:val="000000"/>
                <w:sz w:val="22"/>
                <w:szCs w:val="22"/>
              </w:rPr>
              <w:t xml:space="preserve">Переводческий практикум. Электронное издание. </w:t>
            </w:r>
          </w:p>
          <w:p w14:paraId="420F647A" w14:textId="4B085DFA" w:rsidR="0074298E" w:rsidRPr="00390FCE" w:rsidRDefault="0074298E" w:rsidP="0074298E">
            <w:pPr>
              <w:spacing w:line="276" w:lineRule="auto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390FCE">
              <w:rPr>
                <w:color w:val="000000"/>
                <w:sz w:val="22"/>
                <w:szCs w:val="22"/>
              </w:rPr>
              <w:t xml:space="preserve">Регистрационный номер: </w:t>
            </w:r>
            <w:r w:rsidRPr="00390FCE">
              <w:rPr>
                <w:color w:val="000000"/>
                <w:sz w:val="22"/>
                <w:szCs w:val="22"/>
                <w:shd w:val="clear" w:color="auto" w:fill="FFFFFF"/>
              </w:rPr>
              <w:t>0322504541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E733C" w14:textId="3744ECBD" w:rsidR="0074298E" w:rsidRPr="00390FCE" w:rsidRDefault="0074298E" w:rsidP="0074298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90FCE">
              <w:rPr>
                <w:sz w:val="22"/>
                <w:szCs w:val="22"/>
                <w:lang w:eastAsia="en-US"/>
              </w:rPr>
              <w:t>Пермь, ПГГПУ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B99C" w14:textId="77777777" w:rsidR="0074298E" w:rsidRPr="00390FCE" w:rsidRDefault="0074298E" w:rsidP="0074298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7654" w14:textId="01591B76" w:rsidR="0074298E" w:rsidRPr="00390FCE" w:rsidRDefault="0074298E" w:rsidP="0074298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90FCE"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5AA4" w14:textId="71C81EBA" w:rsidR="0074298E" w:rsidRPr="00390FCE" w:rsidRDefault="0074298E" w:rsidP="0074298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90FCE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3585" w14:textId="77777777" w:rsidR="0074298E" w:rsidRDefault="0074298E" w:rsidP="0074298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1765" w14:textId="77777777" w:rsidR="0074298E" w:rsidRDefault="0074298E" w:rsidP="0074298E">
            <w:pPr>
              <w:spacing w:line="276" w:lineRule="auto"/>
              <w:rPr>
                <w:lang w:eastAsia="en-US"/>
              </w:rPr>
            </w:pPr>
          </w:p>
        </w:tc>
      </w:tr>
    </w:tbl>
    <w:p w14:paraId="38C48A28" w14:textId="77777777" w:rsidR="008C0C4B" w:rsidRDefault="008C0C4B" w:rsidP="00DF4A1A">
      <w:pPr>
        <w:ind w:left="360"/>
        <w:jc w:val="right"/>
        <w:rPr>
          <w:b/>
          <w:sz w:val="22"/>
          <w:szCs w:val="22"/>
        </w:rPr>
      </w:pPr>
    </w:p>
    <w:p w14:paraId="5D5E7564" w14:textId="77777777" w:rsidR="008C0C4B" w:rsidRDefault="008C0C4B" w:rsidP="00DF4A1A">
      <w:pPr>
        <w:ind w:left="360"/>
        <w:jc w:val="right"/>
        <w:rPr>
          <w:b/>
          <w:sz w:val="22"/>
          <w:szCs w:val="22"/>
        </w:rPr>
      </w:pPr>
    </w:p>
    <w:p w14:paraId="6FF9F633" w14:textId="77777777" w:rsidR="008C0C4B" w:rsidRPr="00E470C8" w:rsidRDefault="008C0C4B" w:rsidP="00DF4A1A">
      <w:pPr>
        <w:ind w:left="360"/>
        <w:jc w:val="right"/>
        <w:rPr>
          <w:b/>
          <w:sz w:val="22"/>
          <w:szCs w:val="22"/>
        </w:rPr>
      </w:pPr>
    </w:p>
    <w:p w14:paraId="03529D2F" w14:textId="68460D18" w:rsidR="00DF4A1A" w:rsidRDefault="008D7BC2" w:rsidP="006459B3">
      <w:pPr>
        <w:pStyle w:val="a5"/>
        <w:numPr>
          <w:ilvl w:val="1"/>
          <w:numId w:val="17"/>
        </w:numPr>
        <w:tabs>
          <w:tab w:val="left" w:pos="284"/>
          <w:tab w:val="left" w:pos="567"/>
        </w:tabs>
        <w:rPr>
          <w:b/>
          <w:sz w:val="22"/>
          <w:szCs w:val="22"/>
        </w:rPr>
      </w:pPr>
      <w:r w:rsidRPr="008D7BC2">
        <w:rPr>
          <w:b/>
          <w:sz w:val="22"/>
          <w:szCs w:val="22"/>
        </w:rPr>
        <w:t>С</w:t>
      </w:r>
      <w:r w:rsidR="00DF4A1A" w:rsidRPr="008D7BC2">
        <w:rPr>
          <w:b/>
          <w:sz w:val="22"/>
          <w:szCs w:val="22"/>
        </w:rPr>
        <w:t>татьи</w:t>
      </w:r>
      <w:r w:rsidR="00824E10">
        <w:rPr>
          <w:b/>
          <w:sz w:val="22"/>
          <w:szCs w:val="22"/>
        </w:rPr>
        <w:t xml:space="preserve"> НПР</w:t>
      </w:r>
      <w:r w:rsidR="00DF4A1A" w:rsidRPr="008D7BC2">
        <w:rPr>
          <w:b/>
          <w:sz w:val="22"/>
          <w:szCs w:val="22"/>
        </w:rPr>
        <w:t>:</w:t>
      </w:r>
    </w:p>
    <w:p w14:paraId="1364CD06" w14:textId="77777777" w:rsidR="00824E10" w:rsidRDefault="00824E10" w:rsidP="00824E10">
      <w:pPr>
        <w:pStyle w:val="a5"/>
        <w:tabs>
          <w:tab w:val="left" w:pos="284"/>
          <w:tab w:val="left" w:pos="567"/>
        </w:tabs>
        <w:ind w:left="420"/>
        <w:rPr>
          <w:b/>
          <w:sz w:val="22"/>
          <w:szCs w:val="22"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4812"/>
        <w:gridCol w:w="1701"/>
        <w:gridCol w:w="1701"/>
      </w:tblGrid>
      <w:tr w:rsidR="004B50C1" w14:paraId="14535A2F" w14:textId="33B0880D" w:rsidTr="008A7EF8">
        <w:tc>
          <w:tcPr>
            <w:tcW w:w="4812" w:type="dxa"/>
          </w:tcPr>
          <w:p w14:paraId="1D1A1475" w14:textId="77777777" w:rsidR="004B50C1" w:rsidRDefault="004B50C1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77A073" w14:textId="77777777" w:rsidR="004B50C1" w:rsidRDefault="004B50C1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 год</w:t>
            </w:r>
          </w:p>
        </w:tc>
        <w:tc>
          <w:tcPr>
            <w:tcW w:w="1701" w:type="dxa"/>
          </w:tcPr>
          <w:p w14:paraId="16601731" w14:textId="7C2F504E" w:rsidR="004B50C1" w:rsidRDefault="00803038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</w:tr>
      <w:tr w:rsidR="004B50C1" w14:paraId="2B7C82F7" w14:textId="7F667CAD" w:rsidTr="008A7EF8">
        <w:tc>
          <w:tcPr>
            <w:tcW w:w="4812" w:type="dxa"/>
          </w:tcPr>
          <w:p w14:paraId="5CB78108" w14:textId="77777777" w:rsidR="004B50C1" w:rsidRDefault="004B50C1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НПР (штатные и совместители)</w:t>
            </w:r>
          </w:p>
        </w:tc>
        <w:tc>
          <w:tcPr>
            <w:tcW w:w="1701" w:type="dxa"/>
          </w:tcPr>
          <w:p w14:paraId="0EAA0488" w14:textId="2D8916A9" w:rsidR="004B50C1" w:rsidRDefault="004B50C1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14:paraId="19C9FCCD" w14:textId="4F0583E0" w:rsidR="004B50C1" w:rsidRDefault="00E635DA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4B50C1" w14:paraId="6DB08721" w14:textId="74F3F300" w:rsidTr="008A7EF8">
        <w:tc>
          <w:tcPr>
            <w:tcW w:w="4812" w:type="dxa"/>
          </w:tcPr>
          <w:p w14:paraId="62B901FD" w14:textId="77777777" w:rsidR="004B50C1" w:rsidRPr="00824E10" w:rsidRDefault="004B50C1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количество публикаций из списков:</w:t>
            </w:r>
            <w:r w:rsidRPr="00824E10">
              <w:rPr>
                <w:sz w:val="22"/>
                <w:szCs w:val="22"/>
              </w:rPr>
              <w:t xml:space="preserve"> </w:t>
            </w:r>
            <w:proofErr w:type="spellStart"/>
            <w:r w:rsidRPr="00502895">
              <w:rPr>
                <w:sz w:val="22"/>
                <w:szCs w:val="22"/>
                <w:lang w:val="en-US"/>
              </w:rPr>
              <w:t>Sc</w:t>
            </w:r>
            <w:proofErr w:type="spellEnd"/>
            <w:r w:rsidRPr="00502895">
              <w:rPr>
                <w:sz w:val="22"/>
                <w:szCs w:val="22"/>
              </w:rPr>
              <w:t xml:space="preserve">, </w:t>
            </w:r>
            <w:proofErr w:type="spellStart"/>
            <w:r w:rsidRPr="00502895">
              <w:rPr>
                <w:sz w:val="22"/>
                <w:szCs w:val="22"/>
                <w:lang w:val="en-US"/>
              </w:rPr>
              <w:t>WoS</w:t>
            </w:r>
            <w:proofErr w:type="spellEnd"/>
            <w:r>
              <w:rPr>
                <w:sz w:val="22"/>
                <w:szCs w:val="22"/>
              </w:rPr>
              <w:t>, ядра РИНЦ</w:t>
            </w:r>
          </w:p>
        </w:tc>
        <w:tc>
          <w:tcPr>
            <w:tcW w:w="1701" w:type="dxa"/>
          </w:tcPr>
          <w:p w14:paraId="6045B7FE" w14:textId="3AA6345E" w:rsidR="004B50C1" w:rsidRDefault="00803038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4DBE3F7C" w14:textId="3E28B4A0" w:rsidR="004B50C1" w:rsidRDefault="00803038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4B50C1" w14:paraId="516377E6" w14:textId="169654E3" w:rsidTr="008A7EF8">
        <w:tc>
          <w:tcPr>
            <w:tcW w:w="4812" w:type="dxa"/>
          </w:tcPr>
          <w:p w14:paraId="283CE07F" w14:textId="77777777" w:rsidR="004B50C1" w:rsidRDefault="004B50C1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количество публикаций в изданиях списка ВАК</w:t>
            </w:r>
          </w:p>
        </w:tc>
        <w:tc>
          <w:tcPr>
            <w:tcW w:w="1701" w:type="dxa"/>
          </w:tcPr>
          <w:p w14:paraId="55DB1939" w14:textId="6490A81C" w:rsidR="004B50C1" w:rsidRDefault="004B50C1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20433DF7" w14:textId="417D336F" w:rsidR="004B50C1" w:rsidRDefault="00E24E92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4B50C1" w14:paraId="1E223BC0" w14:textId="4EACFABB" w:rsidTr="008A7EF8">
        <w:tc>
          <w:tcPr>
            <w:tcW w:w="4812" w:type="dxa"/>
          </w:tcPr>
          <w:p w14:paraId="6FFB8460" w14:textId="77777777" w:rsidR="004B50C1" w:rsidRDefault="004B50C1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Общее количество публикаций из списка РИНЦ </w:t>
            </w:r>
            <w:r w:rsidRPr="00824E10">
              <w:rPr>
                <w:sz w:val="22"/>
                <w:szCs w:val="22"/>
              </w:rPr>
              <w:t>(без учета ВАК,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2895">
              <w:rPr>
                <w:sz w:val="22"/>
                <w:szCs w:val="22"/>
                <w:lang w:val="en-US"/>
              </w:rPr>
              <w:t>Sc</w:t>
            </w:r>
            <w:proofErr w:type="spellEnd"/>
            <w:r w:rsidRPr="00502895">
              <w:rPr>
                <w:sz w:val="22"/>
                <w:szCs w:val="22"/>
              </w:rPr>
              <w:t xml:space="preserve">, </w:t>
            </w:r>
            <w:proofErr w:type="spellStart"/>
            <w:r w:rsidRPr="00502895">
              <w:rPr>
                <w:sz w:val="22"/>
                <w:szCs w:val="22"/>
                <w:lang w:val="en-US"/>
              </w:rPr>
              <w:t>WoS</w:t>
            </w:r>
            <w:proofErr w:type="spellEnd"/>
            <w:r>
              <w:rPr>
                <w:sz w:val="22"/>
                <w:szCs w:val="22"/>
              </w:rPr>
              <w:t>, ядра РИНЦ)</w:t>
            </w:r>
          </w:p>
        </w:tc>
        <w:tc>
          <w:tcPr>
            <w:tcW w:w="1701" w:type="dxa"/>
          </w:tcPr>
          <w:p w14:paraId="19E916F4" w14:textId="2DD2BE12" w:rsidR="004B50C1" w:rsidRDefault="004B50C1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701" w:type="dxa"/>
          </w:tcPr>
          <w:p w14:paraId="5D1BB525" w14:textId="3B825C80" w:rsidR="004B50C1" w:rsidRDefault="00E24E92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E635DA">
              <w:rPr>
                <w:b/>
                <w:sz w:val="22"/>
                <w:szCs w:val="22"/>
              </w:rPr>
              <w:t>2</w:t>
            </w:r>
          </w:p>
        </w:tc>
      </w:tr>
      <w:tr w:rsidR="004B50C1" w14:paraId="723ED8D3" w14:textId="0B0124C9" w:rsidTr="008A7EF8">
        <w:tc>
          <w:tcPr>
            <w:tcW w:w="4812" w:type="dxa"/>
          </w:tcPr>
          <w:p w14:paraId="225AF591" w14:textId="77777777" w:rsidR="004B50C1" w:rsidRDefault="004B50C1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Общее количество иных публикаций </w:t>
            </w:r>
          </w:p>
        </w:tc>
        <w:tc>
          <w:tcPr>
            <w:tcW w:w="1701" w:type="dxa"/>
          </w:tcPr>
          <w:p w14:paraId="7EE354F3" w14:textId="77777777" w:rsidR="004B50C1" w:rsidRDefault="004B50C1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ECEC6A" w14:textId="4EEC1DA2" w:rsidR="004B50C1" w:rsidRDefault="004B50C1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4B50C1" w14:paraId="45D746A5" w14:textId="2D367D98" w:rsidTr="008A7EF8">
        <w:tc>
          <w:tcPr>
            <w:tcW w:w="4812" w:type="dxa"/>
          </w:tcPr>
          <w:p w14:paraId="7010FBE1" w14:textId="77777777" w:rsidR="004B50C1" w:rsidRDefault="004B50C1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количество докладов НПР</w:t>
            </w:r>
          </w:p>
        </w:tc>
        <w:tc>
          <w:tcPr>
            <w:tcW w:w="1701" w:type="dxa"/>
          </w:tcPr>
          <w:p w14:paraId="32822522" w14:textId="3E350939" w:rsidR="004B50C1" w:rsidRDefault="008C0C4B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14:paraId="1E7CF6F4" w14:textId="66D67578" w:rsidR="004B50C1" w:rsidRDefault="00E635DA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</w:tbl>
    <w:p w14:paraId="6EBDF1BE" w14:textId="77777777" w:rsidR="00824E10" w:rsidRDefault="00824E10" w:rsidP="00824E10">
      <w:pPr>
        <w:pStyle w:val="a5"/>
        <w:tabs>
          <w:tab w:val="left" w:pos="284"/>
          <w:tab w:val="left" w:pos="567"/>
        </w:tabs>
        <w:ind w:left="420"/>
        <w:rPr>
          <w:b/>
          <w:sz w:val="22"/>
          <w:szCs w:val="22"/>
        </w:rPr>
      </w:pPr>
    </w:p>
    <w:p w14:paraId="7A9EEDB5" w14:textId="4F9A6F7D" w:rsidR="0082104B" w:rsidRDefault="0082104B" w:rsidP="00DF4A1A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ВАК</w:t>
      </w:r>
    </w:p>
    <w:p w14:paraId="51B54177" w14:textId="77777777" w:rsidR="004B50C1" w:rsidRDefault="004B50C1" w:rsidP="00DF4A1A">
      <w:pPr>
        <w:ind w:left="360"/>
        <w:rPr>
          <w:b/>
          <w:sz w:val="22"/>
          <w:szCs w:val="22"/>
        </w:rPr>
      </w:pPr>
    </w:p>
    <w:p w14:paraId="4774E5BA" w14:textId="6A66E359" w:rsidR="004B50C1" w:rsidRPr="00B91091" w:rsidRDefault="004B50C1" w:rsidP="004B50C1">
      <w:pPr>
        <w:numPr>
          <w:ilvl w:val="0"/>
          <w:numId w:val="19"/>
        </w:numPr>
        <w:contextualSpacing/>
        <w:jc w:val="both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Павлюкевич</w:t>
      </w:r>
      <w:proofErr w:type="spellEnd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, Л. В.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Методический потенциал разговорного клуба на иностранном языке / Л. В.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Павлюкевич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И. С. Микова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// Образовательные ресурсы и технологии. – 2025. – № 3(52). – С. 27-34       DOI 10.21777/2500-2112-2025-3-27-34.  </w:t>
      </w:r>
    </w:p>
    <w:p w14:paraId="6A9DEB9B" w14:textId="77777777" w:rsidR="004B50C1" w:rsidRPr="00B91091" w:rsidRDefault="007441D0" w:rsidP="004B50C1">
      <w:pPr>
        <w:ind w:left="720"/>
        <w:contextualSpacing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hyperlink r:id="rId9" w:history="1">
        <w:r w:rsidR="004B50C1"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https://www.elibrary.ru/item.asp?id=82975728</w:t>
        </w:r>
      </w:hyperlink>
    </w:p>
    <w:p w14:paraId="47648DBF" w14:textId="082CAE5E" w:rsidR="004B50C1" w:rsidRPr="00B91091" w:rsidRDefault="004B50C1" w:rsidP="004B50C1">
      <w:pPr>
        <w:numPr>
          <w:ilvl w:val="0"/>
          <w:numId w:val="19"/>
        </w:numPr>
        <w:contextualSpacing/>
        <w:jc w:val="both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Клочко,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К. А. Особенности предикации в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протограмматике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/ К. А. Клочко // Иностранные языки в высшей школе. – 2025. – № 3(74). – С. 81-94. – DOI 10.37724/RSU.2025.74.3.010. –</w:t>
      </w:r>
      <w:proofErr w:type="spellStart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аффиляция</w:t>
      </w:r>
      <w:proofErr w:type="spellEnd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ПГГПУ</w:t>
      </w:r>
    </w:p>
    <w:p w14:paraId="779EBC90" w14:textId="77777777" w:rsidR="004B50C1" w:rsidRPr="00B91091" w:rsidRDefault="007441D0" w:rsidP="004B50C1">
      <w:pPr>
        <w:ind w:left="720"/>
        <w:contextualSpacing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hyperlink r:id="rId10" w:history="1">
        <w:r w:rsidR="004B50C1" w:rsidRPr="00B91091">
          <w:rPr>
            <w:rFonts w:eastAsia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https://www.elibrary.ru/item.asp?id=83166168</w:t>
        </w:r>
      </w:hyperlink>
    </w:p>
    <w:p w14:paraId="783E6352" w14:textId="77777777" w:rsidR="004B50C1" w:rsidRPr="00B91091" w:rsidRDefault="004B50C1" w:rsidP="004B50C1">
      <w:pPr>
        <w:numPr>
          <w:ilvl w:val="0"/>
          <w:numId w:val="19"/>
        </w:numPr>
        <w:contextualSpacing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Осколкова, В. Р.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Нейродидактические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аспекты преподавания английского языка как иностранного: интеграция нейронауки в лингводидактику / В. Р. Осколкова, </w:t>
      </w:r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Т. Н. Романова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// Современное профессиональное образование. – 2025. – № 10. – С. 129-131.</w:t>
      </w:r>
    </w:p>
    <w:p w14:paraId="0C7542B8" w14:textId="77777777" w:rsidR="004B50C1" w:rsidRPr="00B91091" w:rsidRDefault="007441D0" w:rsidP="004B50C1">
      <w:pPr>
        <w:ind w:left="720"/>
        <w:contextualSpacing/>
        <w:jc w:val="both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  <w:hyperlink r:id="rId11" w:history="1">
        <w:r w:rsidR="004B50C1" w:rsidRPr="00B91091">
          <w:rPr>
            <w:rFonts w:eastAsia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https://elibrary.ru/item.asp?id=83205204</w:t>
        </w:r>
      </w:hyperlink>
    </w:p>
    <w:p w14:paraId="7D5BFF1A" w14:textId="77777777" w:rsidR="004B50C1" w:rsidRDefault="004B50C1" w:rsidP="004B50C1">
      <w:pPr>
        <w:ind w:left="360"/>
        <w:jc w:val="both"/>
        <w:rPr>
          <w:b/>
          <w:sz w:val="22"/>
          <w:szCs w:val="22"/>
        </w:rPr>
      </w:pPr>
    </w:p>
    <w:p w14:paraId="08D3FBF0" w14:textId="5BDC410B" w:rsidR="004B50C1" w:rsidRDefault="004B50C1" w:rsidP="004B50C1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РИНЦ</w:t>
      </w:r>
    </w:p>
    <w:p w14:paraId="07B982B5" w14:textId="77777777" w:rsidR="00B91091" w:rsidRDefault="00B91091" w:rsidP="004B50C1">
      <w:pPr>
        <w:ind w:left="360"/>
        <w:jc w:val="both"/>
        <w:rPr>
          <w:b/>
          <w:sz w:val="22"/>
          <w:szCs w:val="22"/>
        </w:rPr>
      </w:pPr>
    </w:p>
    <w:p w14:paraId="3B29FE1B" w14:textId="452CAADD" w:rsidR="00B91091" w:rsidRPr="00B91091" w:rsidRDefault="00B91091" w:rsidP="004B50C1">
      <w:pPr>
        <w:numPr>
          <w:ilvl w:val="0"/>
          <w:numId w:val="19"/>
        </w:numPr>
        <w:contextualSpacing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bookmarkStart w:id="2" w:name="_Hlk218870612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Баранцева, О. А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. Специфика перевода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квазиантропонимов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в научно-фантастическом произведении «a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Psalm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for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the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Wild-Built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» Б. Чамберс / О. А. Баранцева, К. О.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Тойблатова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// Гуманитарные исследования. История и филология. – 2025. – № 18. – С. 54-62. </w:t>
      </w:r>
      <w:hyperlink r:id="rId12" w:history="1">
        <w:r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https://www.elibrary.ru/item.asp?id=82342916</w:t>
        </w:r>
      </w:hyperlink>
    </w:p>
    <w:bookmarkEnd w:id="2"/>
    <w:p w14:paraId="65195B44" w14:textId="46D2B6E8" w:rsidR="00B91091" w:rsidRDefault="00B91091" w:rsidP="004B50C1">
      <w:pPr>
        <w:numPr>
          <w:ilvl w:val="0"/>
          <w:numId w:val="19"/>
        </w:numPr>
        <w:contextualSpacing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Баранцева, О. А.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Приемы объяснения в речи учителя на уроке английского языка / О. А. Баранцева, О. В. Марченко // </w:t>
      </w:r>
      <w:bookmarkStart w:id="3" w:name="_Hlk219134411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Проблемы и перспективы развития социально-гуманитарных наук : материалы I междисциплинарной всероссийской научно-практической конференции с дистанционным и международным участием, Ульяновск, 25–26 февраля 2025 года. – Ульяновск: ИП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Кеньшенская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Виктория Валерьевна (издательство "Зебра"), 2025. – С. 313-316. </w:t>
      </w:r>
      <w:hyperlink r:id="rId13" w:history="1">
        <w:r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https://www.elibrary.ru/item.asp?id=80552574</w:t>
        </w:r>
      </w:hyperlink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18CF1DF7" w14:textId="77777777" w:rsidR="00B91091" w:rsidRPr="00B91091" w:rsidRDefault="00B91091" w:rsidP="004B50C1">
      <w:pPr>
        <w:numPr>
          <w:ilvl w:val="0"/>
          <w:numId w:val="19"/>
        </w:numPr>
        <w:contextualSpacing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bookmarkStart w:id="4" w:name="_Hlk218869249"/>
      <w:bookmarkEnd w:id="3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Баранцева, О. А.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Структурно-семантические характеристики и особенности перевода англоязычных неологизмов в сфере искусственного интеллекта / О. А. Баранцева, В. В. Смолина // Основные тенденции и перспективы развития современной иноязычной филологии и переводоведения : Сборник научных статей по материалам XXXIX Международной научно-практической конференции, Чебоксары, 16–17 октября 2025 года. – Чебоксары: Чувашский государственный педагогический университет им. И.Я. Яковлева, 2025. – С. 365-369.</w:t>
      </w:r>
    </w:p>
    <w:p w14:paraId="5CBD5389" w14:textId="77777777" w:rsidR="00B91091" w:rsidRPr="00B91091" w:rsidRDefault="007441D0" w:rsidP="004B50C1">
      <w:pPr>
        <w:ind w:left="851" w:hanging="425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hyperlink r:id="rId14" w:history="1"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https://elibrary.ru/item.asp?id=86435072</w:t>
        </w:r>
      </w:hyperlink>
    </w:p>
    <w:p w14:paraId="663AA18F" w14:textId="77777777" w:rsidR="00B91091" w:rsidRPr="00B91091" w:rsidRDefault="00B91091" w:rsidP="004B50C1">
      <w:pPr>
        <w:numPr>
          <w:ilvl w:val="0"/>
          <w:numId w:val="19"/>
        </w:numPr>
        <w:ind w:left="851" w:hanging="425"/>
        <w:contextualSpacing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bookmarkStart w:id="5" w:name="_Hlk218869022"/>
      <w:bookmarkEnd w:id="4"/>
      <w:proofErr w:type="spellStart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Почекаева</w:t>
      </w:r>
      <w:proofErr w:type="spellEnd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, И. С.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Сингапурская методика как эффективный инструмент развития эмоционального интеллекта на уроках иностранного языка / И. С.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Почекаева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, Т. А. Сысоева // Педагогическая инноватика и непрерывное образование в XXI веке : сборник научных трудов III Международной научно-практической конференции, Киров, 14 мая 2025 года. – Киров: Вятский государственный агротехнологический университет, 2025.</w:t>
      </w:r>
    </w:p>
    <w:p w14:paraId="7254CF47" w14:textId="77777777" w:rsidR="00B91091" w:rsidRPr="00B91091" w:rsidRDefault="007441D0" w:rsidP="004B50C1">
      <w:pPr>
        <w:ind w:left="851" w:hanging="425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hyperlink r:id="rId15" w:history="1"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val="en-US" w:eastAsia="en-US"/>
            <w14:ligatures w14:val="standardContextual"/>
          </w:rPr>
          <w:t>https</w:t>
        </w:r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://</w:t>
        </w:r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val="en-US" w:eastAsia="en-US"/>
            <w14:ligatures w14:val="standardContextual"/>
          </w:rPr>
          <w:t>www</w:t>
        </w:r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.</w:t>
        </w:r>
        <w:proofErr w:type="spellStart"/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val="en-US" w:eastAsia="en-US"/>
            <w14:ligatures w14:val="standardContextual"/>
          </w:rPr>
          <w:t>elibrary</w:t>
        </w:r>
        <w:proofErr w:type="spellEnd"/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.</w:t>
        </w:r>
        <w:proofErr w:type="spellStart"/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val="en-US" w:eastAsia="en-US"/>
            <w14:ligatures w14:val="standardContextual"/>
          </w:rPr>
          <w:t>ru</w:t>
        </w:r>
        <w:proofErr w:type="spellEnd"/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/</w:t>
        </w:r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val="en-US" w:eastAsia="en-US"/>
            <w14:ligatures w14:val="standardContextual"/>
          </w:rPr>
          <w:t>item</w:t>
        </w:r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.</w:t>
        </w:r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val="en-US" w:eastAsia="en-US"/>
            <w14:ligatures w14:val="standardContextual"/>
          </w:rPr>
          <w:t>asp</w:t>
        </w:r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?</w:t>
        </w:r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val="en-US" w:eastAsia="en-US"/>
            <w14:ligatures w14:val="standardContextual"/>
          </w:rPr>
          <w:t>id</w:t>
        </w:r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=82728526</w:t>
        </w:r>
      </w:hyperlink>
    </w:p>
    <w:p w14:paraId="3AA0B8F3" w14:textId="77777777" w:rsidR="00B91091" w:rsidRPr="00B91091" w:rsidRDefault="00B91091" w:rsidP="004B50C1">
      <w:pPr>
        <w:numPr>
          <w:ilvl w:val="0"/>
          <w:numId w:val="19"/>
        </w:numPr>
        <w:ind w:left="851" w:hanging="425"/>
        <w:contextualSpacing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Черепанова, А. А. Пересмотренная таксономия Блума как опора при развитии навыков публичного выступления у школьников / А. А. Черепанова, </w:t>
      </w:r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И. С. </w:t>
      </w:r>
      <w:proofErr w:type="spellStart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Почекаева</w:t>
      </w:r>
      <w:proofErr w:type="spellEnd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// Педагогическая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инноватика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и непрерывное образование в </w:t>
      </w:r>
      <w:r w:rsidRPr="00B91091">
        <w:rPr>
          <w:rFonts w:eastAsia="Calibri"/>
          <w:kern w:val="2"/>
          <w:sz w:val="22"/>
          <w:szCs w:val="22"/>
          <w:lang w:val="en-US" w:eastAsia="en-US"/>
          <w14:ligatures w14:val="standardContextual"/>
        </w:rPr>
        <w:t>XXI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веке</w:t>
      </w:r>
      <w:proofErr w:type="gram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:</w:t>
      </w:r>
      <w:proofErr w:type="gram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сборник научных трудов </w:t>
      </w:r>
      <w:r w:rsidRPr="00B91091">
        <w:rPr>
          <w:rFonts w:eastAsia="Calibri"/>
          <w:kern w:val="2"/>
          <w:sz w:val="22"/>
          <w:szCs w:val="22"/>
          <w:lang w:val="en-US" w:eastAsia="en-US"/>
          <w14:ligatures w14:val="standardContextual"/>
        </w:rPr>
        <w:t>III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Международной научно-практической конференции, Киров, 14 мая 2025 года. – Киров: Вятский государственный агротехнологический университет, 2025. – С. 487-491. </w:t>
      </w:r>
      <w:hyperlink r:id="rId16" w:history="1">
        <w:r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https://www.elibrary.ru/item.asp?id=82728589</w:t>
        </w:r>
      </w:hyperlink>
    </w:p>
    <w:bookmarkEnd w:id="5"/>
    <w:p w14:paraId="43D27FAD" w14:textId="77777777" w:rsidR="00B91091" w:rsidRPr="00B91091" w:rsidRDefault="00B91091" w:rsidP="004B50C1">
      <w:pPr>
        <w:numPr>
          <w:ilvl w:val="0"/>
          <w:numId w:val="19"/>
        </w:numPr>
        <w:ind w:left="851" w:hanging="425"/>
        <w:contextualSpacing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Почекаева</w:t>
      </w:r>
      <w:proofErr w:type="spellEnd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, И. С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. Урок английского языка как эффективное средство развития эмпатии у обучающихся 3-4-х классов школы / И. С.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Почекаева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, Д. А. Ромашова // Проблемы модернизации языкового образования. Иностранные языки</w:t>
      </w:r>
      <w:proofErr w:type="gram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:</w:t>
      </w:r>
      <w:proofErr w:type="gram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Сборник статей VIII Международной научно-практической конференции памяти профессора Б.П. Годунова</w:t>
      </w:r>
      <w:proofErr w:type="gram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,</w:t>
      </w:r>
      <w:proofErr w:type="gram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Сыктывкар, 15–16 мая 2025 года. – Сыктывкар: Сыктывкарский государственный университет им. Питирима Сорокина, 2025. – С. 80-86.</w:t>
      </w:r>
    </w:p>
    <w:p w14:paraId="7D78D90D" w14:textId="77777777" w:rsidR="00B91091" w:rsidRPr="00B91091" w:rsidRDefault="007441D0" w:rsidP="004B50C1">
      <w:pPr>
        <w:ind w:left="851" w:hanging="425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hyperlink r:id="rId17" w:history="1"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https://www.elibrary.ru/item.asp?id=82680242</w:t>
        </w:r>
      </w:hyperlink>
    </w:p>
    <w:p w14:paraId="202BB352" w14:textId="77777777" w:rsidR="00B91091" w:rsidRPr="00B91091" w:rsidRDefault="00B91091" w:rsidP="004B50C1">
      <w:pPr>
        <w:numPr>
          <w:ilvl w:val="0"/>
          <w:numId w:val="19"/>
        </w:numPr>
        <w:ind w:left="851" w:hanging="425"/>
        <w:contextualSpacing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Павлюкевич</w:t>
      </w:r>
      <w:proofErr w:type="spellEnd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, Л. В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. Метод Франкенштейна для обучения академическому письму / Л. В.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Павлюкевич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, А. И. Вылегжанина // Стратегия языкового образования в течение жизни</w:t>
      </w:r>
      <w:proofErr w:type="gram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:</w:t>
      </w:r>
      <w:proofErr w:type="gram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Материалы </w:t>
      </w:r>
      <w:proofErr w:type="gram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Всероссийской</w:t>
      </w:r>
      <w:proofErr w:type="gram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научно-практической заочной интернет-конференции с международным участием для преподавателей, аспирантов и студентов, Донецк, 14 марта 2025 года. – Донецк: ФГБОУ ВО «Донецкий национальный университет экономики и торговли имени Михаила Туган-Барановского», 2025. – С. 29-32.</w:t>
      </w:r>
    </w:p>
    <w:p w14:paraId="478B2455" w14:textId="77777777" w:rsidR="00B91091" w:rsidRPr="00B91091" w:rsidRDefault="007441D0" w:rsidP="004B50C1">
      <w:pPr>
        <w:ind w:left="851" w:hanging="425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hyperlink r:id="rId18" w:history="1"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https://www.elibrary.ru/item.asp?id=82842895</w:t>
        </w:r>
      </w:hyperlink>
    </w:p>
    <w:p w14:paraId="3FFDBF06" w14:textId="77777777" w:rsidR="00B91091" w:rsidRPr="00B91091" w:rsidRDefault="00B91091" w:rsidP="004B50C1">
      <w:pPr>
        <w:numPr>
          <w:ilvl w:val="0"/>
          <w:numId w:val="19"/>
        </w:numPr>
        <w:ind w:left="851" w:hanging="425"/>
        <w:contextualSpacing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bookmarkStart w:id="6" w:name="_Hlk218869320"/>
      <w:proofErr w:type="spellStart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Павлюкевич</w:t>
      </w:r>
      <w:proofErr w:type="spellEnd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, Л. В.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Преимущества разговорного клуба на иностранном языке для формирования психологического благополучия студентов / Л. В.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Павлюкевич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, Л. А. Антоненко // Педагогическая инноватика и непрерывное образование в XXI веке : сборник научных трудов III Международной научно-практической конференции, Вятский государственный агротехнологический университет, 14 мая 2025 года. – Киров: Вятский государственный агротехнологический университет, 2025. – С. 278-282.</w:t>
      </w:r>
    </w:p>
    <w:p w14:paraId="04962379" w14:textId="77777777" w:rsidR="00B91091" w:rsidRPr="00B91091" w:rsidRDefault="007441D0" w:rsidP="004B50C1">
      <w:pPr>
        <w:ind w:left="851" w:hanging="425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hyperlink r:id="rId19" w:history="1"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https://www.elibrary.ru/item.asp?id=82742028</w:t>
        </w:r>
      </w:hyperlink>
      <w:r w:rsidR="00B91091"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bookmarkEnd w:id="6"/>
    <w:p w14:paraId="49E2F4FE" w14:textId="77777777" w:rsidR="00B91091" w:rsidRPr="00B91091" w:rsidRDefault="00B91091" w:rsidP="004B50C1">
      <w:pPr>
        <w:numPr>
          <w:ilvl w:val="0"/>
          <w:numId w:val="19"/>
        </w:numPr>
        <w:ind w:left="851" w:hanging="425"/>
        <w:contextualSpacing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>Павлюкевич</w:t>
      </w:r>
      <w:proofErr w:type="spellEnd"/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, Л. В.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Особенности применения STEAM-технологии в обучении иностранным языкам / Л. В.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Павлюкевич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И. С. Микова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// Профессиональное обучение: теория и практика</w:t>
      </w:r>
      <w:proofErr w:type="gram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:</w:t>
      </w:r>
      <w:proofErr w:type="gram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Материалы Международной научно-практической конференции, посвященной актуальным вопросам профессионального образования в современных условиях, Ульяновск, 07 октября 2025 года. – Ульяновск: Ульяновский государственный педагогический университет им. И.Н. Ульянова, 2025. – С. 302-309.</w:t>
      </w:r>
    </w:p>
    <w:p w14:paraId="22DD9E13" w14:textId="77777777" w:rsidR="00B91091" w:rsidRPr="00B91091" w:rsidRDefault="007441D0" w:rsidP="004B50C1">
      <w:pPr>
        <w:ind w:left="851" w:hanging="425"/>
        <w:contextualSpacing/>
        <w:jc w:val="both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  <w:hyperlink r:id="rId20" w:history="1">
        <w:r w:rsidR="00B91091" w:rsidRPr="00B91091">
          <w:rPr>
            <w:rFonts w:eastAsia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https://www.elibrary.ru/item.asp?id=86310883</w:t>
        </w:r>
      </w:hyperlink>
    </w:p>
    <w:p w14:paraId="20EDA55B" w14:textId="77777777" w:rsidR="00B91091" w:rsidRPr="00B91091" w:rsidRDefault="00B91091" w:rsidP="004B50C1">
      <w:pPr>
        <w:numPr>
          <w:ilvl w:val="0"/>
          <w:numId w:val="19"/>
        </w:numPr>
        <w:ind w:left="851" w:hanging="425"/>
        <w:contextualSpacing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Ивинских, Н. П.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Особенности перевода научной статьи по психологии / Н. П. Ивинских // Родной и иностранные языки в поликультурном пространстве</w:t>
      </w:r>
      <w:proofErr w:type="gram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:</w:t>
      </w:r>
      <w:proofErr w:type="gram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Сборник статей Международной научно-практической конференции, Сургут, 01–02 ноября 2024 года. – Сургут: Сургутский государственный университет, 2025. – С. 96-99</w:t>
      </w:r>
    </w:p>
    <w:p w14:paraId="57ED655B" w14:textId="77777777" w:rsidR="00B91091" w:rsidRPr="00B91091" w:rsidRDefault="007441D0" w:rsidP="004B50C1">
      <w:pPr>
        <w:ind w:left="851" w:hanging="425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hyperlink r:id="rId21" w:history="1"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https://www.elibrary.ru/item.asp?id=82501564</w:t>
        </w:r>
      </w:hyperlink>
    </w:p>
    <w:p w14:paraId="0AA17CEE" w14:textId="1D77DEE2" w:rsidR="00B91091" w:rsidRPr="00B91091" w:rsidRDefault="00B91091" w:rsidP="004B50C1">
      <w:pPr>
        <w:numPr>
          <w:ilvl w:val="0"/>
          <w:numId w:val="19"/>
        </w:numPr>
        <w:ind w:left="851" w:hanging="425"/>
        <w:contextualSpacing/>
        <w:jc w:val="both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Дудина, М. В.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Метафорический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экспликатив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как форма репрезентации научного знания / М. В. Дудина // Язык. Образование. Культура</w:t>
      </w:r>
      <w:proofErr w:type="gram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:</w:t>
      </w:r>
      <w:proofErr w:type="gram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Материалы XIX Международной научно-практической электронной конференции, посвященной 90-летию КГМУ. В 2-х томах, Курск, 19–23 мая 2025 года. – Курск: Курский государственный медицинский университет, 2025. – С. 60-62.</w:t>
      </w:r>
    </w:p>
    <w:p w14:paraId="704259F9" w14:textId="77777777" w:rsidR="00B91091" w:rsidRPr="00B91091" w:rsidRDefault="007441D0" w:rsidP="004B50C1">
      <w:pPr>
        <w:ind w:left="851" w:hanging="425"/>
        <w:contextualSpacing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hyperlink r:id="rId22" w:history="1"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https://www.elibrary.ru/item.asp?id=82506881</w:t>
        </w:r>
      </w:hyperlink>
    </w:p>
    <w:p w14:paraId="7BA9CFAC" w14:textId="77777777" w:rsidR="00B91091" w:rsidRPr="00B91091" w:rsidRDefault="00B91091" w:rsidP="004B50C1">
      <w:pPr>
        <w:numPr>
          <w:ilvl w:val="0"/>
          <w:numId w:val="19"/>
        </w:numPr>
        <w:ind w:left="851" w:hanging="425"/>
        <w:contextualSpacing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Попова, Н. С.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Осознанность как феномен в иноязычном образовании / Н. С. Попова // Евразийский гуманитарный журнал. – 2025. – № 3. – С. 92-104.</w:t>
      </w:r>
    </w:p>
    <w:p w14:paraId="3C90F1F8" w14:textId="77777777" w:rsidR="00B91091" w:rsidRPr="00B91091" w:rsidRDefault="007441D0" w:rsidP="004B50C1">
      <w:pPr>
        <w:ind w:left="851" w:hanging="425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hyperlink r:id="rId23" w:history="1"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https://www.elibrary.ru/item.asp?id=82962168</w:t>
        </w:r>
      </w:hyperlink>
    </w:p>
    <w:p w14:paraId="1F9F93EF" w14:textId="77777777" w:rsidR="00B91091" w:rsidRPr="00B91091" w:rsidRDefault="00B91091" w:rsidP="004B50C1">
      <w:pPr>
        <w:numPr>
          <w:ilvl w:val="0"/>
          <w:numId w:val="19"/>
        </w:numPr>
        <w:ind w:left="851" w:hanging="425"/>
        <w:contextualSpacing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B91091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Попова, Н. С</w:t>
      </w:r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.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Лингвокультурная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адаптация студентов-иностранцев в курсе </w:t>
      </w:r>
      <w:proofErr w:type="spellStart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>предпереводческого</w:t>
      </w:r>
      <w:proofErr w:type="spellEnd"/>
      <w:r w:rsidRPr="00B91091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анализа текста с использованием элементов искусственного интеллекта / Н. С. Попова // Миграционная лингвистика. – 2025. – № 7. – С. 75-83.</w:t>
      </w:r>
    </w:p>
    <w:p w14:paraId="277F38DB" w14:textId="77777777" w:rsidR="00333FF5" w:rsidRDefault="007441D0" w:rsidP="00333FF5">
      <w:pPr>
        <w:ind w:left="851" w:hanging="425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hyperlink r:id="rId24" w:history="1">
        <w:r w:rsidR="00B91091" w:rsidRPr="00B91091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https://www.elibrary.ru/item.asp?id=82927283</w:t>
        </w:r>
      </w:hyperlink>
      <w:r w:rsidR="00333FF5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6E236762" w14:textId="130C6861" w:rsidR="00333FF5" w:rsidRDefault="00333FF5" w:rsidP="00702E70">
      <w:pPr>
        <w:pStyle w:val="a5"/>
        <w:numPr>
          <w:ilvl w:val="0"/>
          <w:numId w:val="19"/>
        </w:numPr>
        <w:ind w:left="851" w:hanging="425"/>
        <w:jc w:val="both"/>
        <w:rPr>
          <w:color w:val="000000"/>
          <w:spacing w:val="-2"/>
          <w:sz w:val="22"/>
          <w:szCs w:val="22"/>
        </w:rPr>
      </w:pPr>
      <w:bookmarkStart w:id="7" w:name="_Hlk218869840"/>
      <w:r w:rsidRPr="00333FF5">
        <w:rPr>
          <w:b/>
          <w:bCs/>
          <w:color w:val="000000"/>
          <w:spacing w:val="-2"/>
          <w:sz w:val="22"/>
          <w:szCs w:val="22"/>
        </w:rPr>
        <w:t>Григорьева Г.Е.,</w:t>
      </w:r>
      <w:r w:rsidRPr="00333FF5">
        <w:rPr>
          <w:color w:val="000000"/>
          <w:spacing w:val="-2"/>
          <w:sz w:val="22"/>
          <w:szCs w:val="22"/>
        </w:rPr>
        <w:t xml:space="preserve"> </w:t>
      </w:r>
      <w:proofErr w:type="spellStart"/>
      <w:r w:rsidRPr="00333FF5">
        <w:rPr>
          <w:color w:val="000000"/>
          <w:spacing w:val="-2"/>
          <w:sz w:val="22"/>
          <w:szCs w:val="22"/>
        </w:rPr>
        <w:t>Утяганова</w:t>
      </w:r>
      <w:proofErr w:type="spellEnd"/>
      <w:r w:rsidRPr="00333FF5">
        <w:rPr>
          <w:color w:val="000000"/>
          <w:spacing w:val="-2"/>
          <w:sz w:val="22"/>
          <w:szCs w:val="22"/>
        </w:rPr>
        <w:t xml:space="preserve"> Э.Д. Рекламность информационных материалов высших учебных заведений как компонент переводческой ситуации // Проблемы романо-германской филологии, педагогики и методики преподавания иностранных языков</w:t>
      </w:r>
      <w:proofErr w:type="gramStart"/>
      <w:r w:rsidRPr="00333FF5">
        <w:rPr>
          <w:color w:val="000000"/>
          <w:spacing w:val="-2"/>
          <w:sz w:val="22"/>
          <w:szCs w:val="22"/>
        </w:rPr>
        <w:t xml:space="preserve"> :</w:t>
      </w:r>
      <w:proofErr w:type="gramEnd"/>
      <w:r w:rsidRPr="00333FF5">
        <w:rPr>
          <w:color w:val="000000"/>
          <w:spacing w:val="-2"/>
          <w:sz w:val="22"/>
          <w:szCs w:val="22"/>
        </w:rPr>
        <w:t xml:space="preserve"> сборник научных трудов. Пермский государственный гуманитарно-педагогический университет. – Пермь, 2025. – Выпуск 21. С.5-12. </w:t>
      </w:r>
      <w:r w:rsidR="00E635DA" w:rsidRPr="00E635DA">
        <w:rPr>
          <w:color w:val="000000"/>
          <w:spacing w:val="-2"/>
          <w:sz w:val="22"/>
          <w:szCs w:val="22"/>
        </w:rPr>
        <w:t>[принята, в печати]</w:t>
      </w:r>
    </w:p>
    <w:p w14:paraId="04A89481" w14:textId="2D8B75AD" w:rsidR="00333FF5" w:rsidRDefault="00333FF5" w:rsidP="004B19C1">
      <w:pPr>
        <w:pStyle w:val="a5"/>
        <w:numPr>
          <w:ilvl w:val="0"/>
          <w:numId w:val="19"/>
        </w:numPr>
        <w:ind w:left="851" w:hanging="425"/>
        <w:jc w:val="both"/>
        <w:rPr>
          <w:color w:val="000000"/>
          <w:spacing w:val="-2"/>
          <w:sz w:val="22"/>
          <w:szCs w:val="22"/>
        </w:rPr>
      </w:pPr>
      <w:r w:rsidRPr="00333FF5">
        <w:rPr>
          <w:b/>
          <w:bCs/>
          <w:color w:val="000000"/>
          <w:spacing w:val="-2"/>
          <w:sz w:val="22"/>
          <w:szCs w:val="22"/>
        </w:rPr>
        <w:t>Романова Т.Н</w:t>
      </w:r>
      <w:r w:rsidRPr="00333FF5">
        <w:rPr>
          <w:color w:val="000000"/>
          <w:spacing w:val="-2"/>
          <w:sz w:val="22"/>
          <w:szCs w:val="22"/>
        </w:rPr>
        <w:t>., Мальцева О.М. Особенности поэтического перевода песни Т. Льюиса «THE LAST SHANTY» // Проблемы романо-германской филологии, педагогики и методики преподавания иностранных языков</w:t>
      </w:r>
      <w:proofErr w:type="gramStart"/>
      <w:r w:rsidRPr="00333FF5">
        <w:rPr>
          <w:color w:val="000000"/>
          <w:spacing w:val="-2"/>
          <w:sz w:val="22"/>
          <w:szCs w:val="22"/>
        </w:rPr>
        <w:t xml:space="preserve"> :</w:t>
      </w:r>
      <w:proofErr w:type="gramEnd"/>
      <w:r w:rsidRPr="00333FF5">
        <w:rPr>
          <w:color w:val="000000"/>
          <w:spacing w:val="-2"/>
          <w:sz w:val="22"/>
          <w:szCs w:val="22"/>
        </w:rPr>
        <w:t xml:space="preserve"> сборник научных трудов. Пермский государственный гуманитарно-педагогический университет. – Пермь, 2025. – Выпуск 21. С.12-17.</w:t>
      </w:r>
      <w:r w:rsidR="00E635DA" w:rsidRPr="00E635DA">
        <w:rPr>
          <w:color w:val="000000"/>
          <w:spacing w:val="-2"/>
          <w:sz w:val="22"/>
          <w:szCs w:val="22"/>
        </w:rPr>
        <w:t xml:space="preserve"> [принята, в печати]</w:t>
      </w:r>
    </w:p>
    <w:bookmarkEnd w:id="7"/>
    <w:p w14:paraId="55184340" w14:textId="27B7C5F5" w:rsidR="00333FF5" w:rsidRDefault="00333FF5" w:rsidP="00E635DA">
      <w:pPr>
        <w:pStyle w:val="a5"/>
        <w:numPr>
          <w:ilvl w:val="0"/>
          <w:numId w:val="19"/>
        </w:numPr>
        <w:spacing w:line="270" w:lineRule="atLeast"/>
        <w:ind w:left="851" w:hanging="425"/>
        <w:jc w:val="both"/>
        <w:rPr>
          <w:color w:val="000000"/>
          <w:spacing w:val="-2"/>
          <w:sz w:val="22"/>
          <w:szCs w:val="22"/>
        </w:rPr>
      </w:pPr>
      <w:proofErr w:type="spellStart"/>
      <w:r w:rsidRPr="00333FF5">
        <w:rPr>
          <w:b/>
          <w:bCs/>
          <w:color w:val="000000"/>
          <w:spacing w:val="-2"/>
          <w:sz w:val="22"/>
          <w:szCs w:val="22"/>
        </w:rPr>
        <w:t>Павлюкевич</w:t>
      </w:r>
      <w:proofErr w:type="spellEnd"/>
      <w:r w:rsidRPr="00333FF5">
        <w:rPr>
          <w:b/>
          <w:bCs/>
          <w:color w:val="000000"/>
          <w:spacing w:val="-2"/>
          <w:sz w:val="22"/>
          <w:szCs w:val="22"/>
        </w:rPr>
        <w:t xml:space="preserve"> Л.В.,</w:t>
      </w:r>
      <w:r w:rsidRPr="00333FF5">
        <w:rPr>
          <w:color w:val="000000"/>
          <w:spacing w:val="-2"/>
          <w:sz w:val="22"/>
          <w:szCs w:val="22"/>
        </w:rPr>
        <w:t xml:space="preserve"> </w:t>
      </w:r>
      <w:proofErr w:type="spellStart"/>
      <w:r w:rsidRPr="00333FF5">
        <w:rPr>
          <w:color w:val="000000"/>
          <w:spacing w:val="-2"/>
          <w:sz w:val="22"/>
          <w:szCs w:val="22"/>
        </w:rPr>
        <w:t>Пророкова</w:t>
      </w:r>
      <w:proofErr w:type="spellEnd"/>
      <w:r w:rsidRPr="00333FF5">
        <w:rPr>
          <w:color w:val="000000"/>
          <w:spacing w:val="-2"/>
          <w:sz w:val="22"/>
          <w:szCs w:val="22"/>
        </w:rPr>
        <w:t xml:space="preserve"> В. О. Полимодальный подход в обучении фонетике на уроке иностранного языка // Проблемы романо-германской филологии, педагогики и методики преподавания иностранных языков</w:t>
      </w:r>
      <w:proofErr w:type="gramStart"/>
      <w:r w:rsidRPr="00333FF5">
        <w:rPr>
          <w:color w:val="000000"/>
          <w:spacing w:val="-2"/>
          <w:sz w:val="22"/>
          <w:szCs w:val="22"/>
        </w:rPr>
        <w:t xml:space="preserve"> :</w:t>
      </w:r>
      <w:proofErr w:type="gramEnd"/>
      <w:r w:rsidRPr="00333FF5">
        <w:rPr>
          <w:color w:val="000000"/>
          <w:spacing w:val="-2"/>
          <w:sz w:val="22"/>
          <w:szCs w:val="22"/>
        </w:rPr>
        <w:t xml:space="preserve"> сборник научных трудов. Пермский государственный гуманитарно-педагогический университет. – Пермь, 2025. – Выпуск 21. С.83-87. </w:t>
      </w:r>
      <w:r w:rsidR="00E635DA" w:rsidRPr="00E635DA">
        <w:rPr>
          <w:color w:val="000000"/>
          <w:spacing w:val="-2"/>
          <w:sz w:val="22"/>
          <w:szCs w:val="22"/>
        </w:rPr>
        <w:t>[принята, в печати]</w:t>
      </w:r>
    </w:p>
    <w:p w14:paraId="786A5085" w14:textId="55D356DA" w:rsidR="00333FF5" w:rsidRDefault="00333FF5" w:rsidP="00E635DA">
      <w:pPr>
        <w:pStyle w:val="a5"/>
        <w:numPr>
          <w:ilvl w:val="0"/>
          <w:numId w:val="19"/>
        </w:numPr>
        <w:spacing w:line="270" w:lineRule="atLeast"/>
        <w:ind w:left="851" w:hanging="425"/>
        <w:jc w:val="both"/>
        <w:rPr>
          <w:color w:val="000000"/>
          <w:spacing w:val="-2"/>
          <w:sz w:val="22"/>
          <w:szCs w:val="22"/>
        </w:rPr>
      </w:pPr>
      <w:bookmarkStart w:id="8" w:name="_Hlk218869886"/>
      <w:proofErr w:type="spellStart"/>
      <w:r w:rsidRPr="00333FF5">
        <w:rPr>
          <w:b/>
          <w:bCs/>
          <w:color w:val="000000"/>
          <w:spacing w:val="-2"/>
          <w:sz w:val="22"/>
          <w:szCs w:val="22"/>
        </w:rPr>
        <w:t>Почекаева</w:t>
      </w:r>
      <w:proofErr w:type="spellEnd"/>
      <w:r w:rsidRPr="00333FF5">
        <w:rPr>
          <w:b/>
          <w:bCs/>
          <w:color w:val="000000"/>
          <w:spacing w:val="-2"/>
          <w:sz w:val="22"/>
          <w:szCs w:val="22"/>
        </w:rPr>
        <w:t xml:space="preserve"> И.С.,</w:t>
      </w:r>
      <w:r w:rsidRPr="00333FF5">
        <w:rPr>
          <w:color w:val="000000"/>
          <w:spacing w:val="-2"/>
          <w:sz w:val="22"/>
          <w:szCs w:val="22"/>
        </w:rPr>
        <w:t xml:space="preserve"> Баскова М.В. Роль урока английского языка в воспитании личностных качеств учеников. // Проблемы романо-германской филологии, педагогики и методики преподавания иностранных языков</w:t>
      </w:r>
      <w:proofErr w:type="gramStart"/>
      <w:r w:rsidRPr="00333FF5">
        <w:rPr>
          <w:color w:val="000000"/>
          <w:spacing w:val="-2"/>
          <w:sz w:val="22"/>
          <w:szCs w:val="22"/>
        </w:rPr>
        <w:t xml:space="preserve"> :</w:t>
      </w:r>
      <w:proofErr w:type="gramEnd"/>
      <w:r w:rsidRPr="00333FF5">
        <w:rPr>
          <w:color w:val="000000"/>
          <w:spacing w:val="-2"/>
          <w:sz w:val="22"/>
          <w:szCs w:val="22"/>
        </w:rPr>
        <w:t xml:space="preserve"> сборник научных трудов. Пермский государственный гуманитарно-педагогический университет. – Пермь, 2025. – Выпуск 21. С.88-92</w:t>
      </w:r>
      <w:r w:rsidR="00E635DA" w:rsidRPr="00E635DA">
        <w:rPr>
          <w:color w:val="000000"/>
          <w:spacing w:val="-2"/>
          <w:sz w:val="22"/>
          <w:szCs w:val="22"/>
        </w:rPr>
        <w:t>[принята, в печати]</w:t>
      </w:r>
    </w:p>
    <w:p w14:paraId="467763A3" w14:textId="56E09CF4" w:rsidR="00555340" w:rsidRPr="005954B2" w:rsidRDefault="00555340" w:rsidP="00E635DA">
      <w:pPr>
        <w:pStyle w:val="a5"/>
        <w:numPr>
          <w:ilvl w:val="0"/>
          <w:numId w:val="19"/>
        </w:numPr>
        <w:spacing w:line="270" w:lineRule="atLeast"/>
        <w:jc w:val="both"/>
        <w:rPr>
          <w:color w:val="000000"/>
          <w:spacing w:val="-2"/>
          <w:sz w:val="22"/>
          <w:szCs w:val="22"/>
        </w:rPr>
      </w:pPr>
      <w:r w:rsidRPr="005954B2">
        <w:rPr>
          <w:b/>
          <w:bCs/>
          <w:color w:val="000000"/>
          <w:spacing w:val="-2"/>
          <w:sz w:val="22"/>
          <w:szCs w:val="22"/>
        </w:rPr>
        <w:t>Ивинских Н.П.,</w:t>
      </w:r>
      <w:r w:rsidRPr="005954B2">
        <w:rPr>
          <w:color w:val="000000"/>
          <w:spacing w:val="-2"/>
          <w:sz w:val="22"/>
          <w:szCs w:val="22"/>
        </w:rPr>
        <w:t xml:space="preserve"> Марченко О.В. Специфика перевода англоязычных академических видеолекций на русский язык // </w:t>
      </w:r>
      <w:r w:rsidR="00CA55A5" w:rsidRPr="005954B2">
        <w:rPr>
          <w:sz w:val="22"/>
          <w:szCs w:val="22"/>
        </w:rPr>
        <w:t xml:space="preserve">Язык. Культура. </w:t>
      </w:r>
      <w:r w:rsidR="00803038">
        <w:rPr>
          <w:sz w:val="22"/>
          <w:szCs w:val="22"/>
        </w:rPr>
        <w:t>Коммуникация</w:t>
      </w:r>
      <w:r w:rsidR="00CA55A5" w:rsidRPr="005954B2">
        <w:rPr>
          <w:sz w:val="22"/>
          <w:szCs w:val="22"/>
        </w:rPr>
        <w:t>: материалы Международной научно-практической конференции (</w:t>
      </w:r>
      <w:r w:rsidR="00803038">
        <w:rPr>
          <w:sz w:val="22"/>
          <w:szCs w:val="22"/>
        </w:rPr>
        <w:t>13 ноября</w:t>
      </w:r>
      <w:r w:rsidR="00CA55A5" w:rsidRPr="005954B2">
        <w:rPr>
          <w:sz w:val="22"/>
          <w:szCs w:val="22"/>
        </w:rPr>
        <w:t xml:space="preserve"> 2025 г.), в 2 ч.: Ч. 1 [Электронный ресурс] / ГОУ «ПГУ им. Т.Г. Шевченко; филологический факультет; под ред. М.В. </w:t>
      </w:r>
      <w:proofErr w:type="spellStart"/>
      <w:r w:rsidR="00CA55A5" w:rsidRPr="005954B2">
        <w:rPr>
          <w:sz w:val="22"/>
          <w:szCs w:val="22"/>
        </w:rPr>
        <w:t>Фокши</w:t>
      </w:r>
      <w:proofErr w:type="spellEnd"/>
      <w:r w:rsidR="00CA55A5" w:rsidRPr="005954B2">
        <w:rPr>
          <w:sz w:val="22"/>
          <w:szCs w:val="22"/>
        </w:rPr>
        <w:t xml:space="preserve">, Л.Л. </w:t>
      </w:r>
      <w:proofErr w:type="spellStart"/>
      <w:r w:rsidR="00CA55A5" w:rsidRPr="005954B2">
        <w:rPr>
          <w:sz w:val="22"/>
          <w:szCs w:val="22"/>
        </w:rPr>
        <w:t>Косташ</w:t>
      </w:r>
      <w:proofErr w:type="spellEnd"/>
      <w:r w:rsidR="00CA55A5" w:rsidRPr="005954B2">
        <w:rPr>
          <w:sz w:val="22"/>
          <w:szCs w:val="22"/>
        </w:rPr>
        <w:t xml:space="preserve">. – Тирасполь: Изд-во </w:t>
      </w:r>
      <w:proofErr w:type="spellStart"/>
      <w:r w:rsidR="00CA55A5" w:rsidRPr="005954B2">
        <w:rPr>
          <w:sz w:val="22"/>
          <w:szCs w:val="22"/>
        </w:rPr>
        <w:t>Приднестр</w:t>
      </w:r>
      <w:proofErr w:type="gramStart"/>
      <w:r w:rsidR="00CA55A5" w:rsidRPr="005954B2">
        <w:rPr>
          <w:sz w:val="22"/>
          <w:szCs w:val="22"/>
        </w:rPr>
        <w:t>.у</w:t>
      </w:r>
      <w:proofErr w:type="gramEnd"/>
      <w:r w:rsidR="00CA55A5" w:rsidRPr="005954B2">
        <w:rPr>
          <w:sz w:val="22"/>
          <w:szCs w:val="22"/>
        </w:rPr>
        <w:t>н</w:t>
      </w:r>
      <w:proofErr w:type="spellEnd"/>
      <w:r w:rsidR="00CA55A5" w:rsidRPr="005954B2">
        <w:rPr>
          <w:sz w:val="22"/>
          <w:szCs w:val="22"/>
        </w:rPr>
        <w:t>-та, 2025.</w:t>
      </w:r>
      <w:r w:rsidRPr="005954B2">
        <w:rPr>
          <w:sz w:val="22"/>
          <w:szCs w:val="22"/>
        </w:rPr>
        <w:t>.</w:t>
      </w:r>
    </w:p>
    <w:p w14:paraId="73B2012D" w14:textId="68F04A8E" w:rsidR="005954B2" w:rsidRPr="005954B2" w:rsidRDefault="005954B2" w:rsidP="00E635DA">
      <w:pPr>
        <w:pStyle w:val="a5"/>
        <w:numPr>
          <w:ilvl w:val="0"/>
          <w:numId w:val="19"/>
        </w:numPr>
        <w:jc w:val="both"/>
        <w:rPr>
          <w:color w:val="000000"/>
          <w:spacing w:val="-2"/>
          <w:sz w:val="22"/>
          <w:szCs w:val="22"/>
        </w:rPr>
      </w:pPr>
      <w:bookmarkStart w:id="9" w:name="_Hlk219135246"/>
      <w:r w:rsidRPr="005954B2">
        <w:rPr>
          <w:b/>
          <w:bCs/>
          <w:color w:val="000000"/>
          <w:spacing w:val="-2"/>
          <w:sz w:val="22"/>
          <w:szCs w:val="22"/>
        </w:rPr>
        <w:t>Баранцева О.А</w:t>
      </w:r>
      <w:r>
        <w:rPr>
          <w:color w:val="000000"/>
          <w:spacing w:val="-2"/>
          <w:sz w:val="22"/>
          <w:szCs w:val="22"/>
        </w:rPr>
        <w:t>.</w:t>
      </w:r>
      <w:r w:rsidRPr="005954B2">
        <w:rPr>
          <w:color w:val="000000"/>
          <w:spacing w:val="-2"/>
          <w:sz w:val="22"/>
          <w:szCs w:val="22"/>
        </w:rPr>
        <w:t xml:space="preserve">, В.В. Смолина. Англоязычные неологизмы в тематической группе «Человеческие отношения» </w:t>
      </w:r>
      <w:bookmarkStart w:id="10" w:name="_Hlk219135158"/>
      <w:r w:rsidRPr="005954B2">
        <w:rPr>
          <w:color w:val="000000"/>
          <w:spacing w:val="-2"/>
          <w:sz w:val="22"/>
          <w:szCs w:val="22"/>
        </w:rPr>
        <w:t xml:space="preserve">//  Язык. Культура. Перевод: межкультурная коммуникация в эпоху цифровых технологий: материалы Международной научно-практической конференции (28 марта 2025 г.), в 2 ч.: Ч. 1 [Электронный ресурс] / ГОУ «ПГУ им. Т.Г. Шевченко; филологический факультет; под ред. М.В. </w:t>
      </w:r>
      <w:proofErr w:type="spellStart"/>
      <w:r w:rsidRPr="005954B2">
        <w:rPr>
          <w:color w:val="000000"/>
          <w:spacing w:val="-2"/>
          <w:sz w:val="22"/>
          <w:szCs w:val="22"/>
        </w:rPr>
        <w:t>Фокши</w:t>
      </w:r>
      <w:proofErr w:type="spellEnd"/>
      <w:r w:rsidRPr="005954B2">
        <w:rPr>
          <w:color w:val="000000"/>
          <w:spacing w:val="-2"/>
          <w:sz w:val="22"/>
          <w:szCs w:val="22"/>
        </w:rPr>
        <w:t xml:space="preserve">, Л.Л. </w:t>
      </w:r>
      <w:proofErr w:type="spellStart"/>
      <w:r w:rsidRPr="005954B2">
        <w:rPr>
          <w:color w:val="000000"/>
          <w:spacing w:val="-2"/>
          <w:sz w:val="22"/>
          <w:szCs w:val="22"/>
        </w:rPr>
        <w:t>Косташ</w:t>
      </w:r>
      <w:proofErr w:type="spellEnd"/>
      <w:r w:rsidRPr="005954B2">
        <w:rPr>
          <w:color w:val="000000"/>
          <w:spacing w:val="-2"/>
          <w:sz w:val="22"/>
          <w:szCs w:val="22"/>
        </w:rPr>
        <w:t xml:space="preserve">. – Тирасполь: Изд-во </w:t>
      </w:r>
      <w:proofErr w:type="spellStart"/>
      <w:r w:rsidRPr="005954B2">
        <w:rPr>
          <w:color w:val="000000"/>
          <w:spacing w:val="-2"/>
          <w:sz w:val="22"/>
          <w:szCs w:val="22"/>
        </w:rPr>
        <w:t>Приднестр.ун</w:t>
      </w:r>
      <w:proofErr w:type="spellEnd"/>
      <w:r w:rsidRPr="005954B2">
        <w:rPr>
          <w:color w:val="000000"/>
          <w:spacing w:val="-2"/>
          <w:sz w:val="22"/>
          <w:szCs w:val="22"/>
        </w:rPr>
        <w:t>-та, 2025.</w:t>
      </w:r>
      <w:r>
        <w:rPr>
          <w:color w:val="000000"/>
          <w:spacing w:val="-2"/>
          <w:sz w:val="22"/>
          <w:szCs w:val="22"/>
        </w:rPr>
        <w:t xml:space="preserve"> С.80-85</w:t>
      </w:r>
      <w:r w:rsidRPr="005954B2">
        <w:rPr>
          <w:color w:val="000000"/>
          <w:spacing w:val="-2"/>
          <w:sz w:val="22"/>
          <w:szCs w:val="22"/>
        </w:rPr>
        <w:t>.</w:t>
      </w:r>
    </w:p>
    <w:bookmarkEnd w:id="9"/>
    <w:bookmarkEnd w:id="10"/>
    <w:p w14:paraId="2A13206E" w14:textId="4FB43FDA" w:rsidR="005954B2" w:rsidRDefault="005954B2" w:rsidP="00E635DA">
      <w:pPr>
        <w:pStyle w:val="a5"/>
        <w:numPr>
          <w:ilvl w:val="0"/>
          <w:numId w:val="19"/>
        </w:numPr>
        <w:jc w:val="both"/>
        <w:rPr>
          <w:color w:val="000000"/>
          <w:spacing w:val="-2"/>
          <w:sz w:val="22"/>
          <w:szCs w:val="22"/>
        </w:rPr>
      </w:pPr>
      <w:r w:rsidRPr="005954B2">
        <w:rPr>
          <w:b/>
          <w:bCs/>
          <w:color w:val="000000"/>
          <w:spacing w:val="-2"/>
          <w:sz w:val="22"/>
          <w:szCs w:val="22"/>
        </w:rPr>
        <w:lastRenderedPageBreak/>
        <w:t>Григорьева Г.Е</w:t>
      </w:r>
      <w:r>
        <w:rPr>
          <w:color w:val="000000"/>
          <w:spacing w:val="-2"/>
          <w:sz w:val="22"/>
          <w:szCs w:val="22"/>
        </w:rPr>
        <w:t>.</w:t>
      </w:r>
      <w:r w:rsidRPr="005954B2">
        <w:rPr>
          <w:color w:val="000000"/>
          <w:spacing w:val="-2"/>
          <w:sz w:val="22"/>
          <w:szCs w:val="22"/>
        </w:rPr>
        <w:t xml:space="preserve"> Редактирование нейронного машинного перевода</w:t>
      </w:r>
      <w:bookmarkEnd w:id="8"/>
      <w:r w:rsidRPr="005954B2">
        <w:rPr>
          <w:color w:val="000000"/>
          <w:spacing w:val="-2"/>
          <w:sz w:val="22"/>
          <w:szCs w:val="22"/>
        </w:rPr>
        <w:t xml:space="preserve"> //</w:t>
      </w:r>
      <w:r w:rsidRPr="005954B2">
        <w:t xml:space="preserve"> </w:t>
      </w:r>
      <w:r w:rsidRPr="005954B2">
        <w:rPr>
          <w:color w:val="000000"/>
          <w:spacing w:val="-2"/>
          <w:sz w:val="22"/>
          <w:szCs w:val="22"/>
        </w:rPr>
        <w:t xml:space="preserve">Язык. Культура. Перевод: межкультурная коммуникация в эпоху цифровых технологий: материалы Международной научно-практической конференции (28 марта 2025 г.), в 2 ч.: Ч. 1 [Электронный ресурс] / ГОУ «ПГУ им. Т.Г. Шевченко; филологический факультет; под ред. М.В. </w:t>
      </w:r>
      <w:proofErr w:type="spellStart"/>
      <w:r w:rsidRPr="005954B2">
        <w:rPr>
          <w:color w:val="000000"/>
          <w:spacing w:val="-2"/>
          <w:sz w:val="22"/>
          <w:szCs w:val="22"/>
        </w:rPr>
        <w:t>Фокши</w:t>
      </w:r>
      <w:proofErr w:type="spellEnd"/>
      <w:r w:rsidRPr="005954B2">
        <w:rPr>
          <w:color w:val="000000"/>
          <w:spacing w:val="-2"/>
          <w:sz w:val="22"/>
          <w:szCs w:val="22"/>
        </w:rPr>
        <w:t xml:space="preserve">, Л.Л. </w:t>
      </w:r>
      <w:proofErr w:type="spellStart"/>
      <w:r w:rsidRPr="005954B2">
        <w:rPr>
          <w:color w:val="000000"/>
          <w:spacing w:val="-2"/>
          <w:sz w:val="22"/>
          <w:szCs w:val="22"/>
        </w:rPr>
        <w:t>Косташ</w:t>
      </w:r>
      <w:proofErr w:type="spellEnd"/>
      <w:r w:rsidRPr="005954B2">
        <w:rPr>
          <w:color w:val="000000"/>
          <w:spacing w:val="-2"/>
          <w:sz w:val="22"/>
          <w:szCs w:val="22"/>
        </w:rPr>
        <w:t xml:space="preserve">. – Тирасполь: Изд-во </w:t>
      </w:r>
      <w:proofErr w:type="spellStart"/>
      <w:r w:rsidRPr="005954B2">
        <w:rPr>
          <w:color w:val="000000"/>
          <w:spacing w:val="-2"/>
          <w:sz w:val="22"/>
          <w:szCs w:val="22"/>
        </w:rPr>
        <w:t>Приднестр.ун</w:t>
      </w:r>
      <w:proofErr w:type="spellEnd"/>
      <w:r w:rsidRPr="005954B2">
        <w:rPr>
          <w:color w:val="000000"/>
          <w:spacing w:val="-2"/>
          <w:sz w:val="22"/>
          <w:szCs w:val="22"/>
        </w:rPr>
        <w:t>-та, 2025.</w:t>
      </w:r>
      <w:r>
        <w:rPr>
          <w:color w:val="000000"/>
          <w:spacing w:val="-2"/>
          <w:sz w:val="22"/>
          <w:szCs w:val="22"/>
        </w:rPr>
        <w:t xml:space="preserve"> С.267-273</w:t>
      </w:r>
      <w:r w:rsidRPr="005954B2">
        <w:rPr>
          <w:color w:val="000000"/>
          <w:spacing w:val="-2"/>
          <w:sz w:val="22"/>
          <w:szCs w:val="22"/>
        </w:rPr>
        <w:t>.</w:t>
      </w:r>
    </w:p>
    <w:p w14:paraId="47FB939D" w14:textId="65041793" w:rsidR="00E635DA" w:rsidRPr="00E635DA" w:rsidRDefault="00E635DA" w:rsidP="00E635DA">
      <w:pPr>
        <w:pStyle w:val="a5"/>
        <w:numPr>
          <w:ilvl w:val="0"/>
          <w:numId w:val="19"/>
        </w:numPr>
        <w:jc w:val="both"/>
        <w:rPr>
          <w:color w:val="000000"/>
          <w:spacing w:val="-2"/>
          <w:sz w:val="22"/>
          <w:szCs w:val="22"/>
        </w:rPr>
      </w:pPr>
      <w:r w:rsidRPr="00E635DA">
        <w:rPr>
          <w:b/>
          <w:bCs/>
          <w:color w:val="000000"/>
          <w:spacing w:val="-2"/>
          <w:sz w:val="22"/>
          <w:szCs w:val="22"/>
        </w:rPr>
        <w:t>Романова Т.Н.</w:t>
      </w:r>
      <w:r w:rsidRPr="00E635DA">
        <w:rPr>
          <w:color w:val="000000"/>
          <w:spacing w:val="-2"/>
          <w:sz w:val="22"/>
          <w:szCs w:val="22"/>
        </w:rPr>
        <w:t xml:space="preserve"> Литературное произведение в театральном дискурсе на уроке иностранного языка в вузе  //Актуальные проблемы филологии и методики преподавания иностранных языков в свете современных тенденций: материалы VIII международной научно-практической конференции (Таганрог, 15–16 мая 2025 г.) С. 303-306. [принята, в печати]</w:t>
      </w:r>
    </w:p>
    <w:p w14:paraId="4A28BECB" w14:textId="77777777" w:rsidR="00E635DA" w:rsidRPr="00E635DA" w:rsidRDefault="00E635DA" w:rsidP="00E635DA">
      <w:pPr>
        <w:pStyle w:val="a5"/>
        <w:numPr>
          <w:ilvl w:val="0"/>
          <w:numId w:val="19"/>
        </w:numPr>
        <w:jc w:val="both"/>
        <w:rPr>
          <w:color w:val="000000"/>
          <w:spacing w:val="-2"/>
          <w:sz w:val="22"/>
          <w:szCs w:val="22"/>
        </w:rPr>
      </w:pPr>
      <w:r w:rsidRPr="00E635DA">
        <w:rPr>
          <w:color w:val="000000"/>
          <w:spacing w:val="-2"/>
          <w:sz w:val="22"/>
          <w:szCs w:val="22"/>
        </w:rPr>
        <w:t xml:space="preserve">Ефименко, А. Д., </w:t>
      </w:r>
      <w:proofErr w:type="spellStart"/>
      <w:r w:rsidRPr="00E635DA">
        <w:rPr>
          <w:b/>
          <w:bCs/>
          <w:color w:val="000000"/>
          <w:spacing w:val="-2"/>
          <w:sz w:val="22"/>
          <w:szCs w:val="22"/>
        </w:rPr>
        <w:t>Павлюкевич</w:t>
      </w:r>
      <w:proofErr w:type="spellEnd"/>
      <w:r w:rsidRPr="00E635DA">
        <w:rPr>
          <w:b/>
          <w:bCs/>
          <w:color w:val="000000"/>
          <w:spacing w:val="-2"/>
          <w:sz w:val="22"/>
          <w:szCs w:val="22"/>
        </w:rPr>
        <w:t xml:space="preserve"> Л. В</w:t>
      </w:r>
      <w:r w:rsidRPr="00E635DA">
        <w:rPr>
          <w:color w:val="000000"/>
          <w:spacing w:val="-2"/>
          <w:sz w:val="22"/>
          <w:szCs w:val="22"/>
        </w:rPr>
        <w:t xml:space="preserve">. Приемы обучения переводу </w:t>
      </w:r>
      <w:proofErr w:type="spellStart"/>
      <w:r w:rsidRPr="00E635DA">
        <w:rPr>
          <w:color w:val="000000"/>
          <w:spacing w:val="-2"/>
          <w:sz w:val="22"/>
          <w:szCs w:val="22"/>
        </w:rPr>
        <w:t>безэквивалентной</w:t>
      </w:r>
      <w:proofErr w:type="spellEnd"/>
      <w:r w:rsidRPr="00E635DA">
        <w:rPr>
          <w:color w:val="000000"/>
          <w:spacing w:val="-2"/>
          <w:sz w:val="22"/>
          <w:szCs w:val="22"/>
        </w:rPr>
        <w:t xml:space="preserve"> лексики при подготовке будущих переводчиков / А. Д. Ефименко, Л. В. </w:t>
      </w:r>
      <w:proofErr w:type="spellStart"/>
      <w:r w:rsidRPr="00E635DA">
        <w:rPr>
          <w:color w:val="000000"/>
          <w:spacing w:val="-2"/>
          <w:sz w:val="22"/>
          <w:szCs w:val="22"/>
        </w:rPr>
        <w:t>Павлюкевич</w:t>
      </w:r>
      <w:proofErr w:type="spellEnd"/>
      <w:r w:rsidRPr="00E635DA">
        <w:rPr>
          <w:color w:val="000000"/>
          <w:spacing w:val="-2"/>
          <w:sz w:val="22"/>
          <w:szCs w:val="22"/>
        </w:rPr>
        <w:t xml:space="preserve"> // Актуальные проблемы романо-германской филологии и методики преподавания иностранных языков: Материалы XV Международной научной конференции «Язык. Образование. Культура», Гомель, 24 октября 2025 года. – Гомель, Республика Беларусь, 2025. </w:t>
      </w:r>
      <w:bookmarkStart w:id="11" w:name="_Hlk219136912"/>
      <w:r w:rsidRPr="00E635DA">
        <w:rPr>
          <w:color w:val="000000"/>
          <w:spacing w:val="-2"/>
          <w:sz w:val="22"/>
          <w:szCs w:val="22"/>
        </w:rPr>
        <w:t>[принята, в печати]</w:t>
      </w:r>
      <w:bookmarkEnd w:id="11"/>
    </w:p>
    <w:p w14:paraId="6BCD5665" w14:textId="77777777" w:rsidR="00E635DA" w:rsidRPr="005954B2" w:rsidRDefault="00E635DA" w:rsidP="00E635DA">
      <w:pPr>
        <w:pStyle w:val="a5"/>
        <w:ind w:left="785"/>
        <w:jc w:val="both"/>
        <w:rPr>
          <w:color w:val="000000"/>
          <w:spacing w:val="-2"/>
          <w:sz w:val="22"/>
          <w:szCs w:val="22"/>
        </w:rPr>
      </w:pPr>
    </w:p>
    <w:p w14:paraId="3480957D" w14:textId="3ACFF6ED" w:rsidR="00B91091" w:rsidRPr="005954B2" w:rsidRDefault="005954B2" w:rsidP="005954B2">
      <w:pPr>
        <w:pStyle w:val="a5"/>
        <w:spacing w:line="270" w:lineRule="atLeast"/>
        <w:ind w:left="360"/>
        <w:jc w:val="both"/>
        <w:rPr>
          <w:b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</w:t>
      </w:r>
    </w:p>
    <w:p w14:paraId="6616768D" w14:textId="4BF11C17" w:rsidR="00502895" w:rsidRPr="00E635DA" w:rsidRDefault="008D7BC2" w:rsidP="00E635DA">
      <w:pPr>
        <w:pStyle w:val="a5"/>
        <w:ind w:left="0"/>
        <w:jc w:val="both"/>
        <w:rPr>
          <w:bCs/>
          <w:sz w:val="22"/>
          <w:szCs w:val="22"/>
        </w:rPr>
      </w:pPr>
      <w:r w:rsidRPr="00E635DA">
        <w:rPr>
          <w:bCs/>
          <w:sz w:val="22"/>
          <w:szCs w:val="22"/>
        </w:rPr>
        <w:t xml:space="preserve">11.3.2. </w:t>
      </w:r>
      <w:r w:rsidRPr="00E635DA">
        <w:rPr>
          <w:bCs/>
          <w:color w:val="FF0000"/>
          <w:sz w:val="22"/>
          <w:szCs w:val="22"/>
        </w:rPr>
        <w:t>Анали</w:t>
      </w:r>
      <w:r w:rsidR="000E1398" w:rsidRPr="00E635DA">
        <w:rPr>
          <w:bCs/>
          <w:color w:val="FF0000"/>
          <w:sz w:val="22"/>
          <w:szCs w:val="22"/>
        </w:rPr>
        <w:t xml:space="preserve">тическая </w:t>
      </w:r>
      <w:r w:rsidR="008247A0" w:rsidRPr="00E635DA">
        <w:rPr>
          <w:bCs/>
          <w:color w:val="FF0000"/>
          <w:sz w:val="22"/>
          <w:szCs w:val="22"/>
        </w:rPr>
        <w:t>справка</w:t>
      </w:r>
      <w:r w:rsidR="000E1398" w:rsidRPr="00E635DA">
        <w:rPr>
          <w:bCs/>
          <w:color w:val="FF0000"/>
          <w:sz w:val="22"/>
          <w:szCs w:val="22"/>
        </w:rPr>
        <w:t xml:space="preserve"> по</w:t>
      </w:r>
      <w:r w:rsidRPr="00E635DA">
        <w:rPr>
          <w:bCs/>
          <w:color w:val="FF0000"/>
          <w:sz w:val="22"/>
          <w:szCs w:val="22"/>
        </w:rPr>
        <w:t xml:space="preserve"> публикационной активности</w:t>
      </w:r>
      <w:r w:rsidR="00502895" w:rsidRPr="00E635DA">
        <w:rPr>
          <w:bCs/>
          <w:color w:val="FF0000"/>
          <w:sz w:val="22"/>
          <w:szCs w:val="22"/>
        </w:rPr>
        <w:t xml:space="preserve"> </w:t>
      </w:r>
      <w:r w:rsidR="00824E10" w:rsidRPr="00E635DA">
        <w:rPr>
          <w:bCs/>
          <w:color w:val="FF0000"/>
          <w:sz w:val="22"/>
          <w:szCs w:val="22"/>
        </w:rPr>
        <w:t>НПР</w:t>
      </w:r>
      <w:r w:rsidRPr="00E635DA">
        <w:rPr>
          <w:bCs/>
          <w:sz w:val="22"/>
          <w:szCs w:val="22"/>
        </w:rPr>
        <w:t xml:space="preserve">: </w:t>
      </w:r>
    </w:p>
    <w:p w14:paraId="06CEF35E" w14:textId="77777777" w:rsidR="00502895" w:rsidRDefault="00502895" w:rsidP="00DF4A1A">
      <w:pPr>
        <w:ind w:left="360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8D7BC2" w:rsidRPr="00502895">
        <w:rPr>
          <w:sz w:val="22"/>
          <w:szCs w:val="22"/>
        </w:rPr>
        <w:t>по ЭК профессор</w:t>
      </w:r>
      <w:r w:rsidR="008D7BC2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502895">
        <w:rPr>
          <w:sz w:val="22"/>
          <w:szCs w:val="22"/>
        </w:rPr>
        <w:t>доцент</w:t>
      </w:r>
      <w:r>
        <w:rPr>
          <w:sz w:val="22"/>
          <w:szCs w:val="22"/>
        </w:rPr>
        <w:t xml:space="preserve"> не менее 1 публикации их списка ВАК; </w:t>
      </w:r>
    </w:p>
    <w:p w14:paraId="4C5AFF17" w14:textId="77777777" w:rsidR="00502895" w:rsidRDefault="00502895" w:rsidP="00DF4A1A">
      <w:pPr>
        <w:ind w:left="360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</w:t>
      </w:r>
      <w:proofErr w:type="gramStart"/>
      <w:r>
        <w:rPr>
          <w:sz w:val="22"/>
          <w:szCs w:val="22"/>
        </w:rPr>
        <w:t>.п</w:t>
      </w:r>
      <w:proofErr w:type="gramEnd"/>
      <w:r>
        <w:rPr>
          <w:sz w:val="22"/>
          <w:szCs w:val="22"/>
        </w:rPr>
        <w:t>реподаватель</w:t>
      </w:r>
      <w:proofErr w:type="spellEnd"/>
      <w:r>
        <w:rPr>
          <w:sz w:val="22"/>
          <w:szCs w:val="22"/>
        </w:rPr>
        <w:t xml:space="preserve">., ассистент не менее 1 публикации за 2 года; </w:t>
      </w:r>
    </w:p>
    <w:p w14:paraId="59F8FA0F" w14:textId="77777777" w:rsidR="00DF4A1A" w:rsidRDefault="00502895" w:rsidP="00DF4A1A">
      <w:pPr>
        <w:ind w:left="360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sz w:val="22"/>
          <w:szCs w:val="22"/>
        </w:rPr>
        <w:t xml:space="preserve"> руководители программ в магистратуре (не менее 2-х публикаций и не менее 2 конференций (международная, национальная);</w:t>
      </w:r>
    </w:p>
    <w:p w14:paraId="3F9DF016" w14:textId="77777777" w:rsidR="00502895" w:rsidRDefault="00502895" w:rsidP="00DF4A1A">
      <w:pPr>
        <w:ind w:left="360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sz w:val="22"/>
          <w:szCs w:val="22"/>
        </w:rPr>
        <w:t xml:space="preserve"> аффилиация  ПГГПУ (у кого нет, указываем почему);</w:t>
      </w:r>
    </w:p>
    <w:p w14:paraId="140B32E0" w14:textId="69FD1986" w:rsidR="00E635DA" w:rsidRDefault="00E635DA" w:rsidP="00E635DA">
      <w:pPr>
        <w:pStyle w:val="a5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3 </w:t>
      </w:r>
      <w:r w:rsidRPr="00347730">
        <w:rPr>
          <w:sz w:val="22"/>
          <w:szCs w:val="22"/>
        </w:rPr>
        <w:t>доцента</w:t>
      </w:r>
      <w:r>
        <w:rPr>
          <w:sz w:val="22"/>
          <w:szCs w:val="22"/>
        </w:rPr>
        <w:t xml:space="preserve"> имеют статью ВАК (</w:t>
      </w:r>
      <w:proofErr w:type="spellStart"/>
      <w:r w:rsidR="00347730">
        <w:rPr>
          <w:sz w:val="22"/>
          <w:szCs w:val="22"/>
        </w:rPr>
        <w:t>Павлюкевич</w:t>
      </w:r>
      <w:proofErr w:type="spellEnd"/>
      <w:r w:rsidR="00347730">
        <w:rPr>
          <w:sz w:val="22"/>
          <w:szCs w:val="22"/>
        </w:rPr>
        <w:t xml:space="preserve"> Л.В., Романова Т.Н., Клочко К.А.</w:t>
      </w:r>
      <w:r>
        <w:rPr>
          <w:sz w:val="22"/>
          <w:szCs w:val="22"/>
        </w:rPr>
        <w:t>)</w:t>
      </w:r>
    </w:p>
    <w:p w14:paraId="0CAB7620" w14:textId="6762651F" w:rsidR="00E635DA" w:rsidRDefault="00E635DA" w:rsidP="00E635DA">
      <w:pPr>
        <w:pStyle w:val="a5"/>
        <w:numPr>
          <w:ilvl w:val="0"/>
          <w:numId w:val="3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Старш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преп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Микова</w:t>
      </w:r>
      <w:proofErr w:type="spellEnd"/>
      <w:r>
        <w:rPr>
          <w:sz w:val="22"/>
          <w:szCs w:val="22"/>
        </w:rPr>
        <w:t xml:space="preserve"> И.С., Дудина М.В.) имеют статьи РИНЦ и ВАК</w:t>
      </w:r>
    </w:p>
    <w:p w14:paraId="28DF5D54" w14:textId="37ACDE9A" w:rsidR="00E635DA" w:rsidRDefault="00E635DA" w:rsidP="00E635DA">
      <w:pPr>
        <w:pStyle w:val="a5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Клочко К.А. (внеш. совм.) Имеет ВАК стать</w:t>
      </w:r>
      <w:r w:rsidR="00347730">
        <w:rPr>
          <w:sz w:val="22"/>
          <w:szCs w:val="22"/>
        </w:rPr>
        <w:t>ю</w:t>
      </w:r>
      <w:r>
        <w:rPr>
          <w:sz w:val="22"/>
          <w:szCs w:val="22"/>
        </w:rPr>
        <w:t>, аффилированн</w:t>
      </w:r>
      <w:r w:rsidR="00347730">
        <w:rPr>
          <w:sz w:val="22"/>
          <w:szCs w:val="22"/>
        </w:rPr>
        <w:t>ую</w:t>
      </w:r>
      <w:r>
        <w:rPr>
          <w:sz w:val="22"/>
          <w:szCs w:val="22"/>
        </w:rPr>
        <w:t xml:space="preserve"> в ПГГПУ</w:t>
      </w:r>
    </w:p>
    <w:p w14:paraId="1C0C1FBB" w14:textId="77777777" w:rsidR="00E635DA" w:rsidRDefault="00E635DA" w:rsidP="00E635DA">
      <w:pPr>
        <w:pStyle w:val="a5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Зарегистрированы все в </w:t>
      </w:r>
      <w:proofErr w:type="spellStart"/>
      <w:r>
        <w:rPr>
          <w:sz w:val="22"/>
          <w:szCs w:val="22"/>
        </w:rPr>
        <w:t>eLibrary</w:t>
      </w:r>
      <w:proofErr w:type="spellEnd"/>
      <w:r>
        <w:rPr>
          <w:sz w:val="22"/>
          <w:szCs w:val="22"/>
        </w:rPr>
        <w:t xml:space="preserve"> .</w:t>
      </w:r>
    </w:p>
    <w:p w14:paraId="6F5864FA" w14:textId="77777777" w:rsidR="000E1398" w:rsidRPr="00502895" w:rsidRDefault="000E1398" w:rsidP="00DF4A1A">
      <w:pPr>
        <w:ind w:left="360"/>
        <w:rPr>
          <w:sz w:val="22"/>
          <w:szCs w:val="22"/>
        </w:rPr>
      </w:pPr>
    </w:p>
    <w:p w14:paraId="2D26B106" w14:textId="77777777" w:rsidR="00DF4A1A" w:rsidRPr="00E470C8" w:rsidRDefault="00DF4A1A" w:rsidP="00247E12">
      <w:pPr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12. Научно-исследовательская работа студентов:</w:t>
      </w:r>
    </w:p>
    <w:p w14:paraId="406203BA" w14:textId="77777777" w:rsidR="00DF4A1A" w:rsidRPr="000329D1" w:rsidRDefault="00DF7B2A" w:rsidP="00502895">
      <w:pPr>
        <w:rPr>
          <w:b/>
          <w:color w:val="FF0000"/>
          <w:sz w:val="22"/>
          <w:szCs w:val="22"/>
        </w:rPr>
      </w:pPr>
      <w:r w:rsidRPr="000329D1">
        <w:rPr>
          <w:b/>
          <w:color w:val="FF0000"/>
          <w:sz w:val="22"/>
          <w:szCs w:val="22"/>
        </w:rPr>
        <w:t>Общие сведения:</w:t>
      </w:r>
    </w:p>
    <w:p w14:paraId="5DFD1A98" w14:textId="77777777" w:rsidR="00824E10" w:rsidRDefault="00824E10" w:rsidP="00502895">
      <w:pPr>
        <w:rPr>
          <w:b/>
          <w:sz w:val="22"/>
          <w:szCs w:val="22"/>
        </w:rPr>
      </w:pPr>
    </w:p>
    <w:p w14:paraId="42433781" w14:textId="77777777" w:rsidR="00347730" w:rsidRDefault="00347730" w:rsidP="00502895">
      <w:pPr>
        <w:rPr>
          <w:b/>
          <w:sz w:val="22"/>
          <w:szCs w:val="22"/>
        </w:rPr>
      </w:pPr>
    </w:p>
    <w:tbl>
      <w:tblPr>
        <w:tblStyle w:val="21"/>
        <w:tblW w:w="0" w:type="auto"/>
        <w:tblInd w:w="420" w:type="dxa"/>
        <w:tblLook w:val="04A0" w:firstRow="1" w:lastRow="0" w:firstColumn="1" w:lastColumn="0" w:noHBand="0" w:noVBand="1"/>
      </w:tblPr>
      <w:tblGrid>
        <w:gridCol w:w="4812"/>
        <w:gridCol w:w="1822"/>
        <w:gridCol w:w="1701"/>
        <w:gridCol w:w="1701"/>
        <w:gridCol w:w="1701"/>
      </w:tblGrid>
      <w:tr w:rsidR="00347730" w:rsidRPr="00347730" w14:paraId="64C92A75" w14:textId="7777777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FE70" w14:textId="7777777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 w:rsidRPr="00347730">
              <w:rPr>
                <w:b/>
                <w:sz w:val="22"/>
                <w:szCs w:val="22"/>
                <w:lang w:eastAsia="en-US"/>
              </w:rPr>
              <w:t>Направления подготовки, реализуемые на факультете / кафедре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EB86" w14:textId="7777777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 w:rsidRPr="00347730">
              <w:rPr>
                <w:b/>
                <w:sz w:val="22"/>
                <w:szCs w:val="22"/>
                <w:lang w:eastAsia="en-US"/>
              </w:rPr>
              <w:t>Общее количество студентов по направлению на факультете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4F8C" w14:textId="7777777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 w:rsidRPr="00347730">
              <w:rPr>
                <w:b/>
                <w:sz w:val="22"/>
                <w:szCs w:val="22"/>
                <w:lang w:eastAsia="en-US"/>
              </w:rPr>
              <w:t>Количество студентов, имеющих научные достижения (публикация или доклад – студент считается 1 раз)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557E" w14:textId="7777777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 w:rsidRPr="00347730">
              <w:rPr>
                <w:b/>
                <w:sz w:val="22"/>
                <w:szCs w:val="22"/>
                <w:lang w:eastAsia="en-US"/>
              </w:rPr>
              <w:t>Количество публикаций студентов по направлению (по кафедре)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C65A" w14:textId="7777777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 w:rsidRPr="00347730">
              <w:rPr>
                <w:b/>
                <w:sz w:val="22"/>
                <w:szCs w:val="22"/>
                <w:lang w:eastAsia="en-US"/>
              </w:rPr>
              <w:t>Количество докладов студентов по направлению (по кафедре)</w:t>
            </w:r>
          </w:p>
        </w:tc>
      </w:tr>
      <w:tr w:rsidR="00347730" w:rsidRPr="00347730" w14:paraId="55106C72" w14:textId="7777777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BA73" w14:textId="77777777" w:rsidR="00347730" w:rsidRPr="00347730" w:rsidRDefault="00347730" w:rsidP="00347730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347730">
              <w:rPr>
                <w:b/>
                <w:sz w:val="22"/>
                <w:szCs w:val="22"/>
                <w:lang w:eastAsia="en-US"/>
              </w:rPr>
              <w:t>45.03.02  (бакалавры) – Перевод и переводоведение</w:t>
            </w:r>
          </w:p>
          <w:p w14:paraId="76F38F7D" w14:textId="7777777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93B6" w14:textId="7777777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 w:rsidRPr="00347730">
              <w:rPr>
                <w:b/>
                <w:sz w:val="22"/>
                <w:szCs w:val="22"/>
                <w:lang w:eastAsia="en-US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9D23" w14:textId="423D428F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 w:rsidRPr="00347730"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1078" w14:textId="7A6DB1A6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B3C0" w14:textId="7777777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 w:rsidRPr="00347730">
              <w:rPr>
                <w:b/>
                <w:sz w:val="22"/>
                <w:szCs w:val="22"/>
                <w:lang w:eastAsia="en-US"/>
              </w:rPr>
              <w:t>19</w:t>
            </w:r>
          </w:p>
        </w:tc>
      </w:tr>
      <w:tr w:rsidR="00347730" w:rsidRPr="00347730" w14:paraId="3D5480BE" w14:textId="7777777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24E2" w14:textId="77777777" w:rsidR="00347730" w:rsidRPr="00347730" w:rsidRDefault="00347730" w:rsidP="00347730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347730">
              <w:rPr>
                <w:b/>
                <w:sz w:val="22"/>
                <w:szCs w:val="22"/>
                <w:lang w:eastAsia="en-US"/>
              </w:rPr>
              <w:lastRenderedPageBreak/>
              <w:t>44.03.05 (бакалавры) Английский язык и второй иностранный язык</w:t>
            </w:r>
          </w:p>
          <w:p w14:paraId="631CF047" w14:textId="7777777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CF7F" w14:textId="7777777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 w:rsidRPr="00347730">
              <w:rPr>
                <w:b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3712" w14:textId="22BB6F1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71A6" w14:textId="1C8624DF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CB6A" w14:textId="58274EDC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</w:t>
            </w:r>
          </w:p>
        </w:tc>
      </w:tr>
      <w:tr w:rsidR="00347730" w:rsidRPr="00347730" w14:paraId="047B1C6A" w14:textId="7777777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DB1" w14:textId="77777777" w:rsidR="00347730" w:rsidRPr="00347730" w:rsidRDefault="00347730" w:rsidP="00347730">
            <w:pPr>
              <w:jc w:val="both"/>
              <w:rPr>
                <w:sz w:val="22"/>
                <w:szCs w:val="22"/>
                <w:lang w:eastAsia="en-US"/>
              </w:rPr>
            </w:pPr>
            <w:r w:rsidRPr="00347730">
              <w:rPr>
                <w:rFonts w:eastAsia="Arial"/>
                <w:b/>
                <w:sz w:val="22"/>
                <w:szCs w:val="22"/>
                <w:lang w:eastAsia="en-US"/>
              </w:rPr>
              <w:t>44.03.01 (бакалавры) Английский язык</w:t>
            </w:r>
          </w:p>
          <w:p w14:paraId="246EE2E2" w14:textId="7777777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BB03" w14:textId="7777777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 w:rsidRPr="00347730">
              <w:rPr>
                <w:b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43CB" w14:textId="7777777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 w:rsidRPr="00347730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BD8D" w14:textId="7777777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347730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BF55" w14:textId="7777777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 w:rsidRPr="00347730">
              <w:rPr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347730" w:rsidRPr="00347730" w14:paraId="2B1DDF75" w14:textId="7777777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BDCB" w14:textId="77777777" w:rsidR="00347730" w:rsidRPr="00347730" w:rsidRDefault="00347730" w:rsidP="00347730">
            <w:pPr>
              <w:rPr>
                <w:b/>
                <w:sz w:val="22"/>
                <w:szCs w:val="22"/>
                <w:lang w:eastAsia="en-US"/>
              </w:rPr>
            </w:pPr>
            <w:r w:rsidRPr="00347730">
              <w:rPr>
                <w:b/>
                <w:sz w:val="22"/>
                <w:szCs w:val="22"/>
                <w:lang w:eastAsia="en-US"/>
              </w:rPr>
              <w:t>44.04.01 (магистры) «Английский язык»</w:t>
            </w:r>
          </w:p>
          <w:p w14:paraId="7E66B975" w14:textId="7777777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BDDC" w14:textId="3712F634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712C" w14:textId="20BCDD65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6D11" w14:textId="15E1D451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F4F9" w14:textId="3FECCB07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</w:tr>
      <w:tr w:rsidR="00347730" w:rsidRPr="00347730" w14:paraId="1083B568" w14:textId="77777777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4DAB" w14:textId="7E72ED0A" w:rsidR="00347730" w:rsidRPr="00347730" w:rsidRDefault="00347730" w:rsidP="00347730">
            <w:pPr>
              <w:jc w:val="both"/>
              <w:rPr>
                <w:rFonts w:eastAsia="Arial"/>
                <w:b/>
                <w:sz w:val="22"/>
                <w:szCs w:val="22"/>
                <w:lang w:eastAsia="en-US"/>
              </w:rPr>
            </w:pPr>
            <w:r w:rsidRPr="00347730">
              <w:rPr>
                <w:rFonts w:eastAsia="Arial"/>
                <w:b/>
                <w:sz w:val="22"/>
                <w:szCs w:val="22"/>
                <w:lang w:eastAsia="en-US"/>
              </w:rPr>
              <w:t>44.04.01 (магистры)  «Международное образование»</w:t>
            </w:r>
            <w:r>
              <w:rPr>
                <w:rFonts w:eastAsia="Arial"/>
                <w:b/>
                <w:sz w:val="22"/>
                <w:szCs w:val="22"/>
                <w:lang w:eastAsia="en-US"/>
              </w:rPr>
              <w:t xml:space="preserve"> (</w:t>
            </w:r>
            <w:proofErr w:type="gramStart"/>
            <w:r>
              <w:rPr>
                <w:rFonts w:eastAsia="Arial"/>
                <w:b/>
                <w:sz w:val="22"/>
                <w:szCs w:val="22"/>
                <w:lang w:eastAsia="en-US"/>
              </w:rPr>
              <w:t>иностранный</w:t>
            </w:r>
            <w:proofErr w:type="gramEnd"/>
            <w:r>
              <w:rPr>
                <w:rFonts w:eastAsia="Arial"/>
                <w:b/>
                <w:sz w:val="22"/>
                <w:szCs w:val="22"/>
                <w:lang w:eastAsia="en-US"/>
              </w:rPr>
              <w:t xml:space="preserve"> студенты)</w:t>
            </w:r>
          </w:p>
          <w:p w14:paraId="3D3A5B82" w14:textId="77777777" w:rsidR="00347730" w:rsidRPr="00347730" w:rsidRDefault="00347730" w:rsidP="0034773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6186" w14:textId="6036100B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F63E" w14:textId="6C3E8EB6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9AF0" w14:textId="32717FB9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E80A" w14:textId="192D71F2" w:rsidR="00347730" w:rsidRPr="00347730" w:rsidRDefault="00347730" w:rsidP="0034773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</w:t>
            </w:r>
          </w:p>
        </w:tc>
      </w:tr>
    </w:tbl>
    <w:p w14:paraId="6E6F14A5" w14:textId="77777777" w:rsidR="00347730" w:rsidRDefault="00347730" w:rsidP="00502895">
      <w:pPr>
        <w:rPr>
          <w:b/>
          <w:sz w:val="22"/>
          <w:szCs w:val="22"/>
        </w:rPr>
      </w:pPr>
    </w:p>
    <w:p w14:paraId="2FDA172E" w14:textId="77777777" w:rsidR="00347730" w:rsidRDefault="00347730" w:rsidP="00502895">
      <w:pPr>
        <w:rPr>
          <w:b/>
          <w:sz w:val="22"/>
          <w:szCs w:val="22"/>
        </w:rPr>
      </w:pPr>
    </w:p>
    <w:p w14:paraId="51F2342D" w14:textId="7B8793BF" w:rsidR="00824E10" w:rsidRPr="00E470C8" w:rsidRDefault="00980100" w:rsidP="005028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12.1. </w:t>
      </w:r>
    </w:p>
    <w:p w14:paraId="53C87EF5" w14:textId="77777777" w:rsidR="00DF4A1A" w:rsidRPr="000B0C9C" w:rsidRDefault="00502895" w:rsidP="00502895">
      <w:pPr>
        <w:ind w:firstLine="709"/>
        <w:rPr>
          <w:b/>
          <w:bCs/>
          <w:sz w:val="22"/>
          <w:szCs w:val="22"/>
          <w:u w:val="single"/>
        </w:rPr>
      </w:pPr>
      <w:r w:rsidRPr="000B0C9C">
        <w:rPr>
          <w:b/>
          <w:bCs/>
          <w:sz w:val="22"/>
          <w:szCs w:val="22"/>
          <w:u w:val="single"/>
        </w:rPr>
        <w:t xml:space="preserve">12.1. </w:t>
      </w:r>
      <w:r w:rsidR="00AE1A2D" w:rsidRPr="000B0C9C">
        <w:rPr>
          <w:b/>
          <w:bCs/>
          <w:sz w:val="22"/>
          <w:szCs w:val="22"/>
          <w:u w:val="single"/>
        </w:rPr>
        <w:t xml:space="preserve">Студенты-победители в </w:t>
      </w:r>
      <w:r w:rsidR="00DF4A1A" w:rsidRPr="000B0C9C">
        <w:rPr>
          <w:b/>
          <w:bCs/>
          <w:sz w:val="22"/>
          <w:szCs w:val="22"/>
          <w:u w:val="single"/>
        </w:rPr>
        <w:t>конкурсах</w:t>
      </w:r>
      <w:r w:rsidR="00247E12" w:rsidRPr="000B0C9C">
        <w:rPr>
          <w:b/>
          <w:bCs/>
          <w:sz w:val="22"/>
          <w:szCs w:val="22"/>
          <w:u w:val="single"/>
        </w:rPr>
        <w:t>:</w:t>
      </w:r>
    </w:p>
    <w:p w14:paraId="6B051817" w14:textId="57F4C2EA" w:rsidR="00390FCE" w:rsidRPr="000B0C9C" w:rsidRDefault="00390FCE" w:rsidP="00390FCE">
      <w:pPr>
        <w:rPr>
          <w:color w:val="000000"/>
          <w:sz w:val="21"/>
          <w:szCs w:val="21"/>
        </w:rPr>
      </w:pPr>
      <w:r w:rsidRPr="000B0C9C">
        <w:rPr>
          <w:color w:val="000000"/>
          <w:sz w:val="21"/>
          <w:szCs w:val="21"/>
          <w:u w:val="single"/>
          <w:shd w:val="clear" w:color="auto" w:fill="FFFFFF"/>
        </w:rPr>
        <w:t>1 место</w:t>
      </w:r>
      <w:r w:rsidRPr="000B0C9C">
        <w:rPr>
          <w:color w:val="000000"/>
          <w:sz w:val="21"/>
          <w:szCs w:val="21"/>
          <w:shd w:val="clear" w:color="auto" w:fill="FFFFFF"/>
        </w:rPr>
        <w:t xml:space="preserve"> в командном зачёт</w:t>
      </w:r>
      <w:proofErr w:type="gramStart"/>
      <w:r w:rsidRPr="000B0C9C">
        <w:rPr>
          <w:color w:val="000000"/>
          <w:sz w:val="21"/>
          <w:szCs w:val="21"/>
          <w:shd w:val="clear" w:color="auto" w:fill="FFFFFF"/>
        </w:rPr>
        <w:t>е-</w:t>
      </w:r>
      <w:proofErr w:type="gramEnd"/>
      <w:r w:rsidRPr="000B0C9C">
        <w:rPr>
          <w:color w:val="000000"/>
          <w:sz w:val="21"/>
          <w:szCs w:val="21"/>
          <w:shd w:val="clear" w:color="auto" w:fill="FFFFFF"/>
        </w:rPr>
        <w:t xml:space="preserve"> «Луч в науку». 24 мая в Пермском национальном исследовательском политехническом университете </w:t>
      </w:r>
      <w:r w:rsidR="000B0C9C" w:rsidRPr="000B0C9C">
        <w:rPr>
          <w:color w:val="000000"/>
          <w:sz w:val="21"/>
          <w:szCs w:val="21"/>
          <w:shd w:val="clear" w:color="auto" w:fill="FFFFFF"/>
        </w:rPr>
        <w:t>(</w:t>
      </w:r>
      <w:r w:rsidRPr="000B0C9C">
        <w:rPr>
          <w:color w:val="000000"/>
          <w:sz w:val="21"/>
          <w:szCs w:val="21"/>
          <w:shd w:val="clear" w:color="auto" w:fill="FFFFFF"/>
        </w:rPr>
        <w:t xml:space="preserve">Валерия Вандышева, Анна </w:t>
      </w:r>
      <w:proofErr w:type="spellStart"/>
      <w:r w:rsidRPr="000B0C9C">
        <w:rPr>
          <w:color w:val="000000"/>
          <w:sz w:val="21"/>
          <w:szCs w:val="21"/>
          <w:shd w:val="clear" w:color="auto" w:fill="FFFFFF"/>
        </w:rPr>
        <w:t>Мысова</w:t>
      </w:r>
      <w:proofErr w:type="spellEnd"/>
      <w:r w:rsidRPr="000B0C9C">
        <w:rPr>
          <w:color w:val="000000"/>
          <w:sz w:val="21"/>
          <w:szCs w:val="21"/>
          <w:shd w:val="clear" w:color="auto" w:fill="FFFFFF"/>
        </w:rPr>
        <w:t xml:space="preserve">, Пётр </w:t>
      </w:r>
      <w:proofErr w:type="spellStart"/>
      <w:r w:rsidRPr="000B0C9C">
        <w:rPr>
          <w:color w:val="000000"/>
          <w:sz w:val="21"/>
          <w:szCs w:val="21"/>
          <w:shd w:val="clear" w:color="auto" w:fill="FFFFFF"/>
        </w:rPr>
        <w:t>Сунцов</w:t>
      </w:r>
      <w:proofErr w:type="spellEnd"/>
      <w:r w:rsidRPr="000B0C9C">
        <w:rPr>
          <w:color w:val="000000"/>
          <w:sz w:val="21"/>
          <w:szCs w:val="21"/>
          <w:shd w:val="clear" w:color="auto" w:fill="FFFFFF"/>
        </w:rPr>
        <w:t xml:space="preserve">, Алина Ширинкина, Ирина Каплан, Александра Мельникова </w:t>
      </w:r>
      <w:r w:rsidR="000B0C9C" w:rsidRPr="000B0C9C">
        <w:rPr>
          <w:color w:val="000000"/>
          <w:sz w:val="21"/>
          <w:szCs w:val="21"/>
          <w:shd w:val="clear" w:color="auto" w:fill="FFFFFF"/>
        </w:rPr>
        <w:t>)</w:t>
      </w:r>
    </w:p>
    <w:p w14:paraId="70CCC094" w14:textId="30B15F13" w:rsidR="000B0C9C" w:rsidRPr="000B0C9C" w:rsidRDefault="000B0C9C" w:rsidP="000B0C9C">
      <w:pPr>
        <w:rPr>
          <w:color w:val="000000"/>
          <w:sz w:val="21"/>
          <w:szCs w:val="21"/>
          <w:shd w:val="clear" w:color="auto" w:fill="FFFFFF"/>
        </w:rPr>
      </w:pPr>
      <w:r w:rsidRPr="000B0C9C">
        <w:rPr>
          <w:color w:val="000000"/>
          <w:sz w:val="21"/>
          <w:szCs w:val="21"/>
          <w:u w:val="single"/>
          <w:shd w:val="clear" w:color="auto" w:fill="FFFFFF"/>
        </w:rPr>
        <w:t>3 место</w:t>
      </w:r>
      <w:r w:rsidRPr="000B0C9C">
        <w:rPr>
          <w:color w:val="000000"/>
          <w:sz w:val="21"/>
          <w:szCs w:val="21"/>
          <w:shd w:val="clear" w:color="auto" w:fill="FFFFFF"/>
        </w:rPr>
        <w:t xml:space="preserve"> Анастасия Григоренко - XXIV Межвузовский конкурс письменного перевода с международным участием – 26.11.2025</w:t>
      </w:r>
    </w:p>
    <w:p w14:paraId="190826E3" w14:textId="319308FE" w:rsidR="000B0C9C" w:rsidRPr="000B0C9C" w:rsidRDefault="000B0C9C" w:rsidP="00502895">
      <w:pPr>
        <w:ind w:firstLine="709"/>
        <w:rPr>
          <w:sz w:val="22"/>
          <w:szCs w:val="22"/>
        </w:rPr>
      </w:pPr>
      <w:r w:rsidRPr="000B0C9C">
        <w:rPr>
          <w:color w:val="000000"/>
          <w:sz w:val="21"/>
          <w:szCs w:val="21"/>
          <w:shd w:val="clear" w:color="auto" w:fill="FFFFFF"/>
        </w:rPr>
        <w:t xml:space="preserve"> </w:t>
      </w:r>
    </w:p>
    <w:p w14:paraId="4DBB6A53" w14:textId="63E666F1" w:rsidR="00DF4A1A" w:rsidRPr="000B0C9C" w:rsidRDefault="00502895" w:rsidP="00502895">
      <w:pPr>
        <w:ind w:firstLine="709"/>
        <w:rPr>
          <w:b/>
          <w:bCs/>
          <w:sz w:val="22"/>
          <w:szCs w:val="22"/>
          <w:u w:val="single"/>
        </w:rPr>
      </w:pPr>
      <w:r w:rsidRPr="000B0C9C">
        <w:rPr>
          <w:b/>
          <w:bCs/>
          <w:sz w:val="22"/>
          <w:szCs w:val="22"/>
          <w:u w:val="single"/>
        </w:rPr>
        <w:t xml:space="preserve">12.2. </w:t>
      </w:r>
      <w:r w:rsidR="00DF7B2A" w:rsidRPr="000B0C9C">
        <w:rPr>
          <w:b/>
          <w:bCs/>
          <w:sz w:val="22"/>
          <w:szCs w:val="22"/>
          <w:u w:val="single"/>
        </w:rPr>
        <w:t>Студенты-</w:t>
      </w:r>
      <w:r w:rsidR="00AE1A2D" w:rsidRPr="000B0C9C">
        <w:rPr>
          <w:b/>
          <w:bCs/>
          <w:sz w:val="22"/>
          <w:szCs w:val="22"/>
          <w:u w:val="single"/>
        </w:rPr>
        <w:t xml:space="preserve">победители на </w:t>
      </w:r>
      <w:r w:rsidR="00DF4A1A" w:rsidRPr="000B0C9C">
        <w:rPr>
          <w:b/>
          <w:bCs/>
          <w:sz w:val="22"/>
          <w:szCs w:val="22"/>
          <w:u w:val="single"/>
        </w:rPr>
        <w:t>конференциях</w:t>
      </w:r>
      <w:r w:rsidR="00372C50" w:rsidRPr="000B0C9C">
        <w:rPr>
          <w:b/>
          <w:bCs/>
          <w:sz w:val="22"/>
          <w:szCs w:val="22"/>
          <w:u w:val="single"/>
        </w:rPr>
        <w:t xml:space="preserve"> по направлениям подготовки вашего факультета</w:t>
      </w:r>
      <w:r w:rsidR="00DF4A1A" w:rsidRPr="000B0C9C">
        <w:rPr>
          <w:b/>
          <w:bCs/>
          <w:sz w:val="22"/>
          <w:szCs w:val="22"/>
          <w:u w:val="single"/>
        </w:rPr>
        <w:t>:</w:t>
      </w:r>
    </w:p>
    <w:p w14:paraId="493C5942" w14:textId="5A74E9B4" w:rsidR="00396167" w:rsidRPr="000B0C9C" w:rsidRDefault="00390FCE" w:rsidP="00390FCE">
      <w:pPr>
        <w:rPr>
          <w:rFonts w:eastAsia="Arial"/>
          <w:b/>
          <w:bCs/>
          <w:sz w:val="22"/>
          <w:szCs w:val="22"/>
          <w:u w:val="single"/>
        </w:rPr>
      </w:pPr>
      <w:proofErr w:type="spellStart"/>
      <w:r w:rsidRPr="000B0C9C">
        <w:rPr>
          <w:rFonts w:eastAsia="Arial"/>
          <w:b/>
          <w:bCs/>
          <w:sz w:val="22"/>
          <w:szCs w:val="22"/>
          <w:u w:val="single"/>
        </w:rPr>
        <w:t>Тюкаева</w:t>
      </w:r>
      <w:proofErr w:type="spellEnd"/>
      <w:r w:rsidRPr="000B0C9C">
        <w:rPr>
          <w:rFonts w:eastAsia="Arial"/>
          <w:b/>
          <w:bCs/>
          <w:sz w:val="22"/>
          <w:szCs w:val="22"/>
          <w:u w:val="single"/>
        </w:rPr>
        <w:t xml:space="preserve"> А. </w:t>
      </w:r>
      <w:r w:rsidRPr="000B0C9C">
        <w:rPr>
          <w:color w:val="000000"/>
          <w:sz w:val="21"/>
          <w:szCs w:val="21"/>
          <w:shd w:val="clear" w:color="auto" w:fill="FFFFFF"/>
        </w:rPr>
        <w:t>Всероссийский молодежный научный форум «</w:t>
      </w:r>
      <w:proofErr w:type="spellStart"/>
      <w:r w:rsidRPr="000B0C9C">
        <w:rPr>
          <w:color w:val="000000"/>
          <w:sz w:val="21"/>
          <w:szCs w:val="21"/>
          <w:shd w:val="clear" w:color="auto" w:fill="FFFFFF"/>
        </w:rPr>
        <w:t>ОСНОва</w:t>
      </w:r>
      <w:proofErr w:type="spellEnd"/>
      <w:r w:rsidRPr="000B0C9C">
        <w:rPr>
          <w:color w:val="000000"/>
          <w:sz w:val="21"/>
          <w:szCs w:val="21"/>
          <w:shd w:val="clear" w:color="auto" w:fill="FFFFFF"/>
        </w:rPr>
        <w:t xml:space="preserve"> будущего» в ПГГПУ 5 ноября 2025 победитель в секции «Воспитание: теория, методика и практика». Тема: «Использование принципа сотрудничества для работы с психологически направленными текстами на уроке английского языка»</w:t>
      </w:r>
    </w:p>
    <w:p w14:paraId="2C13BEF3" w14:textId="77777777" w:rsidR="00390FCE" w:rsidRDefault="00390FCE" w:rsidP="00396167">
      <w:pPr>
        <w:spacing w:before="20" w:after="20"/>
        <w:jc w:val="both"/>
        <w:rPr>
          <w:rFonts w:eastAsia="Arial"/>
          <w:b/>
          <w:bCs/>
          <w:sz w:val="22"/>
          <w:szCs w:val="22"/>
          <w:u w:val="single"/>
        </w:rPr>
      </w:pPr>
    </w:p>
    <w:p w14:paraId="43C5CE47" w14:textId="78653B7C" w:rsidR="00980100" w:rsidRDefault="00980100" w:rsidP="001B0141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12.3. </w:t>
      </w:r>
      <w:r w:rsidRPr="00980100">
        <w:rPr>
          <w:b/>
          <w:bCs/>
          <w:sz w:val="22"/>
          <w:szCs w:val="22"/>
          <w:u w:val="single"/>
        </w:rPr>
        <w:t>Публикации студентов по направлениям подготовки вашего факультета:</w:t>
      </w:r>
    </w:p>
    <w:p w14:paraId="226038CF" w14:textId="77777777" w:rsidR="00980100" w:rsidRDefault="00980100" w:rsidP="001B0141">
      <w:pPr>
        <w:jc w:val="both"/>
        <w:rPr>
          <w:b/>
          <w:bCs/>
          <w:sz w:val="22"/>
          <w:szCs w:val="22"/>
          <w:u w:val="single"/>
        </w:rPr>
      </w:pPr>
    </w:p>
    <w:p w14:paraId="4C4FAD21" w14:textId="296C529B" w:rsidR="001B0141" w:rsidRPr="00333FF5" w:rsidRDefault="001B0141" w:rsidP="00333FF5">
      <w:pPr>
        <w:pStyle w:val="a5"/>
        <w:numPr>
          <w:ilvl w:val="2"/>
          <w:numId w:val="23"/>
        </w:numPr>
        <w:jc w:val="both"/>
        <w:rPr>
          <w:b/>
          <w:bCs/>
          <w:sz w:val="22"/>
          <w:szCs w:val="22"/>
          <w:u w:val="single"/>
        </w:rPr>
      </w:pPr>
      <w:r w:rsidRPr="00333FF5">
        <w:rPr>
          <w:b/>
          <w:bCs/>
          <w:sz w:val="22"/>
          <w:szCs w:val="22"/>
          <w:u w:val="single"/>
        </w:rPr>
        <w:t>(бакалавры) – Перевод и переводоведение</w:t>
      </w:r>
    </w:p>
    <w:p w14:paraId="3340CE0E" w14:textId="77777777" w:rsidR="00024D43" w:rsidRPr="001B0141" w:rsidRDefault="00024D43" w:rsidP="001B0141">
      <w:pPr>
        <w:jc w:val="both"/>
        <w:rPr>
          <w:b/>
          <w:bCs/>
          <w:sz w:val="22"/>
          <w:szCs w:val="22"/>
          <w:u w:val="single"/>
        </w:rPr>
      </w:pPr>
    </w:p>
    <w:p w14:paraId="5A4419A3" w14:textId="6D6B122F" w:rsidR="00333FF5" w:rsidRPr="00333FF5" w:rsidRDefault="00333FF5" w:rsidP="00D40839">
      <w:pPr>
        <w:pStyle w:val="a5"/>
        <w:numPr>
          <w:ilvl w:val="0"/>
          <w:numId w:val="26"/>
        </w:numPr>
        <w:jc w:val="both"/>
        <w:rPr>
          <w:color w:val="000000"/>
          <w:spacing w:val="-2"/>
          <w:sz w:val="22"/>
          <w:szCs w:val="22"/>
        </w:rPr>
      </w:pPr>
      <w:r w:rsidRPr="00333FF5">
        <w:rPr>
          <w:color w:val="000000"/>
          <w:spacing w:val="-2"/>
          <w:sz w:val="22"/>
          <w:szCs w:val="22"/>
        </w:rPr>
        <w:t xml:space="preserve">Григорьева Г.Е., </w:t>
      </w:r>
      <w:proofErr w:type="spellStart"/>
      <w:r w:rsidRPr="00333FF5">
        <w:rPr>
          <w:b/>
          <w:bCs/>
          <w:color w:val="000000"/>
          <w:spacing w:val="-2"/>
          <w:sz w:val="22"/>
          <w:szCs w:val="22"/>
        </w:rPr>
        <w:t>Утяганова</w:t>
      </w:r>
      <w:proofErr w:type="spellEnd"/>
      <w:r w:rsidRPr="00333FF5">
        <w:rPr>
          <w:b/>
          <w:bCs/>
          <w:color w:val="000000"/>
          <w:spacing w:val="-2"/>
          <w:sz w:val="22"/>
          <w:szCs w:val="22"/>
        </w:rPr>
        <w:t xml:space="preserve"> Э.Д</w:t>
      </w:r>
      <w:r w:rsidRPr="00333FF5">
        <w:rPr>
          <w:color w:val="000000"/>
          <w:spacing w:val="-2"/>
          <w:sz w:val="22"/>
          <w:szCs w:val="22"/>
        </w:rPr>
        <w:t>. Рекламность информационных материалов высших учебных заведений как компонент переводческой ситуации // Проблемы романо-германской филологии, педагогики и методики преподавания иностранных языков</w:t>
      </w:r>
      <w:proofErr w:type="gramStart"/>
      <w:r w:rsidRPr="00333FF5">
        <w:rPr>
          <w:color w:val="000000"/>
          <w:spacing w:val="-2"/>
          <w:sz w:val="22"/>
          <w:szCs w:val="22"/>
        </w:rPr>
        <w:t xml:space="preserve"> :</w:t>
      </w:r>
      <w:proofErr w:type="gramEnd"/>
      <w:r w:rsidRPr="00333FF5">
        <w:rPr>
          <w:color w:val="000000"/>
          <w:spacing w:val="-2"/>
          <w:sz w:val="22"/>
          <w:szCs w:val="22"/>
        </w:rPr>
        <w:t xml:space="preserve"> сборник научных трудов. Пермский государственный гуманитарно-педагогический университет. – Пермь, 2025. – Выпуск 21. С.5-12. </w:t>
      </w:r>
    </w:p>
    <w:p w14:paraId="01986067" w14:textId="77777777" w:rsidR="00333FF5" w:rsidRDefault="00333FF5" w:rsidP="00D40839">
      <w:pPr>
        <w:pStyle w:val="a5"/>
        <w:numPr>
          <w:ilvl w:val="0"/>
          <w:numId w:val="26"/>
        </w:numPr>
        <w:jc w:val="both"/>
        <w:rPr>
          <w:color w:val="000000"/>
          <w:spacing w:val="-2"/>
          <w:sz w:val="22"/>
          <w:szCs w:val="22"/>
        </w:rPr>
      </w:pPr>
      <w:r w:rsidRPr="00333FF5">
        <w:rPr>
          <w:color w:val="000000"/>
          <w:spacing w:val="-2"/>
          <w:sz w:val="22"/>
          <w:szCs w:val="22"/>
        </w:rPr>
        <w:t xml:space="preserve">Романова Т.Н., </w:t>
      </w:r>
      <w:r w:rsidRPr="00333FF5">
        <w:rPr>
          <w:b/>
          <w:bCs/>
          <w:color w:val="000000"/>
          <w:spacing w:val="-2"/>
          <w:sz w:val="22"/>
          <w:szCs w:val="22"/>
        </w:rPr>
        <w:t>Мальцева О.М.</w:t>
      </w:r>
      <w:r w:rsidRPr="00333FF5">
        <w:rPr>
          <w:color w:val="000000"/>
          <w:spacing w:val="-2"/>
          <w:sz w:val="22"/>
          <w:szCs w:val="22"/>
        </w:rPr>
        <w:t xml:space="preserve"> Особенности поэтического перевода песни Т. Льюиса «THE LAST SHANTY» // Проблемы романо-германской филологии, педагогики и методики преподавания иностранных языков</w:t>
      </w:r>
      <w:proofErr w:type="gramStart"/>
      <w:r w:rsidRPr="00333FF5">
        <w:rPr>
          <w:color w:val="000000"/>
          <w:spacing w:val="-2"/>
          <w:sz w:val="22"/>
          <w:szCs w:val="22"/>
        </w:rPr>
        <w:t xml:space="preserve"> :</w:t>
      </w:r>
      <w:proofErr w:type="gramEnd"/>
      <w:r w:rsidRPr="00333FF5">
        <w:rPr>
          <w:color w:val="000000"/>
          <w:spacing w:val="-2"/>
          <w:sz w:val="22"/>
          <w:szCs w:val="22"/>
        </w:rPr>
        <w:t xml:space="preserve"> сборник научных трудов. Пермский государственный гуманитарно-педагогический университет. – Пермь, 2025. – Выпуск 21. С.12-17.</w:t>
      </w:r>
    </w:p>
    <w:p w14:paraId="290A5B2E" w14:textId="414A345C" w:rsidR="00024D43" w:rsidRPr="00D40839" w:rsidRDefault="00D40839" w:rsidP="00D40839">
      <w:pPr>
        <w:pStyle w:val="a5"/>
        <w:numPr>
          <w:ilvl w:val="0"/>
          <w:numId w:val="26"/>
        </w:numPr>
        <w:jc w:val="both"/>
        <w:rPr>
          <w:sz w:val="22"/>
          <w:szCs w:val="22"/>
        </w:rPr>
      </w:pPr>
      <w:proofErr w:type="spellStart"/>
      <w:r w:rsidRPr="00D40839">
        <w:rPr>
          <w:b/>
          <w:bCs/>
          <w:sz w:val="22"/>
          <w:szCs w:val="22"/>
        </w:rPr>
        <w:t>Тойблатова</w:t>
      </w:r>
      <w:proofErr w:type="spellEnd"/>
      <w:r w:rsidRPr="00D40839">
        <w:rPr>
          <w:b/>
          <w:bCs/>
          <w:sz w:val="22"/>
          <w:szCs w:val="22"/>
        </w:rPr>
        <w:t xml:space="preserve"> К. О.</w:t>
      </w:r>
      <w:r w:rsidRPr="00D40839">
        <w:rPr>
          <w:sz w:val="22"/>
          <w:szCs w:val="22"/>
        </w:rPr>
        <w:t xml:space="preserve"> Специфика перевода </w:t>
      </w:r>
      <w:proofErr w:type="spellStart"/>
      <w:r w:rsidRPr="00D40839">
        <w:rPr>
          <w:sz w:val="22"/>
          <w:szCs w:val="22"/>
        </w:rPr>
        <w:t>квазиантропонимов</w:t>
      </w:r>
      <w:proofErr w:type="spellEnd"/>
      <w:r w:rsidRPr="00D40839">
        <w:rPr>
          <w:sz w:val="22"/>
          <w:szCs w:val="22"/>
        </w:rPr>
        <w:t xml:space="preserve"> в научно-фантастическом произведении «a </w:t>
      </w:r>
      <w:proofErr w:type="spellStart"/>
      <w:r w:rsidRPr="00D40839">
        <w:rPr>
          <w:sz w:val="22"/>
          <w:szCs w:val="22"/>
        </w:rPr>
        <w:t>Psalm</w:t>
      </w:r>
      <w:proofErr w:type="spellEnd"/>
      <w:r w:rsidRPr="00D40839">
        <w:rPr>
          <w:sz w:val="22"/>
          <w:szCs w:val="22"/>
        </w:rPr>
        <w:t xml:space="preserve"> </w:t>
      </w:r>
      <w:proofErr w:type="spellStart"/>
      <w:r w:rsidRPr="00D40839">
        <w:rPr>
          <w:sz w:val="22"/>
          <w:szCs w:val="22"/>
        </w:rPr>
        <w:t>for</w:t>
      </w:r>
      <w:proofErr w:type="spellEnd"/>
      <w:r w:rsidRPr="00D40839">
        <w:rPr>
          <w:sz w:val="22"/>
          <w:szCs w:val="22"/>
        </w:rPr>
        <w:t xml:space="preserve"> </w:t>
      </w:r>
      <w:proofErr w:type="spellStart"/>
      <w:r w:rsidRPr="00D40839">
        <w:rPr>
          <w:sz w:val="22"/>
          <w:szCs w:val="22"/>
        </w:rPr>
        <w:t>the</w:t>
      </w:r>
      <w:proofErr w:type="spellEnd"/>
      <w:r w:rsidRPr="00D40839">
        <w:rPr>
          <w:sz w:val="22"/>
          <w:szCs w:val="22"/>
        </w:rPr>
        <w:t xml:space="preserve"> </w:t>
      </w:r>
      <w:proofErr w:type="spellStart"/>
      <w:r w:rsidRPr="00D40839">
        <w:rPr>
          <w:sz w:val="22"/>
          <w:szCs w:val="22"/>
        </w:rPr>
        <w:t>Wild-Built</w:t>
      </w:r>
      <w:proofErr w:type="spellEnd"/>
      <w:r w:rsidRPr="00D40839">
        <w:rPr>
          <w:sz w:val="22"/>
          <w:szCs w:val="22"/>
        </w:rPr>
        <w:t xml:space="preserve">» Б. Чамберс / О. А. Баранцева, К. О. </w:t>
      </w:r>
      <w:proofErr w:type="spellStart"/>
      <w:r w:rsidRPr="00D40839">
        <w:rPr>
          <w:sz w:val="22"/>
          <w:szCs w:val="22"/>
        </w:rPr>
        <w:t>Тойблатова</w:t>
      </w:r>
      <w:proofErr w:type="spellEnd"/>
      <w:r w:rsidRPr="00D40839">
        <w:rPr>
          <w:sz w:val="22"/>
          <w:szCs w:val="22"/>
        </w:rPr>
        <w:t xml:space="preserve"> // Гуманитарные исследования. История и филология. – 2025. – № 18. – С. 54-62. </w:t>
      </w:r>
      <w:hyperlink r:id="rId25" w:history="1">
        <w:r w:rsidRPr="00BA7785">
          <w:rPr>
            <w:rStyle w:val="ab"/>
            <w:sz w:val="22"/>
            <w:szCs w:val="22"/>
          </w:rPr>
          <w:t>https://www.elibrary.ru/item.asp?id=82342916</w:t>
        </w:r>
      </w:hyperlink>
    </w:p>
    <w:p w14:paraId="75938F8E" w14:textId="77777777" w:rsidR="007740DB" w:rsidRPr="00BC465A" w:rsidRDefault="007740DB" w:rsidP="001B0141">
      <w:pPr>
        <w:jc w:val="both"/>
        <w:rPr>
          <w:rFonts w:eastAsia="Arial"/>
          <w:b/>
          <w:bCs/>
          <w:sz w:val="22"/>
          <w:szCs w:val="22"/>
          <w:u w:val="single"/>
        </w:rPr>
      </w:pPr>
    </w:p>
    <w:p w14:paraId="1E969708" w14:textId="77777777" w:rsidR="00EF36DE" w:rsidRDefault="00EF36DE" w:rsidP="00EF36DE">
      <w:pPr>
        <w:jc w:val="both"/>
        <w:rPr>
          <w:b/>
          <w:bCs/>
          <w:sz w:val="22"/>
          <w:szCs w:val="22"/>
          <w:u w:val="single"/>
        </w:rPr>
      </w:pPr>
      <w:r w:rsidRPr="00EF36DE">
        <w:rPr>
          <w:b/>
          <w:bCs/>
          <w:sz w:val="22"/>
          <w:szCs w:val="22"/>
          <w:u w:val="single"/>
        </w:rPr>
        <w:t>44.03.05 (бакалавры) Английский язык и второй иностранный язык</w:t>
      </w:r>
    </w:p>
    <w:p w14:paraId="63A115A0" w14:textId="2C1D9091" w:rsidR="004B50C1" w:rsidRPr="004B50C1" w:rsidRDefault="004B50C1" w:rsidP="004B50C1">
      <w:pPr>
        <w:pStyle w:val="a5"/>
        <w:numPr>
          <w:ilvl w:val="0"/>
          <w:numId w:val="20"/>
        </w:numPr>
        <w:jc w:val="both"/>
        <w:rPr>
          <w:sz w:val="22"/>
          <w:szCs w:val="22"/>
        </w:rPr>
      </w:pPr>
      <w:r w:rsidRPr="004B50C1">
        <w:rPr>
          <w:b/>
          <w:bCs/>
          <w:sz w:val="22"/>
          <w:szCs w:val="22"/>
        </w:rPr>
        <w:lastRenderedPageBreak/>
        <w:t>Сысоева Т.А</w:t>
      </w:r>
      <w:r>
        <w:rPr>
          <w:sz w:val="22"/>
          <w:szCs w:val="22"/>
        </w:rPr>
        <w:t>.</w:t>
      </w:r>
      <w:r w:rsidRPr="004B50C1">
        <w:rPr>
          <w:sz w:val="22"/>
          <w:szCs w:val="22"/>
        </w:rPr>
        <w:t xml:space="preserve"> Сингапурская методика как эффективный инструмент развития эмоционального интеллекта на уроках иностранного языка / И. С. </w:t>
      </w:r>
      <w:proofErr w:type="spellStart"/>
      <w:r w:rsidRPr="004B50C1">
        <w:rPr>
          <w:sz w:val="22"/>
          <w:szCs w:val="22"/>
        </w:rPr>
        <w:t>Почекаева</w:t>
      </w:r>
      <w:proofErr w:type="spellEnd"/>
      <w:r w:rsidRPr="004B50C1">
        <w:rPr>
          <w:sz w:val="22"/>
          <w:szCs w:val="22"/>
        </w:rPr>
        <w:t xml:space="preserve">, Т. А. </w:t>
      </w:r>
      <w:r w:rsidRPr="004B50C1">
        <w:rPr>
          <w:b/>
          <w:bCs/>
          <w:sz w:val="22"/>
          <w:szCs w:val="22"/>
        </w:rPr>
        <w:t>Сысоева</w:t>
      </w:r>
      <w:r w:rsidRPr="004B50C1">
        <w:rPr>
          <w:sz w:val="22"/>
          <w:szCs w:val="22"/>
        </w:rPr>
        <w:t xml:space="preserve"> // Педагогическая инноватика и непрерывное образование в XXI веке</w:t>
      </w:r>
      <w:proofErr w:type="gramStart"/>
      <w:r w:rsidRPr="004B50C1">
        <w:rPr>
          <w:sz w:val="22"/>
          <w:szCs w:val="22"/>
        </w:rPr>
        <w:t xml:space="preserve"> :</w:t>
      </w:r>
      <w:proofErr w:type="gramEnd"/>
      <w:r w:rsidRPr="004B50C1">
        <w:rPr>
          <w:sz w:val="22"/>
          <w:szCs w:val="22"/>
        </w:rPr>
        <w:t xml:space="preserve"> сборник научных трудов III Международной научно-практической конференции, Киров, 14 мая 2025 года. – Киров: Вятский государственный агротехнологический университет, 2025.</w:t>
      </w:r>
    </w:p>
    <w:p w14:paraId="35C783CD" w14:textId="2B5FF554" w:rsidR="004B50C1" w:rsidRDefault="007441D0" w:rsidP="004B50C1">
      <w:pPr>
        <w:jc w:val="both"/>
        <w:rPr>
          <w:sz w:val="22"/>
          <w:szCs w:val="22"/>
        </w:rPr>
      </w:pPr>
      <w:hyperlink r:id="rId26" w:history="1">
        <w:r w:rsidR="004B50C1" w:rsidRPr="00BA7785">
          <w:rPr>
            <w:rStyle w:val="ab"/>
            <w:sz w:val="22"/>
            <w:szCs w:val="22"/>
          </w:rPr>
          <w:t>https://www.elibrary.ru/item.asp?id=82728526</w:t>
        </w:r>
      </w:hyperlink>
    </w:p>
    <w:p w14:paraId="05662711" w14:textId="5AA00372" w:rsidR="004B50C1" w:rsidRDefault="004B50C1" w:rsidP="004B50C1">
      <w:pPr>
        <w:pStyle w:val="a5"/>
        <w:numPr>
          <w:ilvl w:val="0"/>
          <w:numId w:val="20"/>
        </w:numPr>
        <w:jc w:val="both"/>
        <w:rPr>
          <w:sz w:val="22"/>
          <w:szCs w:val="22"/>
        </w:rPr>
      </w:pPr>
      <w:r w:rsidRPr="004B50C1">
        <w:rPr>
          <w:b/>
          <w:bCs/>
          <w:sz w:val="22"/>
          <w:szCs w:val="22"/>
        </w:rPr>
        <w:t>Черепанова, А. А</w:t>
      </w:r>
      <w:r w:rsidRPr="004B50C1">
        <w:rPr>
          <w:sz w:val="22"/>
          <w:szCs w:val="22"/>
        </w:rPr>
        <w:t xml:space="preserve">. Пересмотренная таксономия Блума как опора при развитии навыков публичного выступления у школьников / А. А. Черепанова, И. С. </w:t>
      </w:r>
      <w:proofErr w:type="spellStart"/>
      <w:r w:rsidRPr="004B50C1">
        <w:rPr>
          <w:sz w:val="22"/>
          <w:szCs w:val="22"/>
        </w:rPr>
        <w:t>Почекаева</w:t>
      </w:r>
      <w:proofErr w:type="spellEnd"/>
      <w:r w:rsidRPr="004B50C1">
        <w:rPr>
          <w:sz w:val="22"/>
          <w:szCs w:val="22"/>
        </w:rPr>
        <w:t xml:space="preserve"> // Педагогическая </w:t>
      </w:r>
      <w:proofErr w:type="spellStart"/>
      <w:r w:rsidRPr="004B50C1">
        <w:rPr>
          <w:sz w:val="22"/>
          <w:szCs w:val="22"/>
        </w:rPr>
        <w:t>инноватика</w:t>
      </w:r>
      <w:proofErr w:type="spellEnd"/>
      <w:r w:rsidRPr="004B50C1">
        <w:rPr>
          <w:sz w:val="22"/>
          <w:szCs w:val="22"/>
        </w:rPr>
        <w:t xml:space="preserve"> и непрерывное образование в XXI веке</w:t>
      </w:r>
      <w:proofErr w:type="gramStart"/>
      <w:r w:rsidRPr="004B50C1">
        <w:rPr>
          <w:sz w:val="22"/>
          <w:szCs w:val="22"/>
        </w:rPr>
        <w:t xml:space="preserve"> :</w:t>
      </w:r>
      <w:proofErr w:type="gramEnd"/>
      <w:r w:rsidRPr="004B50C1">
        <w:rPr>
          <w:sz w:val="22"/>
          <w:szCs w:val="22"/>
        </w:rPr>
        <w:t xml:space="preserve"> сборник научных трудов III Международной научно-практической конференции, Киров, 14 мая 2025 года. – Киров: Вятский государственный агротехнологический университет, 2025. – С. 487-491. </w:t>
      </w:r>
      <w:hyperlink r:id="rId27" w:history="1">
        <w:r w:rsidRPr="00BA7785">
          <w:rPr>
            <w:rStyle w:val="ab"/>
            <w:sz w:val="22"/>
            <w:szCs w:val="22"/>
          </w:rPr>
          <w:t>https://www.elibrary.ru/item.asp?id=82728589</w:t>
        </w:r>
      </w:hyperlink>
    </w:p>
    <w:p w14:paraId="4A54151A" w14:textId="77777777" w:rsidR="00E24E92" w:rsidRPr="00E24E92" w:rsidRDefault="00333FF5" w:rsidP="001F2998">
      <w:pPr>
        <w:pStyle w:val="a5"/>
        <w:numPr>
          <w:ilvl w:val="0"/>
          <w:numId w:val="20"/>
        </w:numPr>
        <w:spacing w:line="270" w:lineRule="atLeast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333FF5">
        <w:rPr>
          <w:color w:val="000000"/>
          <w:spacing w:val="-2"/>
          <w:sz w:val="22"/>
          <w:szCs w:val="22"/>
        </w:rPr>
        <w:t>Почекаева</w:t>
      </w:r>
      <w:proofErr w:type="spellEnd"/>
      <w:r w:rsidRPr="00333FF5">
        <w:rPr>
          <w:color w:val="000000"/>
          <w:spacing w:val="-2"/>
          <w:sz w:val="22"/>
          <w:szCs w:val="22"/>
        </w:rPr>
        <w:t xml:space="preserve"> И.С., </w:t>
      </w:r>
      <w:r w:rsidRPr="00333FF5">
        <w:rPr>
          <w:b/>
          <w:bCs/>
          <w:color w:val="000000"/>
          <w:spacing w:val="-2"/>
          <w:sz w:val="22"/>
          <w:szCs w:val="22"/>
        </w:rPr>
        <w:t>Баскова М.В.</w:t>
      </w:r>
      <w:r w:rsidRPr="00333FF5">
        <w:rPr>
          <w:color w:val="000000"/>
          <w:spacing w:val="-2"/>
          <w:sz w:val="22"/>
          <w:szCs w:val="22"/>
        </w:rPr>
        <w:t xml:space="preserve"> Роль урока английского языка в воспитании личностных качеств учеников. // Проблемы романо-германской филологии, педагогики и методики преподавания иностранных языков</w:t>
      </w:r>
      <w:proofErr w:type="gramStart"/>
      <w:r w:rsidRPr="00333FF5">
        <w:rPr>
          <w:color w:val="000000"/>
          <w:spacing w:val="-2"/>
          <w:sz w:val="22"/>
          <w:szCs w:val="22"/>
        </w:rPr>
        <w:t xml:space="preserve"> :</w:t>
      </w:r>
      <w:proofErr w:type="gramEnd"/>
      <w:r w:rsidRPr="00333FF5">
        <w:rPr>
          <w:color w:val="000000"/>
          <w:spacing w:val="-2"/>
          <w:sz w:val="22"/>
          <w:szCs w:val="22"/>
        </w:rPr>
        <w:t xml:space="preserve"> сборник научных трудов. Пермский государственный гуманитарно-педагогический университет. – Пермь, 2025. – Выпуск 21. С.88-92</w:t>
      </w:r>
      <w:r w:rsidR="00E24E92" w:rsidRPr="00E24E92">
        <w:rPr>
          <w:color w:val="000000"/>
          <w:spacing w:val="-2"/>
          <w:sz w:val="22"/>
          <w:szCs w:val="22"/>
        </w:rPr>
        <w:t xml:space="preserve"> </w:t>
      </w:r>
    </w:p>
    <w:p w14:paraId="04CBD2CE" w14:textId="16BA6588" w:rsidR="00E24E92" w:rsidRPr="00E24E92" w:rsidRDefault="00D40839" w:rsidP="001F2998">
      <w:pPr>
        <w:pStyle w:val="a5"/>
        <w:numPr>
          <w:ilvl w:val="0"/>
          <w:numId w:val="20"/>
        </w:numPr>
        <w:spacing w:line="270" w:lineRule="atLeast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E24E92">
        <w:rPr>
          <w:b/>
          <w:bCs/>
          <w:sz w:val="22"/>
          <w:szCs w:val="22"/>
        </w:rPr>
        <w:t>Тюкаева</w:t>
      </w:r>
      <w:proofErr w:type="spellEnd"/>
      <w:r w:rsidRPr="00E24E92">
        <w:rPr>
          <w:b/>
          <w:bCs/>
          <w:sz w:val="22"/>
          <w:szCs w:val="22"/>
        </w:rPr>
        <w:t xml:space="preserve"> А.С.,</w:t>
      </w:r>
      <w:r w:rsidRPr="00E24E92">
        <w:rPr>
          <w:sz w:val="22"/>
          <w:szCs w:val="22"/>
        </w:rPr>
        <w:t xml:space="preserve"> </w:t>
      </w:r>
      <w:proofErr w:type="spellStart"/>
      <w:r w:rsidRPr="00E24E92">
        <w:rPr>
          <w:sz w:val="22"/>
          <w:szCs w:val="22"/>
        </w:rPr>
        <w:t>Баранцева</w:t>
      </w:r>
      <w:proofErr w:type="spellEnd"/>
      <w:r w:rsidRPr="00E24E92">
        <w:rPr>
          <w:sz w:val="22"/>
          <w:szCs w:val="22"/>
        </w:rPr>
        <w:t xml:space="preserve">  О. А.  Использование принципа сотрудничества для работы с психологически направленными текстами на уроке английского языка //</w:t>
      </w:r>
      <w:r w:rsidR="00E24E92" w:rsidRPr="00E24E92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E24E92"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ХХI век – время молодых : сборник студенческого научного общества ПГГПУ (статьи магистрантов, аспирантов и молодых ученых) / ред. кол.: И.Н. Власова, С.И. Крылатых; </w:t>
      </w:r>
      <w:proofErr w:type="spellStart"/>
      <w:r w:rsidR="00E24E92"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>Перм</w:t>
      </w:r>
      <w:proofErr w:type="spellEnd"/>
      <w:r w:rsidR="00E24E92"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. гос. </w:t>
      </w:r>
      <w:proofErr w:type="spellStart"/>
      <w:r w:rsidR="00E24E92"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>гуманит</w:t>
      </w:r>
      <w:proofErr w:type="spellEnd"/>
      <w:proofErr w:type="gramStart"/>
      <w:r w:rsidR="00E24E92"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>.-</w:t>
      </w:r>
      <w:proofErr w:type="spellStart"/>
      <w:proofErr w:type="gramEnd"/>
      <w:r w:rsidR="00E24E92"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>пед</w:t>
      </w:r>
      <w:proofErr w:type="spellEnd"/>
      <w:r w:rsidR="00E24E92"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>. ун-т. – Пермь, 2025.</w:t>
      </w:r>
    </w:p>
    <w:p w14:paraId="00D52D21" w14:textId="6C7F946B" w:rsidR="00E24E92" w:rsidRPr="00E24E92" w:rsidRDefault="00E24E92" w:rsidP="001F2998">
      <w:pPr>
        <w:pStyle w:val="a5"/>
        <w:numPr>
          <w:ilvl w:val="0"/>
          <w:numId w:val="20"/>
        </w:numPr>
        <w:spacing w:line="270" w:lineRule="atLeast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E24E92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Тюкаева</w:t>
      </w:r>
      <w:proofErr w:type="spellEnd"/>
      <w:r w:rsidRPr="00E24E92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, А. С.</w:t>
      </w:r>
      <w:r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Использование журнала </w:t>
      </w:r>
      <w:proofErr w:type="spellStart"/>
      <w:r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>Teen</w:t>
      </w:r>
      <w:proofErr w:type="spellEnd"/>
      <w:r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>Breathe</w:t>
      </w:r>
      <w:proofErr w:type="spellEnd"/>
      <w:r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для формирования ценностных ориентации подростков / А. С. </w:t>
      </w:r>
      <w:proofErr w:type="spellStart"/>
      <w:r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>Тюкаева</w:t>
      </w:r>
      <w:proofErr w:type="spellEnd"/>
      <w:r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// </w:t>
      </w:r>
      <w:proofErr w:type="spellStart"/>
      <w:r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>Ratio</w:t>
      </w:r>
      <w:proofErr w:type="spellEnd"/>
      <w:r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>et</w:t>
      </w:r>
      <w:proofErr w:type="spellEnd"/>
      <w:r w:rsidRPr="00E24E92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Natura. – 2025. – № 1(13).  </w:t>
      </w:r>
      <w:hyperlink r:id="rId28" w:history="1">
        <w:r w:rsidRPr="00BA7785">
          <w:rPr>
            <w:rStyle w:val="ab"/>
            <w:rFonts w:eastAsia="Calibri"/>
            <w:kern w:val="2"/>
            <w:sz w:val="22"/>
            <w:szCs w:val="22"/>
            <w:lang w:eastAsia="en-US"/>
            <w14:ligatures w14:val="standardContextual"/>
          </w:rPr>
          <w:t>https://www.elibrary.ru/item.asp?id=82274909</w:t>
        </w:r>
      </w:hyperlink>
    </w:p>
    <w:p w14:paraId="202188EE" w14:textId="77777777" w:rsidR="00E24E92" w:rsidRDefault="00E24E92" w:rsidP="00E24E92">
      <w:pPr>
        <w:pStyle w:val="a5"/>
        <w:spacing w:line="270" w:lineRule="atLeast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</w:p>
    <w:p w14:paraId="75FBA93F" w14:textId="77777777" w:rsidR="004B50C1" w:rsidRPr="00EF36DE" w:rsidRDefault="004B50C1" w:rsidP="00EF36DE">
      <w:pPr>
        <w:jc w:val="both"/>
        <w:rPr>
          <w:b/>
          <w:bCs/>
          <w:sz w:val="22"/>
          <w:szCs w:val="22"/>
          <w:u w:val="single"/>
        </w:rPr>
      </w:pPr>
    </w:p>
    <w:p w14:paraId="7467C749" w14:textId="1D02D12D" w:rsidR="00F25509" w:rsidRDefault="00226F5E" w:rsidP="00502895">
      <w:pPr>
        <w:rPr>
          <w:b/>
          <w:sz w:val="22"/>
          <w:szCs w:val="22"/>
        </w:rPr>
      </w:pPr>
      <w:bookmarkStart w:id="12" w:name="_Hlk219134446"/>
      <w:r>
        <w:rPr>
          <w:b/>
          <w:sz w:val="22"/>
          <w:szCs w:val="22"/>
        </w:rPr>
        <w:t>44.04.01 (магистры) «Английский язык»</w:t>
      </w:r>
    </w:p>
    <w:bookmarkEnd w:id="12"/>
    <w:p w14:paraId="3F682AD5" w14:textId="6FD7846F" w:rsidR="001B0141" w:rsidRPr="002C5CE2" w:rsidRDefault="004B50C1" w:rsidP="002C5CE2">
      <w:pPr>
        <w:pStyle w:val="a5"/>
        <w:numPr>
          <w:ilvl w:val="0"/>
          <w:numId w:val="25"/>
        </w:numPr>
        <w:jc w:val="both"/>
        <w:rPr>
          <w:b/>
          <w:sz w:val="22"/>
          <w:szCs w:val="22"/>
        </w:rPr>
      </w:pPr>
      <w:r w:rsidRPr="002C5CE2">
        <w:rPr>
          <w:b/>
          <w:sz w:val="22"/>
          <w:szCs w:val="22"/>
        </w:rPr>
        <w:t xml:space="preserve">Смолина В. В. </w:t>
      </w:r>
      <w:r w:rsidRPr="002C5CE2">
        <w:rPr>
          <w:bCs/>
          <w:sz w:val="22"/>
          <w:szCs w:val="22"/>
        </w:rPr>
        <w:t>Структурно-семантические характеристики и особенности перевода англоязычных неологизмов в сфере искусственного интеллекта / О. А. Баранцева, В. В. Смолина // Основные тенденции и перспективы развития современной иноязычной филологии и переводоведения : Сборник научных статей по материалам XXXIX Международной научно-практической конференции, Чебоксары, 16–17 октября 2025 года. – Чебоксары: Чувашский государственный педагогический университет им. И.Я. Яковлева, 2025. – С. 365-369.</w:t>
      </w:r>
      <w:r w:rsidR="00333FF5" w:rsidRPr="002C5CE2">
        <w:rPr>
          <w:bCs/>
          <w:sz w:val="22"/>
          <w:szCs w:val="22"/>
        </w:rPr>
        <w:t xml:space="preserve"> </w:t>
      </w:r>
      <w:hyperlink r:id="rId29" w:history="1">
        <w:r w:rsidRPr="002C5CE2">
          <w:rPr>
            <w:rStyle w:val="ab"/>
            <w:b/>
            <w:sz w:val="22"/>
            <w:szCs w:val="22"/>
          </w:rPr>
          <w:t>https://elibrary.ru/item.asp?id=86435072</w:t>
        </w:r>
      </w:hyperlink>
    </w:p>
    <w:p w14:paraId="7F8771DF" w14:textId="03DC359B" w:rsidR="004B50C1" w:rsidRPr="002C5CE2" w:rsidRDefault="00333FF5" w:rsidP="002C5CE2">
      <w:pPr>
        <w:pStyle w:val="a5"/>
        <w:numPr>
          <w:ilvl w:val="0"/>
          <w:numId w:val="25"/>
        </w:numPr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2C5CE2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Антоненко Л. А.</w:t>
      </w:r>
      <w:r w:rsidRPr="002C5CE2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B50C1" w:rsidRPr="002C5CE2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Преимущества разговорного клуба на иностранном языке для формирования психологического благополучия студентов / Л. В. </w:t>
      </w:r>
      <w:proofErr w:type="spellStart"/>
      <w:r w:rsidR="004B50C1" w:rsidRPr="002C5CE2">
        <w:rPr>
          <w:rFonts w:eastAsia="Calibri"/>
          <w:kern w:val="2"/>
          <w:sz w:val="22"/>
          <w:szCs w:val="22"/>
          <w:lang w:eastAsia="en-US"/>
          <w14:ligatures w14:val="standardContextual"/>
        </w:rPr>
        <w:t>Павлюкевич</w:t>
      </w:r>
      <w:proofErr w:type="spellEnd"/>
      <w:r w:rsidR="004B50C1" w:rsidRPr="002C5CE2">
        <w:rPr>
          <w:rFonts w:eastAsia="Calibri"/>
          <w:kern w:val="2"/>
          <w:sz w:val="22"/>
          <w:szCs w:val="22"/>
          <w:lang w:eastAsia="en-US"/>
          <w14:ligatures w14:val="standardContextual"/>
        </w:rPr>
        <w:t>, Л. А. Антоненко // Педагогическая инноватика и непрерывное образование в XXI веке : сборник научных трудов III Международной научно-практической конференции, Вятский государственный агротехнологический университет, 14 мая 2025 года. – Киров: Вятский государственный агротехнологический университет, 2025. – С. 278-282.</w:t>
      </w:r>
      <w:r w:rsidRPr="002C5CE2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hyperlink r:id="rId30" w:history="1">
        <w:r w:rsidR="004B50C1" w:rsidRPr="002C5CE2">
          <w:rPr>
            <w:rFonts w:eastAsia="Calibri"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https://www.elibrary.ru/item.asp?id=82742028</w:t>
        </w:r>
      </w:hyperlink>
      <w:r w:rsidR="004B50C1" w:rsidRPr="002C5CE2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4C9E8705" w14:textId="77777777" w:rsidR="00333FF5" w:rsidRPr="002C5CE2" w:rsidRDefault="00333FF5" w:rsidP="002C5CE2">
      <w:pPr>
        <w:pStyle w:val="a5"/>
        <w:numPr>
          <w:ilvl w:val="0"/>
          <w:numId w:val="25"/>
        </w:numPr>
        <w:jc w:val="both"/>
        <w:rPr>
          <w:color w:val="000000"/>
          <w:spacing w:val="-2"/>
          <w:sz w:val="22"/>
          <w:szCs w:val="22"/>
        </w:rPr>
      </w:pPr>
      <w:proofErr w:type="spellStart"/>
      <w:r w:rsidRPr="002C5CE2">
        <w:rPr>
          <w:color w:val="000000"/>
          <w:spacing w:val="-2"/>
          <w:sz w:val="22"/>
          <w:szCs w:val="22"/>
        </w:rPr>
        <w:t>Павлюкевич</w:t>
      </w:r>
      <w:proofErr w:type="spellEnd"/>
      <w:r w:rsidRPr="002C5CE2">
        <w:rPr>
          <w:color w:val="000000"/>
          <w:spacing w:val="-2"/>
          <w:sz w:val="22"/>
          <w:szCs w:val="22"/>
        </w:rPr>
        <w:t xml:space="preserve"> Л.В.</w:t>
      </w:r>
      <w:r w:rsidRPr="002C5CE2">
        <w:rPr>
          <w:b/>
          <w:bCs/>
          <w:color w:val="000000"/>
          <w:spacing w:val="-2"/>
          <w:sz w:val="22"/>
          <w:szCs w:val="22"/>
        </w:rPr>
        <w:t>,</w:t>
      </w:r>
      <w:r w:rsidRPr="002C5CE2">
        <w:rPr>
          <w:color w:val="000000"/>
          <w:spacing w:val="-2"/>
          <w:sz w:val="22"/>
          <w:szCs w:val="22"/>
        </w:rPr>
        <w:t xml:space="preserve"> </w:t>
      </w:r>
      <w:proofErr w:type="spellStart"/>
      <w:r w:rsidRPr="002C5CE2">
        <w:rPr>
          <w:b/>
          <w:bCs/>
          <w:color w:val="000000"/>
          <w:spacing w:val="-2"/>
          <w:sz w:val="22"/>
          <w:szCs w:val="22"/>
        </w:rPr>
        <w:t>Пророкова</w:t>
      </w:r>
      <w:proofErr w:type="spellEnd"/>
      <w:r w:rsidRPr="002C5CE2">
        <w:rPr>
          <w:b/>
          <w:bCs/>
          <w:color w:val="000000"/>
          <w:spacing w:val="-2"/>
          <w:sz w:val="22"/>
          <w:szCs w:val="22"/>
        </w:rPr>
        <w:t xml:space="preserve"> В. О</w:t>
      </w:r>
      <w:r w:rsidRPr="002C5CE2">
        <w:rPr>
          <w:color w:val="000000"/>
          <w:spacing w:val="-2"/>
          <w:sz w:val="22"/>
          <w:szCs w:val="22"/>
        </w:rPr>
        <w:t>. Полимодальный подход в обучении фонетике на уроке иностранного языка // Проблемы романо-германской филологии, педагогики и методики преподавания иностранных языков</w:t>
      </w:r>
      <w:proofErr w:type="gramStart"/>
      <w:r w:rsidRPr="002C5CE2">
        <w:rPr>
          <w:color w:val="000000"/>
          <w:spacing w:val="-2"/>
          <w:sz w:val="22"/>
          <w:szCs w:val="22"/>
        </w:rPr>
        <w:t xml:space="preserve"> :</w:t>
      </w:r>
      <w:proofErr w:type="gramEnd"/>
      <w:r w:rsidRPr="002C5CE2">
        <w:rPr>
          <w:color w:val="000000"/>
          <w:spacing w:val="-2"/>
          <w:sz w:val="22"/>
          <w:szCs w:val="22"/>
        </w:rPr>
        <w:t xml:space="preserve"> сборник научных трудов. Пермский государственный гуманитарно-педагогический университет. – Пермь, 2025. – Выпуск 21. С.83-87. </w:t>
      </w:r>
    </w:p>
    <w:p w14:paraId="050F8F2A" w14:textId="34927EAB" w:rsidR="004B50C1" w:rsidRPr="002C5CE2" w:rsidRDefault="002C5CE2" w:rsidP="002C5CE2">
      <w:pPr>
        <w:pStyle w:val="a5"/>
        <w:numPr>
          <w:ilvl w:val="0"/>
          <w:numId w:val="25"/>
        </w:numPr>
        <w:jc w:val="both"/>
        <w:rPr>
          <w:bCs/>
          <w:sz w:val="22"/>
          <w:szCs w:val="22"/>
        </w:rPr>
      </w:pPr>
      <w:r w:rsidRPr="002C5CE2">
        <w:rPr>
          <w:b/>
          <w:sz w:val="22"/>
          <w:szCs w:val="22"/>
        </w:rPr>
        <w:t xml:space="preserve">Шенкман, В. И. </w:t>
      </w:r>
      <w:r w:rsidRPr="002C5CE2">
        <w:rPr>
          <w:bCs/>
          <w:sz w:val="22"/>
          <w:szCs w:val="22"/>
        </w:rPr>
        <w:t xml:space="preserve">Художественно-публицистическое произведение «Молодой </w:t>
      </w:r>
      <w:proofErr w:type="spellStart"/>
      <w:r w:rsidRPr="002C5CE2">
        <w:rPr>
          <w:bCs/>
          <w:sz w:val="22"/>
          <w:szCs w:val="22"/>
        </w:rPr>
        <w:t>китай</w:t>
      </w:r>
      <w:proofErr w:type="spellEnd"/>
      <w:r w:rsidRPr="002C5CE2">
        <w:rPr>
          <w:bCs/>
          <w:sz w:val="22"/>
          <w:szCs w:val="22"/>
        </w:rPr>
        <w:t xml:space="preserve">» З. </w:t>
      </w:r>
      <w:proofErr w:type="spellStart"/>
      <w:r w:rsidRPr="002C5CE2">
        <w:rPr>
          <w:bCs/>
          <w:sz w:val="22"/>
          <w:szCs w:val="22"/>
        </w:rPr>
        <w:t>Дайкволда</w:t>
      </w:r>
      <w:proofErr w:type="spellEnd"/>
      <w:r w:rsidRPr="002C5CE2">
        <w:rPr>
          <w:bCs/>
          <w:sz w:val="22"/>
          <w:szCs w:val="22"/>
        </w:rPr>
        <w:t xml:space="preserve"> как источник социокультурной информации о Китае / В. И. Шенкман // Основные тенденции и перспективы развития современной лингводидактики и методики преподавания иностранных языков : Сборник научных статей по материалам XXXIX Международной научно-практической конференции, Чебоксары, 16–17 октября 2025 года. – Чебоксары: Чувашский государственный педагогический университет им. И.Я. Яковлева, 2025. – С. 117-122. </w:t>
      </w:r>
      <w:hyperlink r:id="rId31" w:history="1">
        <w:r w:rsidRPr="002C5CE2">
          <w:rPr>
            <w:rStyle w:val="ab"/>
            <w:bCs/>
            <w:sz w:val="22"/>
            <w:szCs w:val="22"/>
          </w:rPr>
          <w:t>https://www.elibrary.ru/item.asp?id=86434966</w:t>
        </w:r>
      </w:hyperlink>
    </w:p>
    <w:p w14:paraId="0A8C8B3A" w14:textId="1E1DA5A8" w:rsidR="002C5CE2" w:rsidRDefault="002C5CE2" w:rsidP="002C5CE2">
      <w:pPr>
        <w:pStyle w:val="a5"/>
        <w:numPr>
          <w:ilvl w:val="0"/>
          <w:numId w:val="25"/>
        </w:numPr>
        <w:jc w:val="both"/>
        <w:rPr>
          <w:b/>
          <w:sz w:val="22"/>
          <w:szCs w:val="22"/>
        </w:rPr>
      </w:pPr>
      <w:r w:rsidRPr="00D40839">
        <w:rPr>
          <w:b/>
          <w:sz w:val="22"/>
          <w:szCs w:val="22"/>
        </w:rPr>
        <w:t>Шенкман, В. И.</w:t>
      </w:r>
      <w:r w:rsidRPr="002C5CE2">
        <w:rPr>
          <w:bCs/>
          <w:sz w:val="22"/>
          <w:szCs w:val="22"/>
        </w:rPr>
        <w:t xml:space="preserve"> Внеаудиторное чтение </w:t>
      </w:r>
      <w:proofErr w:type="spellStart"/>
      <w:r w:rsidRPr="002C5CE2">
        <w:rPr>
          <w:bCs/>
          <w:sz w:val="22"/>
          <w:szCs w:val="22"/>
        </w:rPr>
        <w:t>vs</w:t>
      </w:r>
      <w:proofErr w:type="spellEnd"/>
      <w:r w:rsidRPr="002C5CE2">
        <w:rPr>
          <w:bCs/>
          <w:sz w:val="22"/>
          <w:szCs w:val="22"/>
        </w:rPr>
        <w:t xml:space="preserve"> домашнее чтение </w:t>
      </w:r>
      <w:proofErr w:type="spellStart"/>
      <w:r w:rsidRPr="002C5CE2">
        <w:rPr>
          <w:bCs/>
          <w:sz w:val="22"/>
          <w:szCs w:val="22"/>
        </w:rPr>
        <w:t>vs</w:t>
      </w:r>
      <w:proofErr w:type="spellEnd"/>
      <w:r w:rsidRPr="002C5CE2">
        <w:rPr>
          <w:bCs/>
          <w:sz w:val="22"/>
          <w:szCs w:val="22"/>
        </w:rPr>
        <w:t xml:space="preserve"> индивидуальное чтение </w:t>
      </w:r>
      <w:proofErr w:type="spellStart"/>
      <w:r w:rsidRPr="002C5CE2">
        <w:rPr>
          <w:bCs/>
          <w:sz w:val="22"/>
          <w:szCs w:val="22"/>
        </w:rPr>
        <w:t>vs</w:t>
      </w:r>
      <w:proofErr w:type="spellEnd"/>
      <w:r w:rsidRPr="002C5CE2">
        <w:rPr>
          <w:bCs/>
          <w:sz w:val="22"/>
          <w:szCs w:val="22"/>
        </w:rPr>
        <w:t xml:space="preserve"> экстенсивное чтение на иностранном языке в вузе / В. И. Шенкман // Казанская наука. – 2025. – № 10. – С. 157-160. – EDN DGBRVE. </w:t>
      </w:r>
      <w:hyperlink r:id="rId32" w:history="1">
        <w:r w:rsidRPr="002C5CE2">
          <w:rPr>
            <w:rStyle w:val="ab"/>
            <w:bCs/>
            <w:sz w:val="22"/>
            <w:szCs w:val="22"/>
          </w:rPr>
          <w:t>https://www.elibrary.ru/item.asp?id=85466527</w:t>
        </w:r>
      </w:hyperlink>
      <w:r w:rsidRPr="002C5CE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</w:t>
      </w:r>
      <w:r w:rsidRPr="002C5CE2">
        <w:rPr>
          <w:bCs/>
          <w:sz w:val="22"/>
          <w:szCs w:val="22"/>
        </w:rPr>
        <w:t xml:space="preserve"> </w:t>
      </w:r>
      <w:r w:rsidRPr="002C5CE2">
        <w:rPr>
          <w:b/>
          <w:sz w:val="22"/>
          <w:szCs w:val="22"/>
        </w:rPr>
        <w:t>ВАК</w:t>
      </w:r>
    </w:p>
    <w:p w14:paraId="723C3226" w14:textId="1AC1F1DD" w:rsidR="005954B2" w:rsidRPr="005954B2" w:rsidRDefault="005954B2" w:rsidP="005954B2">
      <w:pPr>
        <w:pStyle w:val="a5"/>
        <w:numPr>
          <w:ilvl w:val="0"/>
          <w:numId w:val="25"/>
        </w:numPr>
        <w:rPr>
          <w:color w:val="000000"/>
          <w:spacing w:val="-2"/>
          <w:sz w:val="22"/>
          <w:szCs w:val="22"/>
        </w:rPr>
      </w:pPr>
      <w:r w:rsidRPr="005954B2">
        <w:rPr>
          <w:color w:val="000000"/>
          <w:spacing w:val="-2"/>
          <w:sz w:val="22"/>
          <w:szCs w:val="22"/>
        </w:rPr>
        <w:lastRenderedPageBreak/>
        <w:t xml:space="preserve">Баранцева О.А., </w:t>
      </w:r>
      <w:r w:rsidRPr="005954B2">
        <w:rPr>
          <w:b/>
          <w:bCs/>
          <w:color w:val="000000"/>
          <w:spacing w:val="-2"/>
          <w:sz w:val="22"/>
          <w:szCs w:val="22"/>
        </w:rPr>
        <w:t xml:space="preserve">Смолина В.В. </w:t>
      </w:r>
      <w:r w:rsidRPr="005954B2">
        <w:rPr>
          <w:color w:val="000000"/>
          <w:spacing w:val="-2"/>
          <w:sz w:val="22"/>
          <w:szCs w:val="22"/>
        </w:rPr>
        <w:t xml:space="preserve">Англоязычные неологизмы в тематической группе «Человеческие отношения» //  Язык. Культура. Перевод: межкультурная коммуникация в эпоху цифровых технологий: материалы Международной научно-практической конференции (28 марта 2025 г.), в 2 ч.: Ч. 1 [Электронный ресурс] / ГОУ «ПГУ им. Т.Г. Шевченко; филологический факультет; под ред. М.В. </w:t>
      </w:r>
      <w:proofErr w:type="spellStart"/>
      <w:r w:rsidRPr="005954B2">
        <w:rPr>
          <w:color w:val="000000"/>
          <w:spacing w:val="-2"/>
          <w:sz w:val="22"/>
          <w:szCs w:val="22"/>
        </w:rPr>
        <w:t>Фокши</w:t>
      </w:r>
      <w:proofErr w:type="spellEnd"/>
      <w:r w:rsidRPr="005954B2">
        <w:rPr>
          <w:color w:val="000000"/>
          <w:spacing w:val="-2"/>
          <w:sz w:val="22"/>
          <w:szCs w:val="22"/>
        </w:rPr>
        <w:t xml:space="preserve">, Л.Л. </w:t>
      </w:r>
      <w:proofErr w:type="spellStart"/>
      <w:r w:rsidRPr="005954B2">
        <w:rPr>
          <w:color w:val="000000"/>
          <w:spacing w:val="-2"/>
          <w:sz w:val="22"/>
          <w:szCs w:val="22"/>
        </w:rPr>
        <w:t>Косташ</w:t>
      </w:r>
      <w:proofErr w:type="spellEnd"/>
      <w:r w:rsidRPr="005954B2">
        <w:rPr>
          <w:color w:val="000000"/>
          <w:spacing w:val="-2"/>
          <w:sz w:val="22"/>
          <w:szCs w:val="22"/>
        </w:rPr>
        <w:t xml:space="preserve">. – Тирасполь: Изд-во </w:t>
      </w:r>
      <w:proofErr w:type="spellStart"/>
      <w:r w:rsidRPr="005954B2">
        <w:rPr>
          <w:color w:val="000000"/>
          <w:spacing w:val="-2"/>
          <w:sz w:val="22"/>
          <w:szCs w:val="22"/>
        </w:rPr>
        <w:t>Приднестр.ун</w:t>
      </w:r>
      <w:proofErr w:type="spellEnd"/>
      <w:r w:rsidRPr="005954B2">
        <w:rPr>
          <w:color w:val="000000"/>
          <w:spacing w:val="-2"/>
          <w:sz w:val="22"/>
          <w:szCs w:val="22"/>
        </w:rPr>
        <w:t>-та, 2025.</w:t>
      </w:r>
      <w:r>
        <w:rPr>
          <w:color w:val="000000"/>
          <w:spacing w:val="-2"/>
          <w:sz w:val="22"/>
          <w:szCs w:val="22"/>
        </w:rPr>
        <w:t xml:space="preserve"> С.80-85</w:t>
      </w:r>
      <w:r w:rsidRPr="005954B2">
        <w:rPr>
          <w:color w:val="000000"/>
          <w:spacing w:val="-2"/>
          <w:sz w:val="22"/>
          <w:szCs w:val="22"/>
        </w:rPr>
        <w:t>.</w:t>
      </w:r>
    </w:p>
    <w:p w14:paraId="4A94F37B" w14:textId="622EDCE2" w:rsidR="00D40839" w:rsidRDefault="00D40839" w:rsidP="002C5CE2">
      <w:pPr>
        <w:pStyle w:val="a5"/>
        <w:numPr>
          <w:ilvl w:val="0"/>
          <w:numId w:val="25"/>
        </w:numPr>
        <w:jc w:val="both"/>
        <w:rPr>
          <w:bCs/>
          <w:sz w:val="22"/>
          <w:szCs w:val="22"/>
        </w:rPr>
      </w:pPr>
      <w:r w:rsidRPr="00D40839">
        <w:rPr>
          <w:b/>
          <w:sz w:val="22"/>
          <w:szCs w:val="22"/>
        </w:rPr>
        <w:t>Смолина В.В.,</w:t>
      </w:r>
      <w:r w:rsidRPr="00D40839">
        <w:rPr>
          <w:bCs/>
          <w:sz w:val="22"/>
          <w:szCs w:val="22"/>
        </w:rPr>
        <w:t xml:space="preserve"> Баранцева О.А. Англоязычные неологизмы в тематической группе «еда» // IV межрегиональный научный семинар «Филология и лингводидактика: взгляд молодых исследователей». 20.11.2025</w:t>
      </w:r>
      <w:r w:rsidRPr="005954B2">
        <w:rPr>
          <w:bCs/>
          <w:sz w:val="22"/>
          <w:szCs w:val="22"/>
        </w:rPr>
        <w:t>.</w:t>
      </w:r>
    </w:p>
    <w:p w14:paraId="7DE9BB70" w14:textId="6A10624D" w:rsidR="005954B2" w:rsidRPr="005954B2" w:rsidRDefault="005954B2" w:rsidP="00D61B93">
      <w:pPr>
        <w:pStyle w:val="a5"/>
        <w:numPr>
          <w:ilvl w:val="0"/>
          <w:numId w:val="25"/>
        </w:numPr>
        <w:rPr>
          <w:bCs/>
          <w:sz w:val="22"/>
          <w:szCs w:val="22"/>
        </w:rPr>
      </w:pPr>
      <w:r w:rsidRPr="005954B2">
        <w:rPr>
          <w:b/>
          <w:sz w:val="22"/>
          <w:szCs w:val="22"/>
        </w:rPr>
        <w:t>Ефименко А.Д.</w:t>
      </w:r>
      <w:r w:rsidRPr="005954B2">
        <w:rPr>
          <w:bCs/>
          <w:sz w:val="22"/>
          <w:szCs w:val="22"/>
        </w:rPr>
        <w:t xml:space="preserve"> Трудности обучения переводу </w:t>
      </w:r>
      <w:proofErr w:type="spellStart"/>
      <w:r w:rsidRPr="005954B2">
        <w:rPr>
          <w:bCs/>
          <w:sz w:val="22"/>
          <w:szCs w:val="22"/>
        </w:rPr>
        <w:t>безэквивалентной</w:t>
      </w:r>
      <w:proofErr w:type="spellEnd"/>
      <w:r w:rsidRPr="005954B2">
        <w:rPr>
          <w:bCs/>
          <w:sz w:val="22"/>
          <w:szCs w:val="22"/>
        </w:rPr>
        <w:t xml:space="preserve"> лексики в художественном дискурсе//  Язык. Культура. Перевод: межкультурная коммуникация в эпоху цифровых технологий: материалы Международной научно-практической конференции (28 марта 2025 г.), в 2 ч.: Ч. 1 [Электронный ресурс] / ГОУ «ПГУ им. Т.Г. Шевченко; филологический факультет; под ред. М.В. </w:t>
      </w:r>
      <w:proofErr w:type="spellStart"/>
      <w:r w:rsidRPr="005954B2">
        <w:rPr>
          <w:bCs/>
          <w:sz w:val="22"/>
          <w:szCs w:val="22"/>
        </w:rPr>
        <w:t>Фокши</w:t>
      </w:r>
      <w:proofErr w:type="spellEnd"/>
      <w:r w:rsidRPr="005954B2">
        <w:rPr>
          <w:bCs/>
          <w:sz w:val="22"/>
          <w:szCs w:val="22"/>
        </w:rPr>
        <w:t xml:space="preserve">, Л.Л. </w:t>
      </w:r>
      <w:proofErr w:type="spellStart"/>
      <w:r w:rsidRPr="005954B2">
        <w:rPr>
          <w:bCs/>
          <w:sz w:val="22"/>
          <w:szCs w:val="22"/>
        </w:rPr>
        <w:t>Косташ</w:t>
      </w:r>
      <w:proofErr w:type="spellEnd"/>
      <w:r w:rsidRPr="005954B2">
        <w:rPr>
          <w:bCs/>
          <w:sz w:val="22"/>
          <w:szCs w:val="22"/>
        </w:rPr>
        <w:t xml:space="preserve">. – Тирасполь: Изд-во </w:t>
      </w:r>
      <w:proofErr w:type="spellStart"/>
      <w:r w:rsidRPr="005954B2">
        <w:rPr>
          <w:bCs/>
          <w:sz w:val="22"/>
          <w:szCs w:val="22"/>
        </w:rPr>
        <w:t>Приднестр.ун</w:t>
      </w:r>
      <w:proofErr w:type="spellEnd"/>
      <w:r w:rsidRPr="005954B2">
        <w:rPr>
          <w:bCs/>
          <w:sz w:val="22"/>
          <w:szCs w:val="22"/>
        </w:rPr>
        <w:t>-та, 2025.</w:t>
      </w:r>
      <w:r>
        <w:rPr>
          <w:bCs/>
          <w:sz w:val="22"/>
          <w:szCs w:val="22"/>
        </w:rPr>
        <w:t xml:space="preserve"> С.315-320</w:t>
      </w:r>
      <w:r w:rsidRPr="005954B2">
        <w:rPr>
          <w:bCs/>
          <w:sz w:val="22"/>
          <w:szCs w:val="22"/>
        </w:rPr>
        <w:t>.</w:t>
      </w:r>
    </w:p>
    <w:p w14:paraId="6418F60B" w14:textId="77777777" w:rsidR="005954B2" w:rsidRPr="002C5CE2" w:rsidRDefault="005954B2" w:rsidP="00347730">
      <w:pPr>
        <w:pStyle w:val="a5"/>
        <w:jc w:val="both"/>
        <w:rPr>
          <w:bCs/>
          <w:sz w:val="22"/>
          <w:szCs w:val="22"/>
        </w:rPr>
      </w:pPr>
    </w:p>
    <w:p w14:paraId="2A9705D6" w14:textId="77777777" w:rsidR="002C5CE2" w:rsidRDefault="002C5CE2" w:rsidP="002C5CE2">
      <w:pPr>
        <w:jc w:val="both"/>
        <w:rPr>
          <w:bCs/>
          <w:sz w:val="22"/>
          <w:szCs w:val="22"/>
        </w:rPr>
      </w:pPr>
    </w:p>
    <w:p w14:paraId="17B40039" w14:textId="0C8CE33D" w:rsidR="00CA55A5" w:rsidRDefault="00CA55A5" w:rsidP="00CA55A5">
      <w:pPr>
        <w:rPr>
          <w:b/>
          <w:sz w:val="22"/>
          <w:szCs w:val="22"/>
        </w:rPr>
      </w:pPr>
      <w:r>
        <w:rPr>
          <w:b/>
          <w:sz w:val="22"/>
          <w:szCs w:val="22"/>
        </w:rPr>
        <w:t>44.04.01 (магистры) «Международное образование» (иностранные студенты)</w:t>
      </w:r>
    </w:p>
    <w:p w14:paraId="670C3B29" w14:textId="77777777" w:rsidR="00CA55A5" w:rsidRPr="002C5CE2" w:rsidRDefault="00CA55A5" w:rsidP="002C5CE2">
      <w:pPr>
        <w:jc w:val="both"/>
        <w:rPr>
          <w:bCs/>
          <w:sz w:val="22"/>
          <w:szCs w:val="22"/>
        </w:rPr>
      </w:pPr>
    </w:p>
    <w:p w14:paraId="1BF941D3" w14:textId="3E00AEB4" w:rsidR="004B50C1" w:rsidRPr="00CA55A5" w:rsidRDefault="00A05CD2" w:rsidP="00CA55A5">
      <w:pPr>
        <w:pStyle w:val="a5"/>
        <w:numPr>
          <w:ilvl w:val="0"/>
          <w:numId w:val="27"/>
        </w:numPr>
        <w:jc w:val="both"/>
        <w:rPr>
          <w:sz w:val="22"/>
          <w:szCs w:val="22"/>
        </w:rPr>
      </w:pPr>
      <w:r w:rsidRPr="00CA55A5">
        <w:rPr>
          <w:sz w:val="22"/>
          <w:szCs w:val="22"/>
        </w:rPr>
        <w:t xml:space="preserve">Сунь </w:t>
      </w:r>
      <w:proofErr w:type="spellStart"/>
      <w:r w:rsidRPr="00CA55A5">
        <w:rPr>
          <w:sz w:val="22"/>
          <w:szCs w:val="22"/>
        </w:rPr>
        <w:t>Цзыи</w:t>
      </w:r>
      <w:proofErr w:type="spellEnd"/>
      <w:r w:rsidRPr="00CA55A5">
        <w:rPr>
          <w:sz w:val="22"/>
          <w:szCs w:val="22"/>
        </w:rPr>
        <w:t xml:space="preserve">, </w:t>
      </w:r>
      <w:proofErr w:type="spellStart"/>
      <w:r w:rsidRPr="00CA55A5">
        <w:rPr>
          <w:sz w:val="22"/>
          <w:szCs w:val="22"/>
        </w:rPr>
        <w:t>Хань</w:t>
      </w:r>
      <w:proofErr w:type="spellEnd"/>
      <w:r w:rsidRPr="00CA55A5">
        <w:rPr>
          <w:sz w:val="22"/>
          <w:szCs w:val="22"/>
        </w:rPr>
        <w:t xml:space="preserve"> </w:t>
      </w:r>
      <w:proofErr w:type="spellStart"/>
      <w:r w:rsidRPr="00CA55A5">
        <w:rPr>
          <w:sz w:val="22"/>
          <w:szCs w:val="22"/>
        </w:rPr>
        <w:t>Айлинь</w:t>
      </w:r>
      <w:proofErr w:type="spellEnd"/>
      <w:r w:rsidRPr="00CA55A5">
        <w:rPr>
          <w:sz w:val="22"/>
          <w:szCs w:val="22"/>
        </w:rPr>
        <w:t xml:space="preserve"> (Пермь, Россия) Влияние уроков танца на когнитивное развитие детей</w:t>
      </w:r>
      <w:r w:rsidR="00CA55A5" w:rsidRPr="00CA55A5">
        <w:rPr>
          <w:sz w:val="22"/>
          <w:szCs w:val="22"/>
        </w:rPr>
        <w:t>// Проблемы и перспективы развития социально-гуманитарных наук</w:t>
      </w:r>
      <w:proofErr w:type="gramStart"/>
      <w:r w:rsidR="00CA55A5" w:rsidRPr="00CA55A5">
        <w:rPr>
          <w:sz w:val="22"/>
          <w:szCs w:val="22"/>
        </w:rPr>
        <w:t xml:space="preserve"> :</w:t>
      </w:r>
      <w:proofErr w:type="gramEnd"/>
      <w:r w:rsidR="00CA55A5" w:rsidRPr="00CA55A5">
        <w:rPr>
          <w:sz w:val="22"/>
          <w:szCs w:val="22"/>
        </w:rPr>
        <w:t xml:space="preserve"> материалы I междисциплинарной всероссийской научно-практической конференции с дистанционным и международным участием, Ульяновск, 25–26 февраля 2025 года. – Ульяновск: ИП </w:t>
      </w:r>
      <w:proofErr w:type="spellStart"/>
      <w:r w:rsidR="00CA55A5" w:rsidRPr="00CA55A5">
        <w:rPr>
          <w:sz w:val="22"/>
          <w:szCs w:val="22"/>
        </w:rPr>
        <w:t>Кеньшенская</w:t>
      </w:r>
      <w:proofErr w:type="spellEnd"/>
      <w:r w:rsidR="00CA55A5" w:rsidRPr="00CA55A5">
        <w:rPr>
          <w:sz w:val="22"/>
          <w:szCs w:val="22"/>
        </w:rPr>
        <w:t xml:space="preserve"> Виктория Валерьевна (издательство "Зебра"), 2025. – С. 40-43 </w:t>
      </w:r>
      <w:hyperlink r:id="rId33" w:history="1">
        <w:r w:rsidR="00CA55A5" w:rsidRPr="00CA55A5">
          <w:rPr>
            <w:rStyle w:val="ab"/>
            <w:sz w:val="22"/>
            <w:szCs w:val="22"/>
          </w:rPr>
          <w:t>https://elibrary.ru/item.asp?id=80667305&amp;pff=1</w:t>
        </w:r>
      </w:hyperlink>
    </w:p>
    <w:p w14:paraId="35DD5A01" w14:textId="77777777" w:rsidR="00CA55A5" w:rsidRPr="00E470C8" w:rsidRDefault="00CA55A5" w:rsidP="004B50C1">
      <w:pPr>
        <w:jc w:val="both"/>
        <w:rPr>
          <w:b/>
          <w:sz w:val="22"/>
          <w:szCs w:val="22"/>
        </w:rPr>
      </w:pPr>
    </w:p>
    <w:p w14:paraId="799405B3" w14:textId="77777777" w:rsidR="00DF4A1A" w:rsidRPr="009044DE" w:rsidRDefault="00DF4A1A" w:rsidP="00502895">
      <w:pPr>
        <w:rPr>
          <w:b/>
          <w:color w:val="1F497D" w:themeColor="text2"/>
          <w:sz w:val="22"/>
          <w:szCs w:val="22"/>
        </w:rPr>
      </w:pPr>
      <w:r w:rsidRPr="008247A0">
        <w:rPr>
          <w:b/>
          <w:sz w:val="22"/>
          <w:szCs w:val="22"/>
        </w:rPr>
        <w:t>13. Заполните, пожалуйста, таблицу о наиболее значимых результатах научных исследований</w:t>
      </w:r>
      <w:r w:rsidR="00247E12" w:rsidRPr="008247A0">
        <w:rPr>
          <w:b/>
          <w:sz w:val="22"/>
          <w:szCs w:val="22"/>
        </w:rPr>
        <w:t xml:space="preserve"> студентов (</w:t>
      </w:r>
      <w:r w:rsidR="00BB1AD1">
        <w:rPr>
          <w:b/>
          <w:sz w:val="22"/>
          <w:szCs w:val="22"/>
        </w:rPr>
        <w:t xml:space="preserve">Приложение: </w:t>
      </w:r>
      <w:r w:rsidR="00247E12" w:rsidRPr="008247A0">
        <w:rPr>
          <w:b/>
          <w:sz w:val="22"/>
          <w:szCs w:val="22"/>
        </w:rPr>
        <w:t>табл.19, 20)</w:t>
      </w:r>
      <w:r w:rsidRPr="008247A0">
        <w:rPr>
          <w:b/>
          <w:sz w:val="22"/>
          <w:szCs w:val="22"/>
        </w:rPr>
        <w:t>, если таковые имеются.</w:t>
      </w:r>
      <w:r w:rsidRPr="00E470C8">
        <w:rPr>
          <w:b/>
          <w:sz w:val="22"/>
          <w:szCs w:val="22"/>
        </w:rPr>
        <w:t xml:space="preserve"> </w:t>
      </w:r>
    </w:p>
    <w:p w14:paraId="3EABA7C0" w14:textId="77777777" w:rsidR="00DF4A1A" w:rsidRPr="00E470C8" w:rsidRDefault="00DF4A1A" w:rsidP="00247E12">
      <w:pPr>
        <w:rPr>
          <w:sz w:val="22"/>
          <w:szCs w:val="22"/>
        </w:rPr>
      </w:pPr>
    </w:p>
    <w:p w14:paraId="5A4F572D" w14:textId="77777777" w:rsidR="00DF4A1A" w:rsidRPr="00E470C8" w:rsidRDefault="00DF4A1A" w:rsidP="00247E12">
      <w:pPr>
        <w:rPr>
          <w:sz w:val="22"/>
          <w:szCs w:val="22"/>
        </w:rPr>
      </w:pPr>
      <w:r w:rsidRPr="00247E12">
        <w:rPr>
          <w:b/>
          <w:sz w:val="22"/>
          <w:szCs w:val="22"/>
        </w:rPr>
        <w:t>14. Ваши замечания и предложения по организации научных исследований в университете</w:t>
      </w:r>
      <w:r w:rsidRPr="00E470C8">
        <w:rPr>
          <w:sz w:val="22"/>
          <w:szCs w:val="22"/>
        </w:rPr>
        <w:t>.</w:t>
      </w:r>
    </w:p>
    <w:p w14:paraId="30D03ECD" w14:textId="77777777" w:rsidR="00DF4A1A" w:rsidRPr="00E470C8" w:rsidRDefault="00DF4A1A" w:rsidP="00DF4A1A">
      <w:pPr>
        <w:rPr>
          <w:sz w:val="22"/>
          <w:szCs w:val="22"/>
        </w:rPr>
      </w:pPr>
    </w:p>
    <w:p w14:paraId="40061610" w14:textId="77777777" w:rsidR="00502895" w:rsidRDefault="00502895" w:rsidP="00DF4A1A">
      <w:pPr>
        <w:pStyle w:val="a6"/>
        <w:tabs>
          <w:tab w:val="clear" w:pos="4153"/>
          <w:tab w:val="clear" w:pos="8306"/>
        </w:tabs>
        <w:rPr>
          <w:bCs/>
          <w:sz w:val="22"/>
          <w:szCs w:val="22"/>
        </w:rPr>
      </w:pPr>
    </w:p>
    <w:p w14:paraId="44894A9D" w14:textId="7C73AC24" w:rsidR="00DF4A1A" w:rsidRDefault="00DF4A1A" w:rsidP="00DF4A1A">
      <w:pPr>
        <w:pStyle w:val="a6"/>
        <w:tabs>
          <w:tab w:val="clear" w:pos="4153"/>
          <w:tab w:val="clear" w:pos="8306"/>
        </w:tabs>
        <w:rPr>
          <w:bCs/>
          <w:sz w:val="22"/>
          <w:szCs w:val="22"/>
        </w:rPr>
      </w:pPr>
      <w:r w:rsidRPr="00E470C8">
        <w:rPr>
          <w:bCs/>
          <w:sz w:val="22"/>
          <w:szCs w:val="22"/>
        </w:rPr>
        <w:t xml:space="preserve">Дата сдачи отчета </w:t>
      </w:r>
      <w:r>
        <w:rPr>
          <w:bCs/>
          <w:sz w:val="22"/>
          <w:szCs w:val="22"/>
        </w:rPr>
        <w:t>_</w:t>
      </w:r>
      <w:r w:rsidR="008D7BC2">
        <w:rPr>
          <w:bCs/>
          <w:sz w:val="22"/>
          <w:szCs w:val="22"/>
        </w:rPr>
        <w:t xml:space="preserve"> </w:t>
      </w:r>
      <w:r w:rsidR="00760BDE">
        <w:rPr>
          <w:bCs/>
          <w:sz w:val="22"/>
          <w:szCs w:val="22"/>
        </w:rPr>
        <w:t>14.11.</w:t>
      </w:r>
      <w:r>
        <w:rPr>
          <w:bCs/>
          <w:sz w:val="22"/>
          <w:szCs w:val="22"/>
        </w:rPr>
        <w:t>202</w:t>
      </w:r>
      <w:r w:rsidR="00AE1A2D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г.</w:t>
      </w:r>
      <w:r w:rsidRPr="00E470C8">
        <w:rPr>
          <w:bCs/>
          <w:sz w:val="22"/>
          <w:szCs w:val="22"/>
        </w:rPr>
        <w:tab/>
      </w:r>
      <w:r w:rsidRPr="00E470C8">
        <w:rPr>
          <w:bCs/>
          <w:sz w:val="22"/>
          <w:szCs w:val="22"/>
        </w:rPr>
        <w:tab/>
      </w:r>
      <w:r w:rsidRPr="00E470C8">
        <w:rPr>
          <w:bCs/>
          <w:sz w:val="22"/>
          <w:szCs w:val="22"/>
        </w:rPr>
        <w:tab/>
        <w:t>Зав. кафедрой/Руководитель подразделения _</w:t>
      </w:r>
      <w:r w:rsidR="00760BDE">
        <w:rPr>
          <w:bCs/>
          <w:sz w:val="22"/>
          <w:szCs w:val="22"/>
        </w:rPr>
        <w:t>Баранцева О.А.</w:t>
      </w:r>
    </w:p>
    <w:p w14:paraId="62004AF7" w14:textId="77777777" w:rsidR="00FA4EF9" w:rsidRDefault="00FA4EF9" w:rsidP="00DF4A1A">
      <w:pPr>
        <w:pStyle w:val="a6"/>
        <w:tabs>
          <w:tab w:val="clear" w:pos="4153"/>
          <w:tab w:val="clear" w:pos="8306"/>
        </w:tabs>
        <w:rPr>
          <w:bCs/>
          <w:sz w:val="22"/>
          <w:szCs w:val="22"/>
        </w:rPr>
        <w:sectPr w:rsidR="00FA4EF9" w:rsidSect="00FA4EF9">
          <w:pgSz w:w="16838" w:h="11906" w:orient="landscape"/>
          <w:pgMar w:top="1191" w:right="1134" w:bottom="851" w:left="1134" w:header="709" w:footer="709" w:gutter="0"/>
          <w:cols w:space="708"/>
          <w:docGrid w:linePitch="360"/>
        </w:sectPr>
      </w:pPr>
    </w:p>
    <w:p w14:paraId="4048CF14" w14:textId="77777777" w:rsidR="00925850" w:rsidRDefault="00925850" w:rsidP="00FA4EF9">
      <w:pPr>
        <w:pStyle w:val="a6"/>
        <w:pageBreakBefore/>
        <w:tabs>
          <w:tab w:val="clear" w:pos="4153"/>
          <w:tab w:val="clear" w:pos="8306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ПРИЛОЖЕНИЯ</w:t>
      </w:r>
    </w:p>
    <w:p w14:paraId="443D1AF1" w14:textId="77777777" w:rsidR="00925850" w:rsidRPr="00925850" w:rsidRDefault="00925850" w:rsidP="00925850">
      <w:pPr>
        <w:jc w:val="right"/>
        <w:rPr>
          <w:rFonts w:ascii="Arial" w:hAnsi="Arial" w:cs="Arial"/>
          <w:sz w:val="22"/>
          <w:szCs w:val="22"/>
        </w:rPr>
      </w:pPr>
      <w:r w:rsidRPr="00925850">
        <w:rPr>
          <w:rFonts w:ascii="Arial" w:hAnsi="Arial" w:cs="Arial"/>
          <w:sz w:val="22"/>
          <w:szCs w:val="22"/>
        </w:rPr>
        <w:t>Таблица 19</w:t>
      </w:r>
    </w:p>
    <w:p w14:paraId="773F5FDF" w14:textId="77777777" w:rsidR="00925850" w:rsidRPr="00925850" w:rsidRDefault="00925850" w:rsidP="00925850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554DE36C" w14:textId="4608A35A" w:rsidR="00925850" w:rsidRPr="00925850" w:rsidRDefault="00925850" w:rsidP="00925850">
      <w:pPr>
        <w:spacing w:line="280" w:lineRule="exact"/>
        <w:jc w:val="center"/>
        <w:outlineLvl w:val="1"/>
        <w:rPr>
          <w:rFonts w:ascii="Arial" w:hAnsi="Arial" w:cs="Arial"/>
          <w:b/>
          <w:bCs/>
        </w:rPr>
      </w:pPr>
      <w:r w:rsidRPr="00925850">
        <w:rPr>
          <w:rFonts w:ascii="Arial" w:hAnsi="Arial" w:cs="Arial"/>
          <w:b/>
          <w:bCs/>
        </w:rPr>
        <w:t>ОРГАНИЗАЦИЯ НАУЧНО-ИССЛЕДОВАТЕЛЬСКОЙ ДЕЯТЕЛЬНОСТИ СТУДЕНТОВ, ОБУЧАЮЩИХСЯ ПО ОБРАЗОВАТЕЛЬНЫМ ПРОГРАММАМ ВЫСШЕГО ОБРАЗОВАНИЯ, И ИХ УЧАСТИЕ В НАУЧНЫХ ИССЛЕДОВАНИЯХ И РАЗРАБОТКАХ   В 202</w:t>
      </w:r>
      <w:r w:rsidR="00C222A9">
        <w:rPr>
          <w:rFonts w:ascii="Arial" w:hAnsi="Arial" w:cs="Arial"/>
          <w:b/>
          <w:bCs/>
        </w:rPr>
        <w:t xml:space="preserve">5 </w:t>
      </w:r>
      <w:r w:rsidRPr="00925850">
        <w:rPr>
          <w:rFonts w:ascii="Arial" w:hAnsi="Arial" w:cs="Arial"/>
          <w:b/>
          <w:bCs/>
        </w:rPr>
        <w:t>ГОДУ</w:t>
      </w:r>
    </w:p>
    <w:p w14:paraId="281A985A" w14:textId="77777777" w:rsidR="00925850" w:rsidRPr="00925850" w:rsidRDefault="00925850" w:rsidP="00925850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Style w:val="1"/>
        <w:tblW w:w="489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6"/>
        <w:gridCol w:w="838"/>
        <w:gridCol w:w="1434"/>
      </w:tblGrid>
      <w:tr w:rsidR="00925850" w:rsidRPr="00925850" w14:paraId="3EEF16C4" w14:textId="77777777" w:rsidTr="005E417F">
        <w:trPr>
          <w:cantSplit/>
          <w:trHeight w:val="832"/>
        </w:trPr>
        <w:tc>
          <w:tcPr>
            <w:tcW w:w="7202" w:type="dxa"/>
            <w:vAlign w:val="center"/>
          </w:tcPr>
          <w:p w14:paraId="1F5380AD" w14:textId="77777777" w:rsidR="00925850" w:rsidRPr="00925850" w:rsidRDefault="00925850" w:rsidP="0092585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Показатель</w:t>
            </w:r>
          </w:p>
        </w:tc>
        <w:tc>
          <w:tcPr>
            <w:tcW w:w="796" w:type="dxa"/>
            <w:vAlign w:val="center"/>
          </w:tcPr>
          <w:p w14:paraId="617C275D" w14:textId="77777777" w:rsidR="00925850" w:rsidRPr="00925850" w:rsidRDefault="00925850" w:rsidP="0092585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Код строки</w:t>
            </w:r>
          </w:p>
        </w:tc>
        <w:tc>
          <w:tcPr>
            <w:tcW w:w="1362" w:type="dxa"/>
            <w:vAlign w:val="center"/>
          </w:tcPr>
          <w:p w14:paraId="72FF15AA" w14:textId="77777777" w:rsidR="00925850" w:rsidRPr="00925850" w:rsidRDefault="00925850" w:rsidP="0092585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</w:tr>
      <w:tr w:rsidR="00925850" w:rsidRPr="00925850" w14:paraId="2F453ED1" w14:textId="77777777" w:rsidTr="005E417F">
        <w:trPr>
          <w:trHeight w:val="272"/>
        </w:trPr>
        <w:tc>
          <w:tcPr>
            <w:tcW w:w="7202" w:type="dxa"/>
            <w:vAlign w:val="center"/>
          </w:tcPr>
          <w:p w14:paraId="7549285A" w14:textId="77777777" w:rsidR="00925850" w:rsidRPr="00925850" w:rsidRDefault="00925850" w:rsidP="0092585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96" w:type="dxa"/>
            <w:vAlign w:val="center"/>
          </w:tcPr>
          <w:p w14:paraId="129E0C05" w14:textId="77777777" w:rsidR="00925850" w:rsidRPr="00925850" w:rsidRDefault="00925850" w:rsidP="0092585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62" w:type="dxa"/>
            <w:vAlign w:val="center"/>
          </w:tcPr>
          <w:p w14:paraId="543FD117" w14:textId="77777777" w:rsidR="00925850" w:rsidRPr="00925850" w:rsidRDefault="00925850" w:rsidP="0092585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25850" w:rsidRPr="00925850" w14:paraId="3E643A47" w14:textId="77777777" w:rsidTr="005E417F">
        <w:trPr>
          <w:trHeight w:val="272"/>
        </w:trPr>
        <w:tc>
          <w:tcPr>
            <w:tcW w:w="7202" w:type="dxa"/>
            <w:vAlign w:val="center"/>
          </w:tcPr>
          <w:p w14:paraId="0E879B24" w14:textId="77777777"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>Конкурсы на лучшую НИР студентов, организованные вузом, всего,</w:t>
            </w:r>
          </w:p>
          <w:p w14:paraId="035764EF" w14:textId="77777777"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из них:</w:t>
            </w:r>
          </w:p>
        </w:tc>
        <w:tc>
          <w:tcPr>
            <w:tcW w:w="796" w:type="dxa"/>
            <w:vAlign w:val="center"/>
          </w:tcPr>
          <w:p w14:paraId="4AC7E8C9" w14:textId="77777777"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62" w:type="dxa"/>
            <w:vAlign w:val="center"/>
          </w:tcPr>
          <w:p w14:paraId="723A3731" w14:textId="77777777"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850" w:rsidRPr="00925850" w14:paraId="5E3829F2" w14:textId="77777777" w:rsidTr="005E417F">
        <w:trPr>
          <w:trHeight w:val="272"/>
        </w:trPr>
        <w:tc>
          <w:tcPr>
            <w:tcW w:w="7202" w:type="dxa"/>
            <w:vAlign w:val="center"/>
          </w:tcPr>
          <w:p w14:paraId="261C89CA" w14:textId="77777777"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международные, всероссийские, региональные</w:t>
            </w:r>
          </w:p>
        </w:tc>
        <w:tc>
          <w:tcPr>
            <w:tcW w:w="796" w:type="dxa"/>
            <w:vAlign w:val="center"/>
          </w:tcPr>
          <w:p w14:paraId="2FDED59D" w14:textId="77777777"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62" w:type="dxa"/>
            <w:vAlign w:val="center"/>
          </w:tcPr>
          <w:p w14:paraId="12B5A99A" w14:textId="77777777"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850" w:rsidRPr="00925850" w14:paraId="2035C514" w14:textId="77777777" w:rsidTr="005E417F">
        <w:trPr>
          <w:trHeight w:val="272"/>
        </w:trPr>
        <w:tc>
          <w:tcPr>
            <w:tcW w:w="7202" w:type="dxa"/>
            <w:vAlign w:val="center"/>
          </w:tcPr>
          <w:p w14:paraId="2BAE212D" w14:textId="77777777"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>Студенческие научные и научно-технические конференции и т.п., организованные вузом, всего,</w:t>
            </w:r>
          </w:p>
          <w:p w14:paraId="523B8347" w14:textId="77777777"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из них:</w:t>
            </w:r>
          </w:p>
        </w:tc>
        <w:tc>
          <w:tcPr>
            <w:tcW w:w="796" w:type="dxa"/>
            <w:vAlign w:val="center"/>
          </w:tcPr>
          <w:p w14:paraId="50282304" w14:textId="77777777"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62" w:type="dxa"/>
            <w:vAlign w:val="center"/>
          </w:tcPr>
          <w:p w14:paraId="2ED443B2" w14:textId="77777777"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850" w:rsidRPr="00925850" w14:paraId="303AC9B9" w14:textId="77777777" w:rsidTr="005E417F">
        <w:trPr>
          <w:trHeight w:val="272"/>
        </w:trPr>
        <w:tc>
          <w:tcPr>
            <w:tcW w:w="7202" w:type="dxa"/>
            <w:vAlign w:val="center"/>
          </w:tcPr>
          <w:p w14:paraId="49D659B2" w14:textId="77777777"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международные, всероссийские, региональные</w:t>
            </w:r>
          </w:p>
        </w:tc>
        <w:tc>
          <w:tcPr>
            <w:tcW w:w="796" w:type="dxa"/>
            <w:vAlign w:val="center"/>
          </w:tcPr>
          <w:p w14:paraId="3F3BDBCE" w14:textId="77777777"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62" w:type="dxa"/>
            <w:vAlign w:val="center"/>
          </w:tcPr>
          <w:p w14:paraId="766C3504" w14:textId="6FDD8B67" w:rsidR="00925850" w:rsidRPr="00925850" w:rsidRDefault="00202C29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25850" w:rsidRPr="00925850" w14:paraId="1EF5890D" w14:textId="77777777" w:rsidTr="005E417F">
        <w:trPr>
          <w:trHeight w:val="272"/>
        </w:trPr>
        <w:tc>
          <w:tcPr>
            <w:tcW w:w="7202" w:type="dxa"/>
            <w:vAlign w:val="center"/>
          </w:tcPr>
          <w:p w14:paraId="5A598E01" w14:textId="77777777"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>Выставки студенческих работ, организованные вузом, всего,</w:t>
            </w:r>
          </w:p>
          <w:p w14:paraId="38A9A75D" w14:textId="77777777"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из них:</w:t>
            </w:r>
          </w:p>
        </w:tc>
        <w:tc>
          <w:tcPr>
            <w:tcW w:w="796" w:type="dxa"/>
            <w:vAlign w:val="center"/>
          </w:tcPr>
          <w:p w14:paraId="5F865CF2" w14:textId="77777777"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62" w:type="dxa"/>
            <w:vAlign w:val="center"/>
          </w:tcPr>
          <w:p w14:paraId="40A898AA" w14:textId="77777777"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850" w:rsidRPr="00925850" w14:paraId="68393B36" w14:textId="77777777" w:rsidTr="005E417F">
        <w:trPr>
          <w:trHeight w:val="272"/>
        </w:trPr>
        <w:tc>
          <w:tcPr>
            <w:tcW w:w="7202" w:type="dxa"/>
            <w:vAlign w:val="center"/>
          </w:tcPr>
          <w:p w14:paraId="4C9782A7" w14:textId="77777777"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международные, всероссийские, региональные</w:t>
            </w:r>
          </w:p>
        </w:tc>
        <w:tc>
          <w:tcPr>
            <w:tcW w:w="796" w:type="dxa"/>
            <w:vAlign w:val="center"/>
          </w:tcPr>
          <w:p w14:paraId="6B7C0CB8" w14:textId="77777777"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62" w:type="dxa"/>
            <w:vAlign w:val="center"/>
          </w:tcPr>
          <w:p w14:paraId="1100D6B3" w14:textId="77777777"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850" w:rsidRPr="00925850" w14:paraId="161B1DED" w14:textId="77777777" w:rsidTr="005E417F">
        <w:trPr>
          <w:trHeight w:val="272"/>
        </w:trPr>
        <w:tc>
          <w:tcPr>
            <w:tcW w:w="7202" w:type="dxa"/>
            <w:vAlign w:val="center"/>
          </w:tcPr>
          <w:p w14:paraId="76A16A92" w14:textId="77777777"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>Численность студентов очной формы обучения, принимавших участие в выполнении научных исследований и разработок, всего,</w:t>
            </w:r>
          </w:p>
          <w:p w14:paraId="298248B8" w14:textId="77777777"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из них:</w:t>
            </w:r>
          </w:p>
        </w:tc>
        <w:tc>
          <w:tcPr>
            <w:tcW w:w="796" w:type="dxa"/>
            <w:vAlign w:val="center"/>
          </w:tcPr>
          <w:p w14:paraId="062C810E" w14:textId="77777777"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62" w:type="dxa"/>
            <w:vAlign w:val="center"/>
          </w:tcPr>
          <w:p w14:paraId="745FB120" w14:textId="2F7C5951" w:rsidR="00925850" w:rsidRPr="00925850" w:rsidRDefault="00390FCE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925850" w:rsidRPr="00925850" w14:paraId="3DF66512" w14:textId="77777777" w:rsidTr="005E417F">
        <w:trPr>
          <w:trHeight w:val="272"/>
        </w:trPr>
        <w:tc>
          <w:tcPr>
            <w:tcW w:w="7202" w:type="dxa"/>
            <w:vAlign w:val="center"/>
          </w:tcPr>
          <w:p w14:paraId="2957C5F8" w14:textId="77777777"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с оплатой труда</w:t>
            </w:r>
          </w:p>
        </w:tc>
        <w:tc>
          <w:tcPr>
            <w:tcW w:w="796" w:type="dxa"/>
            <w:vAlign w:val="center"/>
          </w:tcPr>
          <w:p w14:paraId="27528FC4" w14:textId="77777777"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62" w:type="dxa"/>
            <w:vAlign w:val="center"/>
          </w:tcPr>
          <w:p w14:paraId="25620F6C" w14:textId="77777777"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903E47" w14:textId="77777777" w:rsidR="00925850" w:rsidRPr="00925850" w:rsidRDefault="00925850" w:rsidP="00925850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Style w:val="1"/>
        <w:tblW w:w="489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0"/>
        <w:gridCol w:w="2513"/>
        <w:gridCol w:w="2815"/>
      </w:tblGrid>
      <w:tr w:rsidR="005E417F" w:rsidRPr="00925850" w14:paraId="12F28A52" w14:textId="77777777" w:rsidTr="005E417F">
        <w:tc>
          <w:tcPr>
            <w:tcW w:w="6687" w:type="dxa"/>
            <w:vAlign w:val="center"/>
          </w:tcPr>
          <w:p w14:paraId="28B2025C" w14:textId="77777777" w:rsidR="005E417F" w:rsidRPr="005E417F" w:rsidRDefault="005E417F" w:rsidP="005E417F">
            <w:pPr>
              <w:spacing w:before="60" w:after="60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E417F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3055" w:type="dxa"/>
            <w:vAlign w:val="bottom"/>
          </w:tcPr>
          <w:p w14:paraId="501151B9" w14:textId="77777777" w:rsidR="005E417F" w:rsidRPr="005E417F" w:rsidRDefault="005E417F" w:rsidP="005E41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17F"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4719" w:type="dxa"/>
            <w:vAlign w:val="center"/>
          </w:tcPr>
          <w:p w14:paraId="4378F8EE" w14:textId="77777777" w:rsidR="005E417F" w:rsidRPr="00925850" w:rsidRDefault="005E417F" w:rsidP="00925850">
            <w:pPr>
              <w:spacing w:before="60" w:after="60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B126AE" w14:textId="77777777" w:rsidR="005E417F" w:rsidRDefault="005E417F" w:rsidP="00925850">
      <w:pPr>
        <w:rPr>
          <w:rFonts w:ascii="Arial" w:hAnsi="Arial" w:cs="Arial"/>
          <w:sz w:val="20"/>
          <w:szCs w:val="20"/>
        </w:rPr>
        <w:sectPr w:rsidR="005E417F" w:rsidSect="005E417F">
          <w:pgSz w:w="11906" w:h="16838"/>
          <w:pgMar w:top="1134" w:right="851" w:bottom="1134" w:left="1191" w:header="709" w:footer="709" w:gutter="0"/>
          <w:cols w:space="708"/>
          <w:docGrid w:linePitch="360"/>
        </w:sectPr>
      </w:pPr>
    </w:p>
    <w:tbl>
      <w:tblPr>
        <w:tblStyle w:val="1"/>
        <w:tblW w:w="630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32"/>
        <w:gridCol w:w="1775"/>
        <w:gridCol w:w="2010"/>
      </w:tblGrid>
      <w:tr w:rsidR="00925850" w:rsidRPr="00925850" w14:paraId="2ECF139C" w14:textId="77777777" w:rsidTr="00FA4EF9">
        <w:tc>
          <w:tcPr>
            <w:tcW w:w="8931" w:type="dxa"/>
          </w:tcPr>
          <w:p w14:paraId="1025D893" w14:textId="77777777" w:rsidR="00925850" w:rsidRDefault="00925850" w:rsidP="009258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F24085" w14:textId="77777777" w:rsidR="005E417F" w:rsidRPr="00925850" w:rsidRDefault="005E417F" w:rsidP="005E41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850">
              <w:rPr>
                <w:rFonts w:ascii="Arial" w:hAnsi="Arial" w:cs="Arial"/>
                <w:sz w:val="22"/>
                <w:szCs w:val="22"/>
              </w:rPr>
              <w:t>Таблица 20</w:t>
            </w:r>
          </w:p>
          <w:p w14:paraId="66A1DBDF" w14:textId="77777777" w:rsidR="005E417F" w:rsidRPr="00925850" w:rsidRDefault="005E417F" w:rsidP="005E4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7CE4A2" w14:textId="7BB6B9BA" w:rsidR="005E417F" w:rsidRPr="00925850" w:rsidRDefault="005E417F" w:rsidP="005E417F">
            <w:pPr>
              <w:spacing w:line="280" w:lineRule="exact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25850">
              <w:rPr>
                <w:rFonts w:ascii="Arial" w:hAnsi="Arial" w:cs="Arial"/>
                <w:b/>
                <w:bCs/>
              </w:rPr>
              <w:t>РЕЗУЛЬТАТИВНОСТЬ НАУЧНО-ИССЛЕДОВАТЕЛЬСКОЙ ДЕЯТЕЛЬНОСТИ СТУДЕНТОВ, ОБУЧАЮЩИХСЯ ПО ОБРАЗОВАТЕЛЬНЫМ ПРОГРАММАМ ВЫСШЕГО ОБРАЗОВАНИЯ  В 202</w:t>
            </w:r>
            <w:r w:rsidR="00C222A9">
              <w:rPr>
                <w:rFonts w:ascii="Arial" w:hAnsi="Arial" w:cs="Arial"/>
                <w:b/>
                <w:bCs/>
              </w:rPr>
              <w:t>5</w:t>
            </w:r>
            <w:r w:rsidRPr="00925850">
              <w:rPr>
                <w:rFonts w:ascii="Arial" w:hAnsi="Arial" w:cs="Arial"/>
                <w:b/>
                <w:bCs/>
              </w:rPr>
              <w:t xml:space="preserve"> ГОДУ</w:t>
            </w:r>
          </w:p>
          <w:p w14:paraId="545C06E6" w14:textId="77777777" w:rsidR="005E417F" w:rsidRPr="00925850" w:rsidRDefault="005E417F" w:rsidP="005E4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1"/>
              <w:tblW w:w="4890" w:type="pct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3441"/>
              <w:gridCol w:w="2100"/>
              <w:gridCol w:w="510"/>
              <w:gridCol w:w="936"/>
              <w:gridCol w:w="1522"/>
            </w:tblGrid>
            <w:tr w:rsidR="005E417F" w:rsidRPr="00925850" w14:paraId="5026B8DE" w14:textId="77777777" w:rsidTr="005E417F">
              <w:trPr>
                <w:cantSplit/>
                <w:trHeight w:val="598"/>
              </w:trPr>
              <w:tc>
                <w:tcPr>
                  <w:tcW w:w="11127" w:type="dxa"/>
                  <w:gridSpan w:val="3"/>
                  <w:vAlign w:val="center"/>
                </w:tcPr>
                <w:p w14:paraId="69817C8B" w14:textId="77777777" w:rsidR="005E417F" w:rsidRPr="00925850" w:rsidRDefault="005E417F" w:rsidP="005E417F">
                  <w:pPr>
                    <w:spacing w:before="6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Показатель</w:t>
                  </w:r>
                </w:p>
              </w:tc>
              <w:tc>
                <w:tcPr>
                  <w:tcW w:w="1230" w:type="dxa"/>
                  <w:vAlign w:val="center"/>
                </w:tcPr>
                <w:p w14:paraId="2793DC48" w14:textId="77777777" w:rsidR="005E417F" w:rsidRPr="00925850" w:rsidRDefault="005E417F" w:rsidP="005E417F">
                  <w:pPr>
                    <w:spacing w:before="6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2104" w:type="dxa"/>
                  <w:vAlign w:val="center"/>
                </w:tcPr>
                <w:p w14:paraId="6E766C54" w14:textId="77777777" w:rsidR="005E417F" w:rsidRPr="00925850" w:rsidRDefault="005E417F" w:rsidP="005E417F">
                  <w:pPr>
                    <w:spacing w:before="6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Количество</w:t>
                  </w:r>
                </w:p>
              </w:tc>
            </w:tr>
            <w:tr w:rsidR="005E417F" w:rsidRPr="00925850" w14:paraId="39AA80C3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788EFB48" w14:textId="77777777" w:rsidR="005E417F" w:rsidRPr="00925850" w:rsidRDefault="005E417F" w:rsidP="005E417F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30" w:type="dxa"/>
                  <w:vAlign w:val="center"/>
                </w:tcPr>
                <w:p w14:paraId="204AE2CF" w14:textId="77777777" w:rsidR="005E417F" w:rsidRPr="00925850" w:rsidRDefault="005E417F" w:rsidP="005E417F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04" w:type="dxa"/>
                  <w:vAlign w:val="center"/>
                </w:tcPr>
                <w:p w14:paraId="73EBD72B" w14:textId="77777777" w:rsidR="005E417F" w:rsidRPr="00925850" w:rsidRDefault="005E417F" w:rsidP="005E417F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5E417F" w:rsidRPr="00925850" w14:paraId="4F06E325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5D1A814B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Доклады на научных конференциях, семинарах и т.п. всех уровней (в том числе студенческих), всего,</w:t>
                  </w:r>
                </w:p>
                <w:p w14:paraId="5CDF0CE3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14:paraId="73FE36DB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04" w:type="dxa"/>
                  <w:vAlign w:val="center"/>
                </w:tcPr>
                <w:p w14:paraId="7A8B59F4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14:paraId="671DE2F5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5644E5DF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международных, всероссийских, региональных</w:t>
                  </w:r>
                </w:p>
              </w:tc>
              <w:tc>
                <w:tcPr>
                  <w:tcW w:w="1230" w:type="dxa"/>
                  <w:vAlign w:val="center"/>
                </w:tcPr>
                <w:p w14:paraId="2C337747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04" w:type="dxa"/>
                  <w:vAlign w:val="center"/>
                </w:tcPr>
                <w:p w14:paraId="4D739B69" w14:textId="27CF6AC9" w:rsidR="005E417F" w:rsidRPr="00925850" w:rsidRDefault="000B0C9C" w:rsidP="000B0C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35</w:t>
                  </w:r>
                </w:p>
              </w:tc>
            </w:tr>
            <w:tr w:rsidR="005E417F" w:rsidRPr="00925850" w14:paraId="466A1903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0098CCB7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Экспонаты, представленные на выставках с участием студентов, всего,</w:t>
                  </w:r>
                </w:p>
                <w:p w14:paraId="00F237B1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14:paraId="674F1F0C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04" w:type="dxa"/>
                  <w:vAlign w:val="center"/>
                </w:tcPr>
                <w:p w14:paraId="6166F8F7" w14:textId="77777777" w:rsidR="005E417F" w:rsidRPr="00925850" w:rsidRDefault="005E417F" w:rsidP="000B0C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14:paraId="2917362C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6F4E568A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международных, всероссийских, региональных</w:t>
                  </w:r>
                </w:p>
              </w:tc>
              <w:tc>
                <w:tcPr>
                  <w:tcW w:w="1230" w:type="dxa"/>
                  <w:vAlign w:val="center"/>
                </w:tcPr>
                <w:p w14:paraId="2B5ACCCB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104" w:type="dxa"/>
                  <w:vAlign w:val="center"/>
                </w:tcPr>
                <w:p w14:paraId="556F4782" w14:textId="77777777" w:rsidR="005E417F" w:rsidRPr="00925850" w:rsidRDefault="005E417F" w:rsidP="000B0C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14:paraId="6DB6459B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7A85F7B1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Научные публикации, всего,</w:t>
                  </w:r>
                </w:p>
                <w:p w14:paraId="007C4CF9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14:paraId="3BA18FC0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104" w:type="dxa"/>
                  <w:vAlign w:val="center"/>
                </w:tcPr>
                <w:p w14:paraId="4014816F" w14:textId="511B3999" w:rsidR="005E417F" w:rsidRPr="00925850" w:rsidRDefault="000B0C9C" w:rsidP="000B0C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</w:tr>
            <w:tr w:rsidR="005E417F" w:rsidRPr="00925850" w14:paraId="669DD691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049933B0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изданные за рубежом</w:t>
                  </w:r>
                </w:p>
              </w:tc>
              <w:tc>
                <w:tcPr>
                  <w:tcW w:w="1230" w:type="dxa"/>
                  <w:vAlign w:val="center"/>
                </w:tcPr>
                <w:p w14:paraId="04609B77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104" w:type="dxa"/>
                  <w:vAlign w:val="center"/>
                </w:tcPr>
                <w:p w14:paraId="0938E45F" w14:textId="77777777" w:rsidR="005E417F" w:rsidRPr="00925850" w:rsidRDefault="005E417F" w:rsidP="000B0C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14:paraId="02ECBEC3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503D7282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без соавторов - работников вуза</w:t>
                  </w:r>
                </w:p>
              </w:tc>
              <w:tc>
                <w:tcPr>
                  <w:tcW w:w="1230" w:type="dxa"/>
                  <w:vAlign w:val="center"/>
                </w:tcPr>
                <w:p w14:paraId="605ECC67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104" w:type="dxa"/>
                  <w:vAlign w:val="center"/>
                </w:tcPr>
                <w:p w14:paraId="2FD469D4" w14:textId="1C7D78FA" w:rsidR="005E417F" w:rsidRPr="00925850" w:rsidRDefault="000B0C9C" w:rsidP="000B0C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5E417F" w:rsidRPr="00925850" w14:paraId="2F83518C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4F5F0306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Работы, поданные на конкурсы на лучшую студенческую научную работу, всего,</w:t>
                  </w:r>
                </w:p>
                <w:p w14:paraId="0B03E244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14:paraId="2F0BF018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104" w:type="dxa"/>
                  <w:vAlign w:val="center"/>
                </w:tcPr>
                <w:p w14:paraId="780694B1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14:paraId="457A1328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5BDC3C74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открытые конкурсы на лучшую научную работу студентов, проводимые по приказам </w:t>
                  </w:r>
                </w:p>
                <w:p w14:paraId="2B080AC1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федеральных органов исполнительной власти</w:t>
                  </w:r>
                </w:p>
              </w:tc>
              <w:tc>
                <w:tcPr>
                  <w:tcW w:w="1230" w:type="dxa"/>
                  <w:vAlign w:val="center"/>
                </w:tcPr>
                <w:p w14:paraId="6E915511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104" w:type="dxa"/>
                  <w:vAlign w:val="center"/>
                </w:tcPr>
                <w:p w14:paraId="58796DE7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14:paraId="7496B780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773DB002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Медали, дипломы, грамоты, премии и т.п., полученные на конкурсах на лучшую научную работу и на выставках, всего,</w:t>
                  </w:r>
                </w:p>
                <w:p w14:paraId="14962BB3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14:paraId="601725F3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104" w:type="dxa"/>
                  <w:vAlign w:val="center"/>
                </w:tcPr>
                <w:p w14:paraId="7317D6C2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14:paraId="1634451A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550AA069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открытые конкурсы на лучшую научную работу студентов, проводимые по приказам </w:t>
                  </w:r>
                </w:p>
                <w:p w14:paraId="13B8C02D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федеральных органов исполнительной власти</w:t>
                  </w:r>
                </w:p>
              </w:tc>
              <w:tc>
                <w:tcPr>
                  <w:tcW w:w="1230" w:type="dxa"/>
                  <w:vAlign w:val="center"/>
                </w:tcPr>
                <w:p w14:paraId="31B144A2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104" w:type="dxa"/>
                  <w:vAlign w:val="center"/>
                </w:tcPr>
                <w:p w14:paraId="78A2BCDC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14:paraId="32997C5D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6E4BAF9D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Заявки на объекты интеллектуальной собственности</w:t>
                  </w:r>
                </w:p>
              </w:tc>
              <w:tc>
                <w:tcPr>
                  <w:tcW w:w="1230" w:type="dxa"/>
                  <w:vAlign w:val="center"/>
                </w:tcPr>
                <w:p w14:paraId="689D0A93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104" w:type="dxa"/>
                  <w:vAlign w:val="center"/>
                </w:tcPr>
                <w:p w14:paraId="6BABA302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14:paraId="61A16E36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4544C058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Охранные документы на объекты интеллектуальной собственности, полученные студентами</w:t>
                  </w:r>
                </w:p>
              </w:tc>
              <w:tc>
                <w:tcPr>
                  <w:tcW w:w="1230" w:type="dxa"/>
                  <w:vAlign w:val="center"/>
                </w:tcPr>
                <w:p w14:paraId="7993D186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104" w:type="dxa"/>
                  <w:vAlign w:val="center"/>
                </w:tcPr>
                <w:p w14:paraId="36D9EE8D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14:paraId="77BF14E3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090E0967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Проданные лицензии на право использования объектов интеллектуальной собственности студентов</w:t>
                  </w:r>
                </w:p>
              </w:tc>
              <w:tc>
                <w:tcPr>
                  <w:tcW w:w="1230" w:type="dxa"/>
                  <w:vAlign w:val="center"/>
                </w:tcPr>
                <w:p w14:paraId="7A8B6A96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104" w:type="dxa"/>
                  <w:vAlign w:val="center"/>
                </w:tcPr>
                <w:p w14:paraId="51850935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14:paraId="1FD21F68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7891321C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Студенческие проекты, поданные на конкурсы грантов, всего,</w:t>
                  </w:r>
                </w:p>
                <w:p w14:paraId="753C60DE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14:paraId="285D18DD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104" w:type="dxa"/>
                  <w:vAlign w:val="center"/>
                </w:tcPr>
                <w:p w14:paraId="168FA5A3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14:paraId="038CEBBB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5B0B8D4E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гранты, выигранные студентами</w:t>
                  </w:r>
                </w:p>
              </w:tc>
              <w:tc>
                <w:tcPr>
                  <w:tcW w:w="1230" w:type="dxa"/>
                  <w:vAlign w:val="center"/>
                </w:tcPr>
                <w:p w14:paraId="6538CFD6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104" w:type="dxa"/>
                  <w:vAlign w:val="center"/>
                </w:tcPr>
                <w:p w14:paraId="4F8A312A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14:paraId="300681BF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503C25BF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Стипендии Президента Российской Федерации, получаемые студентами</w:t>
                  </w:r>
                </w:p>
              </w:tc>
              <w:tc>
                <w:tcPr>
                  <w:tcW w:w="1230" w:type="dxa"/>
                  <w:vAlign w:val="center"/>
                </w:tcPr>
                <w:p w14:paraId="2E80EECC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104" w:type="dxa"/>
                  <w:vAlign w:val="center"/>
                </w:tcPr>
                <w:p w14:paraId="2355DCDB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14:paraId="30CCD155" w14:textId="77777777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14:paraId="04AC3B1B" w14:textId="77777777"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Стипендии Правительства Российской Федерации, получаемые студентами</w:t>
                  </w:r>
                </w:p>
              </w:tc>
              <w:tc>
                <w:tcPr>
                  <w:tcW w:w="1230" w:type="dxa"/>
                  <w:vAlign w:val="center"/>
                </w:tcPr>
                <w:p w14:paraId="5E642F8E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104" w:type="dxa"/>
                  <w:vAlign w:val="center"/>
                </w:tcPr>
                <w:p w14:paraId="448155FE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14:paraId="2D84A000" w14:textId="77777777" w:rsidTr="005E417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672" w:type="dxa"/>
                  <w:vAlign w:val="center"/>
                </w:tcPr>
                <w:p w14:paraId="3C877E79" w14:textId="77777777" w:rsidR="005E417F" w:rsidRPr="005E417F" w:rsidRDefault="005E417F" w:rsidP="005E417F">
                  <w:pPr>
                    <w:spacing w:before="60" w:after="60"/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Заведующий кафедрой</w:t>
                  </w:r>
                </w:p>
              </w:tc>
              <w:tc>
                <w:tcPr>
                  <w:tcW w:w="3061" w:type="dxa"/>
                  <w:vAlign w:val="bottom"/>
                </w:tcPr>
                <w:p w14:paraId="350BC492" w14:textId="54AA097C" w:rsidR="005E417F" w:rsidRPr="005E417F" w:rsidRDefault="005E417F" w:rsidP="005E417F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____________</w:t>
                  </w:r>
                </w:p>
              </w:tc>
              <w:tc>
                <w:tcPr>
                  <w:tcW w:w="4728" w:type="dxa"/>
                  <w:gridSpan w:val="3"/>
                  <w:vAlign w:val="center"/>
                </w:tcPr>
                <w:p w14:paraId="1F80DC00" w14:textId="77777777" w:rsidR="005E417F" w:rsidRPr="00925850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14:paraId="706A7AE1" w14:textId="77777777" w:rsidTr="005E417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672" w:type="dxa"/>
                </w:tcPr>
                <w:p w14:paraId="53FAFC16" w14:textId="77777777" w:rsidR="005E417F" w:rsidRPr="00925850" w:rsidRDefault="005E417F" w:rsidP="005E417F">
                  <w:pPr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1" w:type="dxa"/>
                </w:tcPr>
                <w:p w14:paraId="5EA5BAE5" w14:textId="77777777"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4728" w:type="dxa"/>
                  <w:gridSpan w:val="3"/>
                </w:tcPr>
                <w:p w14:paraId="16FFDA68" w14:textId="77777777" w:rsidR="005E417F" w:rsidRPr="00925850" w:rsidRDefault="005E417F" w:rsidP="005E41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FF9054C" w14:textId="77777777" w:rsidR="005E417F" w:rsidRPr="005E417F" w:rsidRDefault="005E417F" w:rsidP="005E41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F4CFC51" w14:textId="77777777" w:rsidR="005E417F" w:rsidRPr="005E417F" w:rsidRDefault="005E417F" w:rsidP="005E41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417F">
              <w:rPr>
                <w:rFonts w:ascii="Arial" w:hAnsi="Arial" w:cs="Arial"/>
                <w:sz w:val="22"/>
                <w:szCs w:val="22"/>
              </w:rPr>
              <w:t>Таблица 22</w:t>
            </w:r>
          </w:p>
          <w:p w14:paraId="577882BF" w14:textId="77777777" w:rsidR="005E417F" w:rsidRPr="005E417F" w:rsidRDefault="005E417F" w:rsidP="005E4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3CB2A0" w14:textId="19100E5A" w:rsidR="005E417F" w:rsidRPr="005E417F" w:rsidRDefault="005E417F" w:rsidP="005E417F">
            <w:pPr>
              <w:spacing w:after="200" w:line="300" w:lineRule="exact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5E417F">
              <w:rPr>
                <w:rFonts w:ascii="Arial" w:hAnsi="Arial" w:cs="Arial"/>
                <w:b/>
                <w:bCs/>
              </w:rPr>
              <w:t>РЕЗУЛЬТАТИВНОСТЬ НАУЧНЫХ ИССЛЕДОВАНИЙ И РАЗРАБОТОК В  202</w:t>
            </w:r>
            <w:r w:rsidR="00C222A9">
              <w:rPr>
                <w:rFonts w:ascii="Arial" w:hAnsi="Arial" w:cs="Arial"/>
                <w:b/>
                <w:bCs/>
              </w:rPr>
              <w:t>5</w:t>
            </w:r>
            <w:r w:rsidRPr="005E417F">
              <w:rPr>
                <w:rFonts w:ascii="Arial" w:hAnsi="Arial" w:cs="Arial"/>
                <w:b/>
                <w:bCs/>
              </w:rPr>
              <w:t> ГОДУ</w:t>
            </w:r>
          </w:p>
          <w:tbl>
            <w:tblPr>
              <w:tblStyle w:val="aa"/>
              <w:tblW w:w="4890" w:type="pct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6381"/>
              <w:gridCol w:w="792"/>
              <w:gridCol w:w="1336"/>
            </w:tblGrid>
            <w:tr w:rsidR="005E417F" w:rsidRPr="005E417F" w14:paraId="52383C19" w14:textId="77777777" w:rsidTr="005E417F">
              <w:trPr>
                <w:cantSplit/>
                <w:trHeight w:val="284"/>
                <w:tblHeader/>
              </w:trPr>
              <w:tc>
                <w:tcPr>
                  <w:tcW w:w="7199" w:type="dxa"/>
                  <w:vAlign w:val="center"/>
                </w:tcPr>
                <w:p w14:paraId="449D8AC7" w14:textId="77777777" w:rsidR="005E417F" w:rsidRPr="005E417F" w:rsidRDefault="005E417F" w:rsidP="005E417F">
                  <w:pPr>
                    <w:spacing w:before="100" w:after="10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Показатель</w:t>
                  </w:r>
                </w:p>
              </w:tc>
              <w:tc>
                <w:tcPr>
                  <w:tcW w:w="796" w:type="dxa"/>
                  <w:vAlign w:val="center"/>
                </w:tcPr>
                <w:p w14:paraId="6AE1C849" w14:textId="77777777" w:rsidR="005E417F" w:rsidRPr="005E417F" w:rsidRDefault="005E417F" w:rsidP="005E417F">
                  <w:pPr>
                    <w:spacing w:before="60" w:after="60" w:line="20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1364" w:type="dxa"/>
                  <w:vAlign w:val="center"/>
                </w:tcPr>
                <w:p w14:paraId="72CD8A1C" w14:textId="77777777" w:rsidR="005E417F" w:rsidRPr="005E417F" w:rsidRDefault="005E417F" w:rsidP="005E417F">
                  <w:pPr>
                    <w:spacing w:before="100" w:after="10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Количество</w:t>
                  </w:r>
                </w:p>
              </w:tc>
            </w:tr>
            <w:tr w:rsidR="005E417F" w:rsidRPr="005E417F" w14:paraId="45FF8DB9" w14:textId="77777777" w:rsidTr="005E417F">
              <w:trPr>
                <w:cantSplit/>
                <w:trHeight w:val="272"/>
                <w:tblHeader/>
              </w:trPr>
              <w:tc>
                <w:tcPr>
                  <w:tcW w:w="7199" w:type="dxa"/>
                  <w:vAlign w:val="center"/>
                </w:tcPr>
                <w:p w14:paraId="52666286" w14:textId="77777777" w:rsidR="005E417F" w:rsidRPr="005E417F" w:rsidRDefault="005E417F" w:rsidP="005E417F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96" w:type="dxa"/>
                  <w:vAlign w:val="center"/>
                </w:tcPr>
                <w:p w14:paraId="3CDE878C" w14:textId="77777777" w:rsidR="005E417F" w:rsidRPr="005E417F" w:rsidRDefault="005E417F" w:rsidP="005E417F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64" w:type="dxa"/>
                  <w:vAlign w:val="center"/>
                </w:tcPr>
                <w:p w14:paraId="4002C9AB" w14:textId="77777777" w:rsidR="005E417F" w:rsidRPr="005E417F" w:rsidRDefault="005E417F" w:rsidP="005E417F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5E417F" w:rsidRPr="005E417F" w14:paraId="20937719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77ECBB8F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Научные публикации вуза, всего,</w:t>
                  </w:r>
                </w:p>
                <w:p w14:paraId="4FE4567B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796" w:type="dxa"/>
                  <w:vAlign w:val="center"/>
                </w:tcPr>
                <w:p w14:paraId="05D69E81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64" w:type="dxa"/>
                  <w:vAlign w:val="center"/>
                </w:tcPr>
                <w:p w14:paraId="158B6AF8" w14:textId="70AB9C10" w:rsidR="005E417F" w:rsidRPr="005E417F" w:rsidRDefault="000B0C9C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</w:tr>
            <w:tr w:rsidR="005E417F" w:rsidRPr="005E417F" w14:paraId="10A13CC3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544CCD1A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научные статьи</w:t>
                  </w:r>
                </w:p>
              </w:tc>
              <w:tc>
                <w:tcPr>
                  <w:tcW w:w="796" w:type="dxa"/>
                  <w:vAlign w:val="center"/>
                </w:tcPr>
                <w:p w14:paraId="2165422D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64" w:type="dxa"/>
                  <w:vAlign w:val="center"/>
                </w:tcPr>
                <w:p w14:paraId="44A8891F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0D10EBC4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14A4B7CB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публикации в изданиях, включенных в Российский индекс научного цитирования (РИНЦ)</w:t>
                  </w:r>
                </w:p>
              </w:tc>
              <w:tc>
                <w:tcPr>
                  <w:tcW w:w="796" w:type="dxa"/>
                  <w:vAlign w:val="center"/>
                </w:tcPr>
                <w:p w14:paraId="0E2BAE02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64" w:type="dxa"/>
                  <w:vAlign w:val="center"/>
                </w:tcPr>
                <w:p w14:paraId="3CBF2C3D" w14:textId="3F59D896" w:rsidR="005E417F" w:rsidRPr="005E417F" w:rsidRDefault="000B0C9C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</w:t>
                  </w:r>
                </w:p>
              </w:tc>
            </w:tr>
            <w:tr w:rsidR="005E417F" w:rsidRPr="005E417F" w14:paraId="74669096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5D317C3E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публикации в российских научных журналах, включенных в перечень ВАК</w:t>
                  </w:r>
                </w:p>
              </w:tc>
              <w:tc>
                <w:tcPr>
                  <w:tcW w:w="796" w:type="dxa"/>
                  <w:vAlign w:val="center"/>
                </w:tcPr>
                <w:p w14:paraId="4E783FA6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64" w:type="dxa"/>
                  <w:vAlign w:val="center"/>
                </w:tcPr>
                <w:p w14:paraId="762E9712" w14:textId="7923F2B2" w:rsidR="005E417F" w:rsidRPr="005E417F" w:rsidRDefault="000B0C9C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5E417F" w:rsidRPr="005E417F" w14:paraId="3F482AEE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1DC5BEDC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Научные статьи, подготовленные совместно с зарубежными специалистами</w:t>
                  </w:r>
                </w:p>
              </w:tc>
              <w:tc>
                <w:tcPr>
                  <w:tcW w:w="796" w:type="dxa"/>
                  <w:vAlign w:val="center"/>
                </w:tcPr>
                <w:p w14:paraId="4637B4D8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64" w:type="dxa"/>
                  <w:vAlign w:val="center"/>
                </w:tcPr>
                <w:p w14:paraId="6221A1C7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571EC24F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4EA3CBEB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Научно-популярные публикации, выполненные работниками вуза</w:t>
                  </w:r>
                </w:p>
              </w:tc>
              <w:tc>
                <w:tcPr>
                  <w:tcW w:w="796" w:type="dxa"/>
                  <w:vAlign w:val="center"/>
                </w:tcPr>
                <w:p w14:paraId="7CD2DFF1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64" w:type="dxa"/>
                  <w:vAlign w:val="center"/>
                </w:tcPr>
                <w:p w14:paraId="40E61E22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50A8DDF4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5211473C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Цитирование публикаций, изданных за последние 5 полных лет в научной периодике, индексируемой в базе данных РИНЦ</w:t>
                  </w:r>
                </w:p>
              </w:tc>
              <w:tc>
                <w:tcPr>
                  <w:tcW w:w="796" w:type="dxa"/>
                  <w:vAlign w:val="center"/>
                </w:tcPr>
                <w:p w14:paraId="7BE6B045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64" w:type="dxa"/>
                  <w:vAlign w:val="center"/>
                </w:tcPr>
                <w:p w14:paraId="5C054159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67F72BAC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7957C5AF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Общее количество научных, конструкторских и технологических произведений,</w:t>
                  </w:r>
                </w:p>
                <w:p w14:paraId="3747C7EE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в том числе:</w:t>
                  </w:r>
                </w:p>
              </w:tc>
              <w:tc>
                <w:tcPr>
                  <w:tcW w:w="796" w:type="dxa"/>
                  <w:vAlign w:val="center"/>
                </w:tcPr>
                <w:p w14:paraId="57CDCAF4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64" w:type="dxa"/>
                  <w:vAlign w:val="center"/>
                </w:tcPr>
                <w:p w14:paraId="0CEFD626" w14:textId="7322A061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0ABDC430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10534459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опубликованных произведений,</w:t>
                  </w:r>
                </w:p>
                <w:p w14:paraId="6571BC28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из них:</w:t>
                  </w:r>
                </w:p>
              </w:tc>
              <w:tc>
                <w:tcPr>
                  <w:tcW w:w="796" w:type="dxa"/>
                  <w:vAlign w:val="center"/>
                </w:tcPr>
                <w:p w14:paraId="574C42B7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64" w:type="dxa"/>
                  <w:vAlign w:val="center"/>
                </w:tcPr>
                <w:p w14:paraId="23A84DCF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28B50C35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2D1C0B94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монографии, всего,</w:t>
                  </w:r>
                </w:p>
                <w:p w14:paraId="27F4F1B4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в том числе изданные:</w:t>
                  </w:r>
                </w:p>
              </w:tc>
              <w:tc>
                <w:tcPr>
                  <w:tcW w:w="796" w:type="dxa"/>
                  <w:vAlign w:val="center"/>
                </w:tcPr>
                <w:p w14:paraId="7AE93E0F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64" w:type="dxa"/>
                  <w:vAlign w:val="center"/>
                </w:tcPr>
                <w:p w14:paraId="60FEC414" w14:textId="126FA40D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1DBFC651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44A21808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- зарубежными издательствами</w:t>
                  </w:r>
                </w:p>
              </w:tc>
              <w:tc>
                <w:tcPr>
                  <w:tcW w:w="796" w:type="dxa"/>
                  <w:vAlign w:val="center"/>
                </w:tcPr>
                <w:p w14:paraId="1980CF63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364" w:type="dxa"/>
                  <w:vAlign w:val="center"/>
                </w:tcPr>
                <w:p w14:paraId="7DA0D2B1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7D4B5508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6127C832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- российскими издательствами</w:t>
                  </w:r>
                </w:p>
              </w:tc>
              <w:tc>
                <w:tcPr>
                  <w:tcW w:w="796" w:type="dxa"/>
                  <w:vAlign w:val="center"/>
                </w:tcPr>
                <w:p w14:paraId="4E381DE6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364" w:type="dxa"/>
                  <w:vAlign w:val="center"/>
                </w:tcPr>
                <w:p w14:paraId="59DFE46F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5F6EC003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4E0A0486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опубликованных периодических изданий</w:t>
                  </w:r>
                </w:p>
              </w:tc>
              <w:tc>
                <w:tcPr>
                  <w:tcW w:w="796" w:type="dxa"/>
                  <w:vAlign w:val="center"/>
                </w:tcPr>
                <w:p w14:paraId="715C62D1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64" w:type="dxa"/>
                  <w:vAlign w:val="center"/>
                </w:tcPr>
                <w:p w14:paraId="0047D97A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2761D199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36C910C1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выпущенной конструкторской и технологической документации</w:t>
                  </w:r>
                </w:p>
              </w:tc>
              <w:tc>
                <w:tcPr>
                  <w:tcW w:w="796" w:type="dxa"/>
                  <w:vAlign w:val="center"/>
                </w:tcPr>
                <w:p w14:paraId="5A947FEC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364" w:type="dxa"/>
                  <w:vAlign w:val="center"/>
                </w:tcPr>
                <w:p w14:paraId="0DFC6956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3C1E1F89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6EB2ADC0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неопубликованных произведений науки</w:t>
                  </w:r>
                </w:p>
              </w:tc>
              <w:tc>
                <w:tcPr>
                  <w:tcW w:w="796" w:type="dxa"/>
                  <w:vAlign w:val="center"/>
                </w:tcPr>
                <w:p w14:paraId="57C0906A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364" w:type="dxa"/>
                  <w:vAlign w:val="center"/>
                </w:tcPr>
                <w:p w14:paraId="1171217B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2501185E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6AAC98EB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Количество издаваемых научных журналов, учредителем которых является вуз,</w:t>
                  </w:r>
                </w:p>
                <w:p w14:paraId="7A735A84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796" w:type="dxa"/>
                  <w:vAlign w:val="center"/>
                </w:tcPr>
                <w:p w14:paraId="3664706A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364" w:type="dxa"/>
                  <w:vAlign w:val="center"/>
                </w:tcPr>
                <w:p w14:paraId="46397317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3D8824FB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36108DEA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электронных</w:t>
                  </w:r>
                </w:p>
              </w:tc>
              <w:tc>
                <w:tcPr>
                  <w:tcW w:w="796" w:type="dxa"/>
                  <w:vAlign w:val="center"/>
                </w:tcPr>
                <w:p w14:paraId="34211397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364" w:type="dxa"/>
                  <w:vAlign w:val="center"/>
                </w:tcPr>
                <w:p w14:paraId="73F94991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67EE80E4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2AFF7AD7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Сборники научных трудов, всего,</w:t>
                  </w:r>
                </w:p>
                <w:p w14:paraId="261852CA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в том числе:</w:t>
                  </w:r>
                </w:p>
              </w:tc>
              <w:tc>
                <w:tcPr>
                  <w:tcW w:w="796" w:type="dxa"/>
                  <w:vAlign w:val="center"/>
                </w:tcPr>
                <w:p w14:paraId="0E2CCA34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364" w:type="dxa"/>
                  <w:vAlign w:val="center"/>
                </w:tcPr>
                <w:p w14:paraId="6755F6EB" w14:textId="201C45F6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16C25EDF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43D39DC5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международных и всероссийских конференций, симпозиумов и т.п.</w:t>
                  </w:r>
                </w:p>
              </w:tc>
              <w:tc>
                <w:tcPr>
                  <w:tcW w:w="796" w:type="dxa"/>
                  <w:vAlign w:val="center"/>
                </w:tcPr>
                <w:p w14:paraId="28585A78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364" w:type="dxa"/>
                  <w:vAlign w:val="center"/>
                </w:tcPr>
                <w:p w14:paraId="60938782" w14:textId="5EAEBA54" w:rsidR="005E417F" w:rsidRPr="005E417F" w:rsidRDefault="00202C29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5E417F" w:rsidRPr="005E417F" w14:paraId="223E1DAD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39BE3FEB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другие сборники</w:t>
                  </w:r>
                </w:p>
              </w:tc>
              <w:tc>
                <w:tcPr>
                  <w:tcW w:w="796" w:type="dxa"/>
                  <w:vAlign w:val="center"/>
                </w:tcPr>
                <w:p w14:paraId="52A6E8F8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364" w:type="dxa"/>
                  <w:vAlign w:val="center"/>
                </w:tcPr>
                <w:p w14:paraId="684460B0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2E722A5A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4405323D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Учебники и учебные пособия</w:t>
                  </w:r>
                </w:p>
              </w:tc>
              <w:tc>
                <w:tcPr>
                  <w:tcW w:w="796" w:type="dxa"/>
                  <w:vAlign w:val="center"/>
                </w:tcPr>
                <w:p w14:paraId="16653770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364" w:type="dxa"/>
                  <w:vAlign w:val="center"/>
                </w:tcPr>
                <w:p w14:paraId="440C7F08" w14:textId="028F1085" w:rsidR="005E417F" w:rsidRPr="005E417F" w:rsidRDefault="000B0C9C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5E417F" w:rsidRPr="005E417F" w14:paraId="3C7AE554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6CCF8D5E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Количество созданных результатов интеллектуальной деятельности (РИД), всего, </w:t>
                  </w:r>
                </w:p>
                <w:p w14:paraId="716F44B5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их них:</w:t>
                  </w:r>
                </w:p>
              </w:tc>
              <w:tc>
                <w:tcPr>
                  <w:tcW w:w="796" w:type="dxa"/>
                  <w:vAlign w:val="center"/>
                </w:tcPr>
                <w:p w14:paraId="54ABD3CE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364" w:type="dxa"/>
                  <w:vAlign w:val="center"/>
                </w:tcPr>
                <w:p w14:paraId="5EE97002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39578DC5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51BC90DF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заявки на объекты промышленной собственности</w:t>
                  </w:r>
                </w:p>
              </w:tc>
              <w:tc>
                <w:tcPr>
                  <w:tcW w:w="796" w:type="dxa"/>
                  <w:vAlign w:val="center"/>
                </w:tcPr>
                <w:p w14:paraId="4A0E8E2F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364" w:type="dxa"/>
                  <w:vAlign w:val="center"/>
                </w:tcPr>
                <w:p w14:paraId="2B716C61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0341A389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6EE691CF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учтенных в государственных информационных системах</w:t>
                  </w:r>
                </w:p>
              </w:tc>
              <w:tc>
                <w:tcPr>
                  <w:tcW w:w="796" w:type="dxa"/>
                  <w:vAlign w:val="center"/>
                </w:tcPr>
                <w:p w14:paraId="1E74AAD6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364" w:type="dxa"/>
                  <w:vAlign w:val="center"/>
                </w:tcPr>
                <w:p w14:paraId="7CCA984C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25F4D4DC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082B5F11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РИД, имеющие государственную регистрацию и (или) правовую охрану в Российской Федерации, </w:t>
                  </w:r>
                </w:p>
                <w:p w14:paraId="02EACDAC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из них:</w:t>
                  </w:r>
                </w:p>
              </w:tc>
              <w:tc>
                <w:tcPr>
                  <w:tcW w:w="796" w:type="dxa"/>
                  <w:vAlign w:val="center"/>
                </w:tcPr>
                <w:p w14:paraId="04E0F654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364" w:type="dxa"/>
                  <w:vAlign w:val="center"/>
                </w:tcPr>
                <w:p w14:paraId="4556973D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3325109D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3C96D5D6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патенты России</w:t>
                  </w:r>
                </w:p>
              </w:tc>
              <w:tc>
                <w:tcPr>
                  <w:tcW w:w="796" w:type="dxa"/>
                  <w:vAlign w:val="center"/>
                </w:tcPr>
                <w:p w14:paraId="01964B63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64" w:type="dxa"/>
                  <w:vAlign w:val="center"/>
                </w:tcPr>
                <w:p w14:paraId="7DD6C3DE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56CE080D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2FFB2AE2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свидетельства о государственной регистрации программ для ЭВМ, баз данных, топологии </w:t>
                  </w:r>
                </w:p>
                <w:p w14:paraId="51A8DD64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интегральных микросхем</w:t>
                  </w:r>
                </w:p>
              </w:tc>
              <w:tc>
                <w:tcPr>
                  <w:tcW w:w="796" w:type="dxa"/>
                  <w:vAlign w:val="center"/>
                </w:tcPr>
                <w:p w14:paraId="5642357F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364" w:type="dxa"/>
                  <w:vAlign w:val="center"/>
                </w:tcPr>
                <w:p w14:paraId="450B1FC1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0D19B17A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3917CBDD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Зарубежные патенты</w:t>
                  </w:r>
                </w:p>
              </w:tc>
              <w:tc>
                <w:tcPr>
                  <w:tcW w:w="796" w:type="dxa"/>
                  <w:vAlign w:val="center"/>
                </w:tcPr>
                <w:p w14:paraId="60F4C1C3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364" w:type="dxa"/>
                  <w:vAlign w:val="center"/>
                </w:tcPr>
                <w:p w14:paraId="28BA45EF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61A5804D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2DBA4C05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Поддерживаемые патенты</w:t>
                  </w:r>
                </w:p>
              </w:tc>
              <w:tc>
                <w:tcPr>
                  <w:tcW w:w="796" w:type="dxa"/>
                  <w:vAlign w:val="center"/>
                </w:tcPr>
                <w:p w14:paraId="5F032638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364" w:type="dxa"/>
                  <w:vAlign w:val="center"/>
                </w:tcPr>
                <w:p w14:paraId="16DE1A59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78254606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2537FE1D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Количество использованных РИД, всего, </w:t>
                  </w:r>
                </w:p>
                <w:p w14:paraId="701C66D7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796" w:type="dxa"/>
                  <w:vAlign w:val="center"/>
                </w:tcPr>
                <w:p w14:paraId="0CA22AD0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364" w:type="dxa"/>
                  <w:vAlign w:val="center"/>
                </w:tcPr>
                <w:p w14:paraId="445125D5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375E072B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48FC58BA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подтвержденных актами использования (внедрения)</w:t>
                  </w:r>
                </w:p>
              </w:tc>
              <w:tc>
                <w:tcPr>
                  <w:tcW w:w="796" w:type="dxa"/>
                  <w:vAlign w:val="center"/>
                </w:tcPr>
                <w:p w14:paraId="13E4BDDA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364" w:type="dxa"/>
                  <w:vAlign w:val="center"/>
                </w:tcPr>
                <w:p w14:paraId="49540559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401C4354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2D45BC50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переданных по лицензионному договору (соглашению) другим организациям, всего,</w:t>
                  </w:r>
                </w:p>
                <w:p w14:paraId="67560BAC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 в том числе:</w:t>
                  </w:r>
                </w:p>
              </w:tc>
              <w:tc>
                <w:tcPr>
                  <w:tcW w:w="796" w:type="dxa"/>
                  <w:vAlign w:val="center"/>
                </w:tcPr>
                <w:p w14:paraId="6B0AB1AE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364" w:type="dxa"/>
                  <w:vAlign w:val="center"/>
                </w:tcPr>
                <w:p w14:paraId="144F4524" w14:textId="5FC83EC0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7CEBC48F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174FD1C6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 российским</w:t>
                  </w:r>
                </w:p>
              </w:tc>
              <w:tc>
                <w:tcPr>
                  <w:tcW w:w="796" w:type="dxa"/>
                  <w:vAlign w:val="center"/>
                </w:tcPr>
                <w:p w14:paraId="6C2F4DC0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1364" w:type="dxa"/>
                  <w:vAlign w:val="center"/>
                </w:tcPr>
                <w:p w14:paraId="6DC6C11F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55991B38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7BE09D5A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 иностранным</w:t>
                  </w:r>
                </w:p>
              </w:tc>
              <w:tc>
                <w:tcPr>
                  <w:tcW w:w="796" w:type="dxa"/>
                  <w:vAlign w:val="center"/>
                </w:tcPr>
                <w:p w14:paraId="73018C30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1364" w:type="dxa"/>
                  <w:vAlign w:val="center"/>
                </w:tcPr>
                <w:p w14:paraId="1D6C0F71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2E1B02E7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6DB623E2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переданных по договору об отчуждении, в том числе внесенных в качестве залога</w:t>
                  </w:r>
                </w:p>
              </w:tc>
              <w:tc>
                <w:tcPr>
                  <w:tcW w:w="796" w:type="dxa"/>
                  <w:vAlign w:val="center"/>
                </w:tcPr>
                <w:p w14:paraId="7F8B8E8F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364" w:type="dxa"/>
                  <w:vAlign w:val="center"/>
                </w:tcPr>
                <w:p w14:paraId="27E8EEB9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4D05893D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5D4B2DA2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внесенных в качестве вклада в уставной капитал</w:t>
                  </w:r>
                </w:p>
              </w:tc>
              <w:tc>
                <w:tcPr>
                  <w:tcW w:w="796" w:type="dxa"/>
                  <w:vAlign w:val="center"/>
                </w:tcPr>
                <w:p w14:paraId="28229843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1364" w:type="dxa"/>
                  <w:vAlign w:val="center"/>
                </w:tcPr>
                <w:p w14:paraId="52381835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1AD3204C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686EB6C9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Выставки, в которых участвовали работники вуза, всего,</w:t>
                  </w:r>
                </w:p>
                <w:p w14:paraId="7A671DC0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796" w:type="dxa"/>
                  <w:vAlign w:val="center"/>
                </w:tcPr>
                <w:p w14:paraId="60ED3BB2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1364" w:type="dxa"/>
                  <w:vAlign w:val="center"/>
                </w:tcPr>
                <w:p w14:paraId="0817F9B4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68E19C30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308AB60A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международные выставки</w:t>
                  </w:r>
                </w:p>
              </w:tc>
              <w:tc>
                <w:tcPr>
                  <w:tcW w:w="796" w:type="dxa"/>
                  <w:vAlign w:val="center"/>
                </w:tcPr>
                <w:p w14:paraId="54765A79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1364" w:type="dxa"/>
                  <w:vAlign w:val="center"/>
                </w:tcPr>
                <w:p w14:paraId="5B79C0AD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7B53E816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3231DA7E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Экспонаты, представленные на выставках, всего,</w:t>
                  </w:r>
                </w:p>
                <w:p w14:paraId="3D97F3AF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796" w:type="dxa"/>
                  <w:vAlign w:val="center"/>
                </w:tcPr>
                <w:p w14:paraId="096C473C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1364" w:type="dxa"/>
                  <w:vAlign w:val="center"/>
                </w:tcPr>
                <w:p w14:paraId="19F5874A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7D2FD50D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5CFB9BC3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на международных выставках</w:t>
                  </w:r>
                </w:p>
              </w:tc>
              <w:tc>
                <w:tcPr>
                  <w:tcW w:w="796" w:type="dxa"/>
                  <w:vAlign w:val="center"/>
                </w:tcPr>
                <w:p w14:paraId="3B9366C6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364" w:type="dxa"/>
                  <w:vAlign w:val="center"/>
                </w:tcPr>
                <w:p w14:paraId="20DA9917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5D55D173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2F0D61CA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Конференции, в которых участвовали работники вуза, всего,</w:t>
                  </w:r>
                </w:p>
                <w:p w14:paraId="2F6D44D8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796" w:type="dxa"/>
                  <w:vAlign w:val="center"/>
                </w:tcPr>
                <w:p w14:paraId="0DF6F0BB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1364" w:type="dxa"/>
                  <w:vAlign w:val="center"/>
                </w:tcPr>
                <w:p w14:paraId="557DFCBD" w14:textId="46840D2C" w:rsidR="005E417F" w:rsidRPr="005E417F" w:rsidRDefault="000B0C9C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5E417F" w:rsidRPr="005E417F" w14:paraId="3FC39513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40510D1B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международные</w:t>
                  </w:r>
                </w:p>
              </w:tc>
              <w:tc>
                <w:tcPr>
                  <w:tcW w:w="796" w:type="dxa"/>
                  <w:vAlign w:val="center"/>
                </w:tcPr>
                <w:p w14:paraId="0070A6F8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364" w:type="dxa"/>
                  <w:vAlign w:val="center"/>
                </w:tcPr>
                <w:p w14:paraId="7CC2299E" w14:textId="52FA20DB" w:rsidR="005E417F" w:rsidRPr="005E417F" w:rsidRDefault="000B0C9C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5E417F" w:rsidRPr="005E417F" w14:paraId="45DEF6D4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4D3AD6E3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Научные конференции с международным участием, проведенные вузом</w:t>
                  </w:r>
                </w:p>
              </w:tc>
              <w:tc>
                <w:tcPr>
                  <w:tcW w:w="796" w:type="dxa"/>
                  <w:vAlign w:val="center"/>
                </w:tcPr>
                <w:p w14:paraId="6552AC43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364" w:type="dxa"/>
                  <w:vAlign w:val="center"/>
                </w:tcPr>
                <w:p w14:paraId="2FA77276" w14:textId="60CB6386" w:rsidR="005E417F" w:rsidRPr="005E417F" w:rsidRDefault="000B0C9C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5E417F" w:rsidRPr="005E417F" w14:paraId="74AD8CC2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15AFF451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Премии, награды, дипломы</w:t>
                  </w:r>
                </w:p>
              </w:tc>
              <w:tc>
                <w:tcPr>
                  <w:tcW w:w="796" w:type="dxa"/>
                  <w:vAlign w:val="center"/>
                </w:tcPr>
                <w:p w14:paraId="1A3C7DFA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364" w:type="dxa"/>
                  <w:vAlign w:val="center"/>
                </w:tcPr>
                <w:p w14:paraId="1DB99C4A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16979CEF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40FDF26D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Работники вуза, без совместителей:</w:t>
                  </w:r>
                </w:p>
                <w:p w14:paraId="694A147D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академики РАН, Российской академии образования, Российской академии архитектуры </w:t>
                  </w:r>
                </w:p>
                <w:p w14:paraId="5A00F7E5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и строительных наук, Российской академии художеств</w:t>
                  </w:r>
                </w:p>
              </w:tc>
              <w:tc>
                <w:tcPr>
                  <w:tcW w:w="796" w:type="dxa"/>
                  <w:vAlign w:val="center"/>
                </w:tcPr>
                <w:p w14:paraId="7232E906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364" w:type="dxa"/>
                  <w:vAlign w:val="center"/>
                </w:tcPr>
                <w:p w14:paraId="26228D68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04590ECE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516C419C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член-корреспонденты РАН, Российской академии образования, Российской академии </w:t>
                  </w:r>
                </w:p>
                <w:p w14:paraId="411DCDC5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архитектуры и строительных наук, Российской академии художеств</w:t>
                  </w:r>
                </w:p>
              </w:tc>
              <w:tc>
                <w:tcPr>
                  <w:tcW w:w="796" w:type="dxa"/>
                  <w:vAlign w:val="center"/>
                </w:tcPr>
                <w:p w14:paraId="2F6BDF13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364" w:type="dxa"/>
                  <w:vAlign w:val="center"/>
                </w:tcPr>
                <w:p w14:paraId="5859B3F1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056E7827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679997AD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Иностранные ученые, работавшие в вузе</w:t>
                  </w:r>
                </w:p>
              </w:tc>
              <w:tc>
                <w:tcPr>
                  <w:tcW w:w="796" w:type="dxa"/>
                  <w:vAlign w:val="center"/>
                </w:tcPr>
                <w:p w14:paraId="0A5CB373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1364" w:type="dxa"/>
                  <w:vAlign w:val="center"/>
                </w:tcPr>
                <w:p w14:paraId="215CEFF6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24E3B70B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7A042417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Научные работники, направленные на работу в ведущие российские и международные научные и научно-образовательные организации</w:t>
                  </w:r>
                </w:p>
              </w:tc>
              <w:tc>
                <w:tcPr>
                  <w:tcW w:w="796" w:type="dxa"/>
                  <w:vAlign w:val="center"/>
                </w:tcPr>
                <w:p w14:paraId="0BE981D7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1364" w:type="dxa"/>
                  <w:vAlign w:val="center"/>
                </w:tcPr>
                <w:p w14:paraId="1826D5C5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2525127B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4EF1D79E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Диссертации на соискание ученой степени доктора наук, защищенные работниками вуза</w:t>
                  </w:r>
                </w:p>
              </w:tc>
              <w:tc>
                <w:tcPr>
                  <w:tcW w:w="796" w:type="dxa"/>
                  <w:vAlign w:val="center"/>
                </w:tcPr>
                <w:p w14:paraId="2EE9B233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1364" w:type="dxa"/>
                  <w:vAlign w:val="center"/>
                </w:tcPr>
                <w:p w14:paraId="56661449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14:paraId="626A511A" w14:textId="77777777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14:paraId="1A42C9FC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Диссертации на соискание ученой степени кандидата наук, защищенные работниками вуза</w:t>
                  </w:r>
                </w:p>
              </w:tc>
              <w:tc>
                <w:tcPr>
                  <w:tcW w:w="796" w:type="dxa"/>
                  <w:vAlign w:val="center"/>
                </w:tcPr>
                <w:p w14:paraId="0F4B7F19" w14:textId="77777777"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364" w:type="dxa"/>
                  <w:vAlign w:val="center"/>
                </w:tcPr>
                <w:p w14:paraId="5E579E8C" w14:textId="75B5F015" w:rsidR="005E417F" w:rsidRPr="005E417F" w:rsidRDefault="000B0C9C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23B63008" w14:textId="77777777" w:rsidR="005E417F" w:rsidRPr="005E417F" w:rsidRDefault="005E417F" w:rsidP="005E4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aa"/>
              <w:tblW w:w="4890" w:type="pct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924"/>
              <w:gridCol w:w="1951"/>
              <w:gridCol w:w="2649"/>
            </w:tblGrid>
            <w:tr w:rsidR="005E417F" w:rsidRPr="005E417F" w14:paraId="64E9E5BE" w14:textId="77777777" w:rsidTr="005E417F">
              <w:tc>
                <w:tcPr>
                  <w:tcW w:w="4319" w:type="dxa"/>
                  <w:vAlign w:val="center"/>
                </w:tcPr>
                <w:p w14:paraId="1F5D77BA" w14:textId="77777777" w:rsidR="005E417F" w:rsidRPr="005E417F" w:rsidRDefault="005E417F" w:rsidP="005E417F">
                  <w:pPr>
                    <w:spacing w:before="60" w:after="60"/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Заведующий кафедрой</w:t>
                  </w:r>
                </w:p>
              </w:tc>
              <w:tc>
                <w:tcPr>
                  <w:tcW w:w="1981" w:type="dxa"/>
                  <w:vAlign w:val="bottom"/>
                </w:tcPr>
                <w:p w14:paraId="5FC6E5B9" w14:textId="77777777" w:rsidR="005E417F" w:rsidRPr="005E417F" w:rsidRDefault="005E417F" w:rsidP="005E417F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______________</w:t>
                  </w:r>
                </w:p>
              </w:tc>
              <w:tc>
                <w:tcPr>
                  <w:tcW w:w="3060" w:type="dxa"/>
                  <w:vAlign w:val="center"/>
                </w:tcPr>
                <w:p w14:paraId="6C67CB29" w14:textId="77777777"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49612F7" w14:textId="77777777" w:rsidR="005E417F" w:rsidRPr="00925850" w:rsidRDefault="005E417F" w:rsidP="00925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6C628670" w14:textId="77777777"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0" w:type="dxa"/>
          </w:tcPr>
          <w:p w14:paraId="1ACC686E" w14:textId="77777777" w:rsidR="00925850" w:rsidRPr="00925850" w:rsidRDefault="00925850" w:rsidP="009258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575" w:rsidRPr="00925850" w14:paraId="3594CEA8" w14:textId="77777777" w:rsidTr="00FA4EF9">
        <w:tc>
          <w:tcPr>
            <w:tcW w:w="8931" w:type="dxa"/>
          </w:tcPr>
          <w:p w14:paraId="6D97801B" w14:textId="77777777" w:rsidR="00287575" w:rsidRDefault="00287575" w:rsidP="00925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681A7DEC" w14:textId="77777777" w:rsidR="00287575" w:rsidRPr="00925850" w:rsidRDefault="00287575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0" w:type="dxa"/>
          </w:tcPr>
          <w:p w14:paraId="5B5DB926" w14:textId="77777777" w:rsidR="00287575" w:rsidRPr="00925850" w:rsidRDefault="00287575" w:rsidP="009258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024BB" w14:textId="77777777" w:rsidR="005E417F" w:rsidRDefault="005E417F" w:rsidP="00925850">
      <w:pPr>
        <w:jc w:val="center"/>
        <w:rPr>
          <w:rFonts w:ascii="Arial" w:hAnsi="Arial" w:cs="Arial"/>
          <w:sz w:val="16"/>
          <w:szCs w:val="16"/>
        </w:rPr>
        <w:sectPr w:rsidR="005E417F" w:rsidSect="005E417F">
          <w:pgSz w:w="11906" w:h="16838"/>
          <w:pgMar w:top="1134" w:right="851" w:bottom="1134" w:left="1191" w:header="709" w:footer="709" w:gutter="0"/>
          <w:cols w:space="708"/>
          <w:docGrid w:linePitch="360"/>
        </w:sectPr>
      </w:pPr>
    </w:p>
    <w:p w14:paraId="7AC14C34" w14:textId="77777777" w:rsidR="00925850" w:rsidRDefault="00925850" w:rsidP="00287575">
      <w:pPr>
        <w:jc w:val="center"/>
      </w:pPr>
    </w:p>
    <w:sectPr w:rsidR="00925850" w:rsidSect="00502895">
      <w:pgSz w:w="16838" w:h="11906" w:orient="landscape"/>
      <w:pgMar w:top="119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E8F39" w14:textId="77777777" w:rsidR="007441D0" w:rsidRDefault="007441D0" w:rsidP="00287575">
      <w:r>
        <w:separator/>
      </w:r>
    </w:p>
  </w:endnote>
  <w:endnote w:type="continuationSeparator" w:id="0">
    <w:p w14:paraId="24FA2B6A" w14:textId="77777777" w:rsidR="007441D0" w:rsidRDefault="007441D0" w:rsidP="0028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DB345" w14:textId="77777777" w:rsidR="007441D0" w:rsidRDefault="007441D0" w:rsidP="00287575">
      <w:r>
        <w:separator/>
      </w:r>
    </w:p>
  </w:footnote>
  <w:footnote w:type="continuationSeparator" w:id="0">
    <w:p w14:paraId="59CB3ACC" w14:textId="77777777" w:rsidR="007441D0" w:rsidRDefault="007441D0" w:rsidP="00287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DE4"/>
    <w:multiLevelType w:val="hybridMultilevel"/>
    <w:tmpl w:val="CE96E7E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91CFB"/>
    <w:multiLevelType w:val="hybridMultilevel"/>
    <w:tmpl w:val="0694D1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A6CD0"/>
    <w:multiLevelType w:val="multilevel"/>
    <w:tmpl w:val="491C3F32"/>
    <w:lvl w:ilvl="0">
      <w:start w:val="45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810" w:hanging="810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9C8684D"/>
    <w:multiLevelType w:val="hybridMultilevel"/>
    <w:tmpl w:val="59907D34"/>
    <w:lvl w:ilvl="0" w:tplc="B6F2CFC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BC25C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E286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DD795E"/>
    <w:multiLevelType w:val="singleLevel"/>
    <w:tmpl w:val="DC22BDDA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13770035"/>
    <w:multiLevelType w:val="hybridMultilevel"/>
    <w:tmpl w:val="6FACBCE2"/>
    <w:lvl w:ilvl="0" w:tplc="8D8A7BE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A7E49"/>
    <w:multiLevelType w:val="hybridMultilevel"/>
    <w:tmpl w:val="81A65A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B6443"/>
    <w:multiLevelType w:val="hybridMultilevel"/>
    <w:tmpl w:val="3DDC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23D6D"/>
    <w:multiLevelType w:val="hybridMultilevel"/>
    <w:tmpl w:val="77C05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94628"/>
    <w:multiLevelType w:val="hybridMultilevel"/>
    <w:tmpl w:val="5E9848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BE0E2B"/>
    <w:multiLevelType w:val="multilevel"/>
    <w:tmpl w:val="685C1F5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>
    <w:nsid w:val="1D464535"/>
    <w:multiLevelType w:val="hybridMultilevel"/>
    <w:tmpl w:val="886400F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D4B09ED"/>
    <w:multiLevelType w:val="hybridMultilevel"/>
    <w:tmpl w:val="E4B4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14AA3"/>
    <w:multiLevelType w:val="hybridMultilevel"/>
    <w:tmpl w:val="FDAEA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D247D"/>
    <w:multiLevelType w:val="hybridMultilevel"/>
    <w:tmpl w:val="3866F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83389"/>
    <w:multiLevelType w:val="hybridMultilevel"/>
    <w:tmpl w:val="EA02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5B67C1"/>
    <w:multiLevelType w:val="hybridMultilevel"/>
    <w:tmpl w:val="2C260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3786D"/>
    <w:multiLevelType w:val="hybridMultilevel"/>
    <w:tmpl w:val="804C8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75C86"/>
    <w:multiLevelType w:val="hybridMultilevel"/>
    <w:tmpl w:val="6FACBCE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F6C46"/>
    <w:multiLevelType w:val="hybridMultilevel"/>
    <w:tmpl w:val="62DE6178"/>
    <w:lvl w:ilvl="0" w:tplc="628E81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46EF0"/>
    <w:multiLevelType w:val="hybridMultilevel"/>
    <w:tmpl w:val="9A54F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10BB3"/>
    <w:multiLevelType w:val="hybridMultilevel"/>
    <w:tmpl w:val="AA60977E"/>
    <w:lvl w:ilvl="0" w:tplc="F51278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BA357C"/>
    <w:multiLevelType w:val="multilevel"/>
    <w:tmpl w:val="0666B8F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23">
    <w:nsid w:val="4F02372A"/>
    <w:multiLevelType w:val="hybridMultilevel"/>
    <w:tmpl w:val="D25E1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F4B4D"/>
    <w:multiLevelType w:val="hybridMultilevel"/>
    <w:tmpl w:val="6FACBCE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40767A"/>
    <w:multiLevelType w:val="hybridMultilevel"/>
    <w:tmpl w:val="EF820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B41CC"/>
    <w:multiLevelType w:val="hybridMultilevel"/>
    <w:tmpl w:val="D3364542"/>
    <w:lvl w:ilvl="0" w:tplc="DBCCAFF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A238B"/>
    <w:multiLevelType w:val="hybridMultilevel"/>
    <w:tmpl w:val="6FACBCE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2E2359"/>
    <w:multiLevelType w:val="multilevel"/>
    <w:tmpl w:val="7FA6A0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9">
    <w:nsid w:val="7A5978EB"/>
    <w:multiLevelType w:val="hybridMultilevel"/>
    <w:tmpl w:val="309A0948"/>
    <w:lvl w:ilvl="0" w:tplc="2494A81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E985BE2"/>
    <w:multiLevelType w:val="hybridMultilevel"/>
    <w:tmpl w:val="3D44E4B4"/>
    <w:lvl w:ilvl="0" w:tplc="B6F45BD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8"/>
  </w:num>
  <w:num w:numId="2">
    <w:abstractNumId w:val="29"/>
  </w:num>
  <w:num w:numId="3">
    <w:abstractNumId w:val="3"/>
  </w:num>
  <w:num w:numId="4">
    <w:abstractNumId w:val="4"/>
  </w:num>
  <w:num w:numId="5">
    <w:abstractNumId w:val="9"/>
  </w:num>
  <w:num w:numId="6">
    <w:abstractNumId w:val="11"/>
  </w:num>
  <w:num w:numId="7">
    <w:abstractNumId w:val="10"/>
  </w:num>
  <w:num w:numId="8">
    <w:abstractNumId w:val="30"/>
  </w:num>
  <w:num w:numId="9">
    <w:abstractNumId w:val="25"/>
  </w:num>
  <w:num w:numId="10">
    <w:abstractNumId w:val="21"/>
  </w:num>
  <w:num w:numId="11">
    <w:abstractNumId w:val="0"/>
  </w:num>
  <w:num w:numId="12">
    <w:abstractNumId w:val="19"/>
  </w:num>
  <w:num w:numId="13">
    <w:abstractNumId w:val="12"/>
  </w:num>
  <w:num w:numId="14">
    <w:abstractNumId w:val="20"/>
  </w:num>
  <w:num w:numId="15">
    <w:abstractNumId w:val="16"/>
  </w:num>
  <w:num w:numId="16">
    <w:abstractNumId w:val="8"/>
  </w:num>
  <w:num w:numId="17">
    <w:abstractNumId w:val="22"/>
  </w:num>
  <w:num w:numId="18">
    <w:abstractNumId w:val="1"/>
  </w:num>
  <w:num w:numId="19">
    <w:abstractNumId w:val="5"/>
  </w:num>
  <w:num w:numId="20">
    <w:abstractNumId w:val="13"/>
  </w:num>
  <w:num w:numId="21">
    <w:abstractNumId w:val="27"/>
  </w:num>
  <w:num w:numId="22">
    <w:abstractNumId w:val="24"/>
  </w:num>
  <w:num w:numId="23">
    <w:abstractNumId w:val="2"/>
  </w:num>
  <w:num w:numId="24">
    <w:abstractNumId w:val="18"/>
  </w:num>
  <w:num w:numId="25">
    <w:abstractNumId w:val="7"/>
  </w:num>
  <w:num w:numId="26">
    <w:abstractNumId w:val="17"/>
  </w:num>
  <w:num w:numId="27">
    <w:abstractNumId w:val="14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75"/>
    <w:rsid w:val="00024D43"/>
    <w:rsid w:val="000329D1"/>
    <w:rsid w:val="000929E1"/>
    <w:rsid w:val="00095386"/>
    <w:rsid w:val="000A210D"/>
    <w:rsid w:val="000A533E"/>
    <w:rsid w:val="000B0C9C"/>
    <w:rsid w:val="000D5A4C"/>
    <w:rsid w:val="000E1398"/>
    <w:rsid w:val="001A7605"/>
    <w:rsid w:val="001B0141"/>
    <w:rsid w:val="001B2CDD"/>
    <w:rsid w:val="001B5CD4"/>
    <w:rsid w:val="001E68B7"/>
    <w:rsid w:val="00202C29"/>
    <w:rsid w:val="00222C95"/>
    <w:rsid w:val="00226F5E"/>
    <w:rsid w:val="00247E12"/>
    <w:rsid w:val="00256220"/>
    <w:rsid w:val="002608FC"/>
    <w:rsid w:val="00287575"/>
    <w:rsid w:val="002C5CE2"/>
    <w:rsid w:val="002E375C"/>
    <w:rsid w:val="00305C6E"/>
    <w:rsid w:val="00333FF5"/>
    <w:rsid w:val="00347730"/>
    <w:rsid w:val="00372C50"/>
    <w:rsid w:val="00374699"/>
    <w:rsid w:val="00390FCE"/>
    <w:rsid w:val="00396167"/>
    <w:rsid w:val="003A753D"/>
    <w:rsid w:val="003B748F"/>
    <w:rsid w:val="003F6A13"/>
    <w:rsid w:val="004332DB"/>
    <w:rsid w:val="004616D0"/>
    <w:rsid w:val="00492814"/>
    <w:rsid w:val="004A5AD2"/>
    <w:rsid w:val="004B50C1"/>
    <w:rsid w:val="004B7D83"/>
    <w:rsid w:val="004D3FA5"/>
    <w:rsid w:val="004E3A86"/>
    <w:rsid w:val="00502895"/>
    <w:rsid w:val="00503EE4"/>
    <w:rsid w:val="00554CFE"/>
    <w:rsid w:val="00555340"/>
    <w:rsid w:val="00572F75"/>
    <w:rsid w:val="005954B2"/>
    <w:rsid w:val="005C3776"/>
    <w:rsid w:val="005E3B18"/>
    <w:rsid w:val="005E417F"/>
    <w:rsid w:val="00605360"/>
    <w:rsid w:val="00606127"/>
    <w:rsid w:val="006459B3"/>
    <w:rsid w:val="00662D30"/>
    <w:rsid w:val="006946C7"/>
    <w:rsid w:val="006C5B2C"/>
    <w:rsid w:val="006F0672"/>
    <w:rsid w:val="00735816"/>
    <w:rsid w:val="0074298E"/>
    <w:rsid w:val="007441D0"/>
    <w:rsid w:val="00760BDE"/>
    <w:rsid w:val="007740DB"/>
    <w:rsid w:val="00803038"/>
    <w:rsid w:val="0082104B"/>
    <w:rsid w:val="008247A0"/>
    <w:rsid w:val="00824E10"/>
    <w:rsid w:val="00861B88"/>
    <w:rsid w:val="008935CD"/>
    <w:rsid w:val="008C0C4B"/>
    <w:rsid w:val="008D7BC2"/>
    <w:rsid w:val="008E26E9"/>
    <w:rsid w:val="009044DE"/>
    <w:rsid w:val="00907E39"/>
    <w:rsid w:val="00925850"/>
    <w:rsid w:val="00935BA0"/>
    <w:rsid w:val="00957C6A"/>
    <w:rsid w:val="00980100"/>
    <w:rsid w:val="009859BF"/>
    <w:rsid w:val="009A2E8E"/>
    <w:rsid w:val="009E5789"/>
    <w:rsid w:val="00A05CD2"/>
    <w:rsid w:val="00A1063E"/>
    <w:rsid w:val="00A73D63"/>
    <w:rsid w:val="00AB64B5"/>
    <w:rsid w:val="00AE1A2D"/>
    <w:rsid w:val="00B91091"/>
    <w:rsid w:val="00B9372D"/>
    <w:rsid w:val="00BB1AD1"/>
    <w:rsid w:val="00BC465A"/>
    <w:rsid w:val="00C03A8C"/>
    <w:rsid w:val="00C222A9"/>
    <w:rsid w:val="00C316C3"/>
    <w:rsid w:val="00C637C9"/>
    <w:rsid w:val="00C833B7"/>
    <w:rsid w:val="00CA36DC"/>
    <w:rsid w:val="00CA55A5"/>
    <w:rsid w:val="00D23A2E"/>
    <w:rsid w:val="00D26AB5"/>
    <w:rsid w:val="00D27A17"/>
    <w:rsid w:val="00D40839"/>
    <w:rsid w:val="00D65A86"/>
    <w:rsid w:val="00DC1F15"/>
    <w:rsid w:val="00DF4A1A"/>
    <w:rsid w:val="00DF7B2A"/>
    <w:rsid w:val="00E22C87"/>
    <w:rsid w:val="00E24634"/>
    <w:rsid w:val="00E24D43"/>
    <w:rsid w:val="00E24E92"/>
    <w:rsid w:val="00E51E6E"/>
    <w:rsid w:val="00E635DA"/>
    <w:rsid w:val="00EB70BE"/>
    <w:rsid w:val="00EF36DE"/>
    <w:rsid w:val="00EF4BE1"/>
    <w:rsid w:val="00F048F3"/>
    <w:rsid w:val="00F25509"/>
    <w:rsid w:val="00F3413D"/>
    <w:rsid w:val="00F40AF1"/>
    <w:rsid w:val="00F429A5"/>
    <w:rsid w:val="00F46280"/>
    <w:rsid w:val="00FA4EF9"/>
    <w:rsid w:val="00FC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E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2F75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F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72F75"/>
    <w:pPr>
      <w:ind w:left="1080"/>
    </w:pPr>
    <w:rPr>
      <w:bCs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72F7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316C3"/>
    <w:pPr>
      <w:ind w:left="720"/>
      <w:contextualSpacing/>
    </w:pPr>
  </w:style>
  <w:style w:type="paragraph" w:styleId="a6">
    <w:name w:val="footer"/>
    <w:basedOn w:val="a"/>
    <w:link w:val="a7"/>
    <w:rsid w:val="00DF4A1A"/>
    <w:pPr>
      <w:tabs>
        <w:tab w:val="center" w:pos="4153"/>
        <w:tab w:val="right" w:pos="8306"/>
      </w:tabs>
    </w:pPr>
    <w:rPr>
      <w:b/>
      <w:szCs w:val="20"/>
    </w:rPr>
  </w:style>
  <w:style w:type="character" w:customStyle="1" w:styleId="a7">
    <w:name w:val="Нижний колонтитул Знак"/>
    <w:basedOn w:val="a0"/>
    <w:link w:val="a6"/>
    <w:rsid w:val="00DF4A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rsid w:val="00DF4A1A"/>
    <w:pPr>
      <w:spacing w:before="100" w:beforeAutospacing="1" w:after="100" w:afterAutospacing="1"/>
    </w:pPr>
  </w:style>
  <w:style w:type="paragraph" w:styleId="a9">
    <w:name w:val="No Spacing"/>
    <w:qFormat/>
    <w:rsid w:val="00DF4A1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aa">
    <w:name w:val="Table Grid"/>
    <w:basedOn w:val="a1"/>
    <w:uiPriority w:val="59"/>
    <w:rsid w:val="00AB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A5AD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99"/>
    <w:rsid w:val="0092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96167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875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75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a"/>
    <w:uiPriority w:val="59"/>
    <w:rsid w:val="00EF3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6405,bqiaagaaeyqcaaagiaiaaanpgaaabxcyaaaaaaaaaaaaaaaaaaaaaaaaaaaaaaaaaaaaaaaaaaaaaaaaaaaaaaaaaaaaaaaaaaaaaaaaaaaaaaaaaaaaaaaaaaaaaaaaaaaaaaaaaaaaaaaaaaaaaaaaaaaaaaaaaaaaaaaaaaaaaaaaaaaaaaaaaaaaaaaaaaaaaaaaaaaaaaaaaaaaaaaaaaaaaaaaaaaaaaaa"/>
    <w:basedOn w:val="a"/>
    <w:rsid w:val="00E635DA"/>
    <w:pPr>
      <w:spacing w:before="100" w:beforeAutospacing="1" w:after="100" w:afterAutospacing="1"/>
    </w:pPr>
  </w:style>
  <w:style w:type="character" w:customStyle="1" w:styleId="1312">
    <w:name w:val="1312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E635DA"/>
  </w:style>
  <w:style w:type="table" w:customStyle="1" w:styleId="21">
    <w:name w:val="Сетка таблицы2"/>
    <w:basedOn w:val="a1"/>
    <w:next w:val="aa"/>
    <w:uiPriority w:val="59"/>
    <w:rsid w:val="003477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8C0C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2F75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F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72F75"/>
    <w:pPr>
      <w:ind w:left="1080"/>
    </w:pPr>
    <w:rPr>
      <w:bCs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72F7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316C3"/>
    <w:pPr>
      <w:ind w:left="720"/>
      <w:contextualSpacing/>
    </w:pPr>
  </w:style>
  <w:style w:type="paragraph" w:styleId="a6">
    <w:name w:val="footer"/>
    <w:basedOn w:val="a"/>
    <w:link w:val="a7"/>
    <w:rsid w:val="00DF4A1A"/>
    <w:pPr>
      <w:tabs>
        <w:tab w:val="center" w:pos="4153"/>
        <w:tab w:val="right" w:pos="8306"/>
      </w:tabs>
    </w:pPr>
    <w:rPr>
      <w:b/>
      <w:szCs w:val="20"/>
    </w:rPr>
  </w:style>
  <w:style w:type="character" w:customStyle="1" w:styleId="a7">
    <w:name w:val="Нижний колонтитул Знак"/>
    <w:basedOn w:val="a0"/>
    <w:link w:val="a6"/>
    <w:rsid w:val="00DF4A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rsid w:val="00DF4A1A"/>
    <w:pPr>
      <w:spacing w:before="100" w:beforeAutospacing="1" w:after="100" w:afterAutospacing="1"/>
    </w:pPr>
  </w:style>
  <w:style w:type="paragraph" w:styleId="a9">
    <w:name w:val="No Spacing"/>
    <w:qFormat/>
    <w:rsid w:val="00DF4A1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aa">
    <w:name w:val="Table Grid"/>
    <w:basedOn w:val="a1"/>
    <w:uiPriority w:val="59"/>
    <w:rsid w:val="00AB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A5AD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99"/>
    <w:rsid w:val="0092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96167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875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75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a"/>
    <w:uiPriority w:val="59"/>
    <w:rsid w:val="00EF3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6405,bqiaagaaeyqcaaagiaiaaanpgaaabxcyaaaaaaaaaaaaaaaaaaaaaaaaaaaaaaaaaaaaaaaaaaaaaaaaaaaaaaaaaaaaaaaaaaaaaaaaaaaaaaaaaaaaaaaaaaaaaaaaaaaaaaaaaaaaaaaaaaaaaaaaaaaaaaaaaaaaaaaaaaaaaaaaaaaaaaaaaaaaaaaaaaaaaaaaaaaaaaaaaaaaaaaaaaaaaaaaaaaaaaaa"/>
    <w:basedOn w:val="a"/>
    <w:rsid w:val="00E635DA"/>
    <w:pPr>
      <w:spacing w:before="100" w:beforeAutospacing="1" w:after="100" w:afterAutospacing="1"/>
    </w:pPr>
  </w:style>
  <w:style w:type="character" w:customStyle="1" w:styleId="1312">
    <w:name w:val="1312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E635DA"/>
  </w:style>
  <w:style w:type="table" w:customStyle="1" w:styleId="21">
    <w:name w:val="Сетка таблицы2"/>
    <w:basedOn w:val="a1"/>
    <w:next w:val="aa"/>
    <w:uiPriority w:val="59"/>
    <w:rsid w:val="003477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8C0C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pu.ru/about_the_university/events/9860/" TargetMode="External"/><Relationship Id="rId13" Type="http://schemas.openxmlformats.org/officeDocument/2006/relationships/hyperlink" Target="https://www.elibrary.ru/item.asp?id=80552574" TargetMode="External"/><Relationship Id="rId18" Type="http://schemas.openxmlformats.org/officeDocument/2006/relationships/hyperlink" Target="https://www.elibrary.ru/item.asp?id=82842895" TargetMode="External"/><Relationship Id="rId26" Type="http://schemas.openxmlformats.org/officeDocument/2006/relationships/hyperlink" Target="https://www.elibrary.ru/item.asp?id=8272852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elibrary.ru/item.asp?id=82501564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library.ru/item.asp?id=82342916" TargetMode="External"/><Relationship Id="rId17" Type="http://schemas.openxmlformats.org/officeDocument/2006/relationships/hyperlink" Target="https://www.elibrary.ru/item.asp?id=82680242" TargetMode="External"/><Relationship Id="rId25" Type="http://schemas.openxmlformats.org/officeDocument/2006/relationships/hyperlink" Target="https://www.elibrary.ru/item.asp?id=82342916" TargetMode="External"/><Relationship Id="rId33" Type="http://schemas.openxmlformats.org/officeDocument/2006/relationships/hyperlink" Target="https://elibrary.ru/item.asp?id=80667305&amp;pff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item.asp?id=82728589" TargetMode="External"/><Relationship Id="rId20" Type="http://schemas.openxmlformats.org/officeDocument/2006/relationships/hyperlink" Target="https://www.elibrary.ru/item.asp?id=86310883" TargetMode="External"/><Relationship Id="rId29" Type="http://schemas.openxmlformats.org/officeDocument/2006/relationships/hyperlink" Target="https://elibrary.ru/item.asp?id=8643507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library.ru/item.asp?id=83205204" TargetMode="External"/><Relationship Id="rId24" Type="http://schemas.openxmlformats.org/officeDocument/2006/relationships/hyperlink" Target="https://www.elibrary.ru/item.asp?id=82927283" TargetMode="External"/><Relationship Id="rId32" Type="http://schemas.openxmlformats.org/officeDocument/2006/relationships/hyperlink" Target="https://www.elibrary.ru/item.asp?id=854665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item.asp?id=82728526" TargetMode="External"/><Relationship Id="rId23" Type="http://schemas.openxmlformats.org/officeDocument/2006/relationships/hyperlink" Target="https://www.elibrary.ru/item.asp?id=82962168" TargetMode="External"/><Relationship Id="rId28" Type="http://schemas.openxmlformats.org/officeDocument/2006/relationships/hyperlink" Target="https://www.elibrary.ru/item.asp?id=82274909" TargetMode="External"/><Relationship Id="rId10" Type="http://schemas.openxmlformats.org/officeDocument/2006/relationships/hyperlink" Target="https://www.elibrary.ru/item.asp?id=83166168" TargetMode="External"/><Relationship Id="rId19" Type="http://schemas.openxmlformats.org/officeDocument/2006/relationships/hyperlink" Target="https://www.elibrary.ru/item.asp?id=82742028" TargetMode="External"/><Relationship Id="rId31" Type="http://schemas.openxmlformats.org/officeDocument/2006/relationships/hyperlink" Target="https://www.elibrary.ru/item.asp?id=864349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item.asp?id=82975728" TargetMode="External"/><Relationship Id="rId14" Type="http://schemas.openxmlformats.org/officeDocument/2006/relationships/hyperlink" Target="https://elibrary.ru/item.asp?id=86435072" TargetMode="External"/><Relationship Id="rId22" Type="http://schemas.openxmlformats.org/officeDocument/2006/relationships/hyperlink" Target="https://www.elibrary.ru/item.asp?id=82506881" TargetMode="External"/><Relationship Id="rId27" Type="http://schemas.openxmlformats.org/officeDocument/2006/relationships/hyperlink" Target="https://www.elibrary.ru/item.asp?id=82728589" TargetMode="External"/><Relationship Id="rId30" Type="http://schemas.openxmlformats.org/officeDocument/2006/relationships/hyperlink" Target="https://www.elibrary.ru/item.asp?id=8274202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5215</Words>
  <Characters>29726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ignatchenko</dc:creator>
  <cp:lastModifiedBy>Канцур Анна Германовна</cp:lastModifiedBy>
  <cp:revision>2</cp:revision>
  <dcterms:created xsi:type="dcterms:W3CDTF">2026-03-12T12:29:00Z</dcterms:created>
  <dcterms:modified xsi:type="dcterms:W3CDTF">2026-03-12T12:29:00Z</dcterms:modified>
</cp:coreProperties>
</file>