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10" w:rsidRPr="00E03810" w:rsidRDefault="00E03810" w:rsidP="00E03810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0381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Вопросы ГЭК </w:t>
      </w:r>
    </w:p>
    <w:p w:rsidR="00E03810" w:rsidRPr="00E03810" w:rsidRDefault="00E03810" w:rsidP="00E03810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03810">
        <w:rPr>
          <w:rFonts w:ascii="Times New Roman" w:eastAsia="Times New Roman" w:hAnsi="Times New Roman" w:cs="Times New Roman"/>
          <w:b/>
          <w:i/>
          <w:sz w:val="28"/>
          <w:szCs w:val="28"/>
        </w:rPr>
        <w:t>Коми-пермяцкий язык</w:t>
      </w:r>
    </w:p>
    <w:p w:rsidR="00E03810" w:rsidRPr="00E03810" w:rsidRDefault="00E03810" w:rsidP="00E03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810">
        <w:rPr>
          <w:rFonts w:ascii="Times New Roman" w:eastAsia="Times New Roman" w:hAnsi="Times New Roman" w:cs="Times New Roman"/>
          <w:sz w:val="28"/>
          <w:szCs w:val="28"/>
        </w:rPr>
        <w:t>Коми-пермяцкий язык как национальный язык коми-пермяков. Его функции, современное состояние. История формирования норм коми-пермяцкого литературного языка.</w:t>
      </w:r>
    </w:p>
    <w:p w:rsidR="00E03810" w:rsidRPr="00E03810" w:rsidRDefault="00E03810" w:rsidP="00E03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810">
        <w:rPr>
          <w:rFonts w:ascii="Times New Roman" w:eastAsia="Times New Roman" w:hAnsi="Times New Roman" w:cs="Times New Roman"/>
          <w:sz w:val="28"/>
          <w:szCs w:val="28"/>
        </w:rPr>
        <w:t>Основные этапы (периоды) формирования лексического запаса коми-пермяцкого языка. Исконная и заимствованная лексика. Периоды проникновения заимствований.</w:t>
      </w:r>
    </w:p>
    <w:p w:rsidR="00E03810" w:rsidRPr="00E03810" w:rsidRDefault="00E03810" w:rsidP="00E03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810">
        <w:rPr>
          <w:rFonts w:ascii="Times New Roman" w:eastAsia="Times New Roman" w:hAnsi="Times New Roman" w:cs="Times New Roman"/>
          <w:sz w:val="28"/>
          <w:szCs w:val="28"/>
        </w:rPr>
        <w:t>Фразеология коми-пермяцкого языка. Принципы классификации фразеологических единиц.</w:t>
      </w:r>
    </w:p>
    <w:p w:rsidR="00E03810" w:rsidRPr="00E03810" w:rsidRDefault="00E03810" w:rsidP="00E03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3810">
        <w:rPr>
          <w:rFonts w:ascii="Times New Roman" w:eastAsia="Times New Roman" w:hAnsi="Times New Roman" w:cs="Times New Roman"/>
          <w:sz w:val="28"/>
          <w:szCs w:val="28"/>
        </w:rPr>
        <w:t>Морфологизированный</w:t>
      </w:r>
      <w:proofErr w:type="spellEnd"/>
      <w:r w:rsidRPr="00E03810">
        <w:rPr>
          <w:rFonts w:ascii="Times New Roman" w:eastAsia="Times New Roman" w:hAnsi="Times New Roman" w:cs="Times New Roman"/>
          <w:sz w:val="28"/>
          <w:szCs w:val="28"/>
        </w:rPr>
        <w:t xml:space="preserve"> тип ударения коми-пермяцкого литературного языка. Диалектные варианты (типы) ударения. Явление </w:t>
      </w:r>
      <w:proofErr w:type="spellStart"/>
      <w:r w:rsidRPr="00E03810">
        <w:rPr>
          <w:rFonts w:ascii="Times New Roman" w:eastAsia="Times New Roman" w:hAnsi="Times New Roman" w:cs="Times New Roman"/>
          <w:sz w:val="28"/>
          <w:szCs w:val="28"/>
        </w:rPr>
        <w:t>фонологизации</w:t>
      </w:r>
      <w:proofErr w:type="spellEnd"/>
      <w:r w:rsidRPr="00E03810">
        <w:rPr>
          <w:rFonts w:ascii="Times New Roman" w:eastAsia="Times New Roman" w:hAnsi="Times New Roman" w:cs="Times New Roman"/>
          <w:sz w:val="28"/>
          <w:szCs w:val="28"/>
        </w:rPr>
        <w:t xml:space="preserve"> ударения.</w:t>
      </w:r>
    </w:p>
    <w:p w:rsidR="00E03810" w:rsidRPr="00E03810" w:rsidRDefault="00E03810" w:rsidP="00E03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810">
        <w:rPr>
          <w:rFonts w:ascii="Times New Roman" w:eastAsia="Times New Roman" w:hAnsi="Times New Roman" w:cs="Times New Roman"/>
          <w:sz w:val="28"/>
          <w:szCs w:val="28"/>
        </w:rPr>
        <w:t xml:space="preserve">Морфологический тип коми-пермяцкого языка. Признаки флексии в языке, причины их появления. </w:t>
      </w:r>
    </w:p>
    <w:p w:rsidR="00E03810" w:rsidRPr="00E03810" w:rsidRDefault="00E03810" w:rsidP="00E03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810">
        <w:rPr>
          <w:rFonts w:ascii="Times New Roman" w:eastAsia="Times New Roman" w:hAnsi="Times New Roman" w:cs="Times New Roman"/>
          <w:sz w:val="28"/>
          <w:szCs w:val="28"/>
        </w:rPr>
        <w:t>Коми-пермяцкий послелог, как служебная часть речи. Серийные и одиночные послелоги. Их переходы в падежные показатели.</w:t>
      </w:r>
    </w:p>
    <w:p w:rsidR="00E03810" w:rsidRPr="00E03810" w:rsidRDefault="00E03810" w:rsidP="00E03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3810">
        <w:rPr>
          <w:rFonts w:ascii="Times New Roman" w:eastAsia="Times New Roman" w:hAnsi="Times New Roman" w:cs="Times New Roman"/>
          <w:sz w:val="28"/>
          <w:szCs w:val="28"/>
        </w:rPr>
        <w:t>Звукоизобразительные</w:t>
      </w:r>
      <w:proofErr w:type="spellEnd"/>
      <w:r w:rsidRPr="00E03810">
        <w:rPr>
          <w:rFonts w:ascii="Times New Roman" w:eastAsia="Times New Roman" w:hAnsi="Times New Roman" w:cs="Times New Roman"/>
          <w:sz w:val="28"/>
          <w:szCs w:val="28"/>
        </w:rPr>
        <w:t xml:space="preserve"> единицы коми-пермяцкого языка.</w:t>
      </w:r>
    </w:p>
    <w:p w:rsidR="00E03810" w:rsidRPr="00E03810" w:rsidRDefault="00E03810" w:rsidP="00E03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810">
        <w:rPr>
          <w:rFonts w:ascii="Times New Roman" w:eastAsia="Times New Roman" w:hAnsi="Times New Roman" w:cs="Times New Roman"/>
          <w:sz w:val="28"/>
          <w:szCs w:val="28"/>
        </w:rPr>
        <w:t>Фонемный состав и основные звуковые закономерности коми-пермяцкого литературного языка в сопоставлении с фонемным составом русского языка.</w:t>
      </w:r>
    </w:p>
    <w:p w:rsidR="00E03810" w:rsidRPr="00E03810" w:rsidRDefault="00E03810" w:rsidP="00E03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810">
        <w:rPr>
          <w:rFonts w:ascii="Times New Roman" w:eastAsia="Times New Roman" w:hAnsi="Times New Roman" w:cs="Times New Roman"/>
          <w:sz w:val="28"/>
          <w:szCs w:val="28"/>
        </w:rPr>
        <w:t xml:space="preserve">Основное и лично-притяжательное склонение коми-пермяцких существительных коми-пермяцкого языка в сопоставлении с типами склонения русских существительных. </w:t>
      </w:r>
    </w:p>
    <w:p w:rsidR="00E03810" w:rsidRPr="00E03810" w:rsidRDefault="00E03810" w:rsidP="00E0381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810">
        <w:rPr>
          <w:rFonts w:ascii="Times New Roman" w:eastAsia="Times New Roman" w:hAnsi="Times New Roman" w:cs="Times New Roman"/>
          <w:sz w:val="28"/>
          <w:szCs w:val="28"/>
        </w:rPr>
        <w:t xml:space="preserve"> Сопоставительная характеристика спряжения глаголов коми-пермяцкого (утвердительное и отрицательное) и русского (1-ое, 2-ое, разноспрягаемые, архаические) языков. </w:t>
      </w:r>
    </w:p>
    <w:p w:rsidR="00D01494" w:rsidRPr="00E03810" w:rsidRDefault="00D01494" w:rsidP="00E038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810" w:rsidRDefault="00E03810" w:rsidP="00E038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810" w:rsidRPr="00E03810" w:rsidRDefault="00E03810" w:rsidP="00E038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810">
        <w:rPr>
          <w:rFonts w:ascii="Times New Roman" w:hAnsi="Times New Roman" w:cs="Times New Roman"/>
          <w:b/>
          <w:sz w:val="28"/>
          <w:szCs w:val="28"/>
        </w:rPr>
        <w:lastRenderedPageBreak/>
        <w:t>История родной литературы</w:t>
      </w:r>
    </w:p>
    <w:p w:rsidR="00E03810" w:rsidRPr="00E03810" w:rsidRDefault="00E03810" w:rsidP="00E038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03810">
        <w:rPr>
          <w:rFonts w:ascii="Times New Roman" w:hAnsi="Times New Roman"/>
          <w:sz w:val="28"/>
          <w:szCs w:val="28"/>
        </w:rPr>
        <w:t>А.Н. Зубов и М.П. Лихачёв как основоположники коми-пермяцкой литературы.</w:t>
      </w:r>
    </w:p>
    <w:p w:rsidR="00E03810" w:rsidRPr="00E03810" w:rsidRDefault="00E03810" w:rsidP="00E038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03810">
        <w:rPr>
          <w:rFonts w:ascii="Times New Roman" w:hAnsi="Times New Roman"/>
          <w:sz w:val="28"/>
          <w:szCs w:val="28"/>
        </w:rPr>
        <w:t>Жанровое своеобразие романа В.Я. Баталова «</w:t>
      </w:r>
      <w:proofErr w:type="spellStart"/>
      <w:r w:rsidRPr="00E03810">
        <w:rPr>
          <w:rFonts w:ascii="Times New Roman" w:hAnsi="Times New Roman"/>
          <w:sz w:val="28"/>
          <w:szCs w:val="28"/>
        </w:rPr>
        <w:t>Югді</w:t>
      </w:r>
      <w:proofErr w:type="gramStart"/>
      <w:r w:rsidRPr="00E03810">
        <w:rPr>
          <w:rFonts w:ascii="Times New Roman" w:hAnsi="Times New Roman"/>
          <w:sz w:val="28"/>
          <w:szCs w:val="28"/>
        </w:rPr>
        <w:t>к</w:t>
      </w:r>
      <w:proofErr w:type="gramEnd"/>
      <w:r w:rsidRPr="00E03810">
        <w:rPr>
          <w:rFonts w:ascii="Times New Roman" w:hAnsi="Times New Roman"/>
          <w:sz w:val="28"/>
          <w:szCs w:val="28"/>
        </w:rPr>
        <w:t>ö</w:t>
      </w:r>
      <w:proofErr w:type="spellEnd"/>
      <w:r w:rsidRPr="00E03810">
        <w:rPr>
          <w:rFonts w:ascii="Times New Roman" w:hAnsi="Times New Roman"/>
          <w:sz w:val="28"/>
          <w:szCs w:val="28"/>
        </w:rPr>
        <w:t>» («На рассвете»)</w:t>
      </w:r>
    </w:p>
    <w:p w:rsidR="00E03810" w:rsidRPr="00E03810" w:rsidRDefault="00E03810" w:rsidP="00E038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03810">
        <w:rPr>
          <w:rFonts w:ascii="Times New Roman" w:hAnsi="Times New Roman"/>
          <w:sz w:val="28"/>
          <w:szCs w:val="28"/>
        </w:rPr>
        <w:t>Фольклорная традиция в повести Т.П. Фадеева «Била» («За огнём»)</w:t>
      </w:r>
    </w:p>
    <w:p w:rsidR="00E03810" w:rsidRPr="00E03810" w:rsidRDefault="00E03810" w:rsidP="00E038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03810">
        <w:rPr>
          <w:rFonts w:ascii="Times New Roman" w:hAnsi="Times New Roman"/>
          <w:sz w:val="28"/>
          <w:szCs w:val="28"/>
        </w:rPr>
        <w:t xml:space="preserve">Образный мир поэзии Г.М. </w:t>
      </w:r>
      <w:proofErr w:type="spellStart"/>
      <w:r w:rsidRPr="00E03810">
        <w:rPr>
          <w:rFonts w:ascii="Times New Roman" w:hAnsi="Times New Roman"/>
          <w:sz w:val="28"/>
          <w:szCs w:val="28"/>
        </w:rPr>
        <w:t>Бачевой</w:t>
      </w:r>
      <w:proofErr w:type="spellEnd"/>
      <w:r w:rsidRPr="00E03810">
        <w:rPr>
          <w:rFonts w:ascii="Times New Roman" w:hAnsi="Times New Roman"/>
          <w:sz w:val="28"/>
          <w:szCs w:val="28"/>
        </w:rPr>
        <w:t>.</w:t>
      </w:r>
    </w:p>
    <w:p w:rsidR="00E03810" w:rsidRPr="00E03810" w:rsidRDefault="00E03810" w:rsidP="00E038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03810">
        <w:rPr>
          <w:rFonts w:ascii="Times New Roman" w:hAnsi="Times New Roman"/>
          <w:sz w:val="28"/>
          <w:szCs w:val="28"/>
        </w:rPr>
        <w:t xml:space="preserve">Коми-пермяцкая литература для детей: темы и образы (В.В. </w:t>
      </w:r>
      <w:proofErr w:type="spellStart"/>
      <w:r w:rsidRPr="00E03810">
        <w:rPr>
          <w:rFonts w:ascii="Times New Roman" w:hAnsi="Times New Roman"/>
          <w:sz w:val="28"/>
          <w:szCs w:val="28"/>
        </w:rPr>
        <w:t>Рычков</w:t>
      </w:r>
      <w:proofErr w:type="spellEnd"/>
      <w:r w:rsidRPr="00E03810"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Start"/>
      <w:r w:rsidRPr="00E03810">
        <w:rPr>
          <w:rFonts w:ascii="Times New Roman" w:hAnsi="Times New Roman"/>
          <w:sz w:val="28"/>
          <w:szCs w:val="28"/>
        </w:rPr>
        <w:t>Р</w:t>
      </w:r>
      <w:proofErr w:type="gramEnd"/>
      <w:r w:rsidRPr="00E03810">
        <w:rPr>
          <w:rFonts w:ascii="Times New Roman" w:hAnsi="Times New Roman"/>
          <w:sz w:val="28"/>
          <w:szCs w:val="28"/>
        </w:rPr>
        <w:t>öма</w:t>
      </w:r>
      <w:proofErr w:type="spellEnd"/>
      <w:r w:rsidRPr="00E038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3810">
        <w:rPr>
          <w:rFonts w:ascii="Times New Roman" w:hAnsi="Times New Roman"/>
          <w:sz w:val="28"/>
          <w:szCs w:val="28"/>
        </w:rPr>
        <w:t>вöттэз</w:t>
      </w:r>
      <w:proofErr w:type="spellEnd"/>
      <w:r w:rsidRPr="00E03810">
        <w:rPr>
          <w:rFonts w:ascii="Times New Roman" w:hAnsi="Times New Roman"/>
          <w:sz w:val="28"/>
          <w:szCs w:val="28"/>
        </w:rPr>
        <w:t>», Л.П. Гуляева «</w:t>
      </w:r>
      <w:proofErr w:type="spellStart"/>
      <w:r w:rsidRPr="00E03810">
        <w:rPr>
          <w:rFonts w:ascii="Times New Roman" w:hAnsi="Times New Roman"/>
          <w:sz w:val="28"/>
          <w:szCs w:val="28"/>
        </w:rPr>
        <w:t>Гажа</w:t>
      </w:r>
      <w:proofErr w:type="spellEnd"/>
      <w:r w:rsidRPr="00E038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3810">
        <w:rPr>
          <w:rFonts w:ascii="Times New Roman" w:hAnsi="Times New Roman"/>
          <w:sz w:val="28"/>
          <w:szCs w:val="28"/>
        </w:rPr>
        <w:t>кад</w:t>
      </w:r>
      <w:proofErr w:type="spellEnd"/>
      <w:r w:rsidRPr="00E03810">
        <w:rPr>
          <w:rFonts w:ascii="Times New Roman" w:hAnsi="Times New Roman"/>
          <w:sz w:val="28"/>
          <w:szCs w:val="28"/>
        </w:rPr>
        <w:t xml:space="preserve">», Л.А. </w:t>
      </w:r>
      <w:proofErr w:type="spellStart"/>
      <w:r w:rsidRPr="00E03810">
        <w:rPr>
          <w:rFonts w:ascii="Times New Roman" w:hAnsi="Times New Roman"/>
          <w:sz w:val="28"/>
          <w:szCs w:val="28"/>
        </w:rPr>
        <w:t>Косова-Старцева</w:t>
      </w:r>
      <w:proofErr w:type="spellEnd"/>
      <w:r w:rsidRPr="00E0381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03810">
        <w:rPr>
          <w:rFonts w:ascii="Times New Roman" w:hAnsi="Times New Roman"/>
          <w:sz w:val="28"/>
          <w:szCs w:val="28"/>
        </w:rPr>
        <w:t>Чöскыт</w:t>
      </w:r>
      <w:proofErr w:type="spellEnd"/>
      <w:r w:rsidRPr="00E038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3810">
        <w:rPr>
          <w:rFonts w:ascii="Times New Roman" w:hAnsi="Times New Roman"/>
          <w:sz w:val="28"/>
          <w:szCs w:val="28"/>
        </w:rPr>
        <w:t>козин</w:t>
      </w:r>
      <w:proofErr w:type="spellEnd"/>
      <w:r w:rsidRPr="00E03810">
        <w:rPr>
          <w:rFonts w:ascii="Times New Roman" w:hAnsi="Times New Roman"/>
          <w:sz w:val="28"/>
          <w:szCs w:val="28"/>
        </w:rPr>
        <w:t>»).</w:t>
      </w:r>
    </w:p>
    <w:p w:rsidR="00A60773" w:rsidRDefault="00A60773" w:rsidP="00E038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773" w:rsidRPr="00A60773" w:rsidRDefault="00A60773" w:rsidP="00A6077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73">
        <w:rPr>
          <w:rFonts w:ascii="Times New Roman" w:hAnsi="Times New Roman" w:cs="Times New Roman"/>
          <w:b/>
          <w:sz w:val="28"/>
          <w:szCs w:val="28"/>
        </w:rPr>
        <w:t>Современный русский язык</w:t>
      </w:r>
    </w:p>
    <w:p w:rsidR="00A60773" w:rsidRPr="00A60773" w:rsidRDefault="00A60773" w:rsidP="00A60773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истемные отношения в лексике современного русского языка.</w:t>
      </w:r>
    </w:p>
    <w:p w:rsidR="00A60773" w:rsidRPr="00A60773" w:rsidRDefault="00A60773" w:rsidP="00A60773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>Принципы класс</w:t>
      </w:r>
      <w:r>
        <w:rPr>
          <w:rFonts w:ascii="Times New Roman" w:hAnsi="Times New Roman" w:cs="Times New Roman"/>
          <w:sz w:val="28"/>
          <w:szCs w:val="28"/>
        </w:rPr>
        <w:t>ификации частей речи в современном русском языке.</w:t>
      </w:r>
    </w:p>
    <w:p w:rsidR="00A60773" w:rsidRPr="00A60773" w:rsidRDefault="00A60773" w:rsidP="00A60773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рода имен существительных в современном русском языке.</w:t>
      </w:r>
    </w:p>
    <w:p w:rsidR="00A60773" w:rsidRPr="00A60773" w:rsidRDefault="00A60773" w:rsidP="00A60773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 способы словообразования в современном русском языке.</w:t>
      </w:r>
    </w:p>
    <w:p w:rsidR="00A60773" w:rsidRDefault="00A60773" w:rsidP="00A60773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>Словосоче</w:t>
      </w:r>
      <w:r>
        <w:rPr>
          <w:rFonts w:ascii="Times New Roman" w:hAnsi="Times New Roman" w:cs="Times New Roman"/>
          <w:sz w:val="28"/>
          <w:szCs w:val="28"/>
        </w:rPr>
        <w:t>тание как единица синтаксиса современного русского языка.</w:t>
      </w:r>
    </w:p>
    <w:p w:rsidR="00A60773" w:rsidRPr="00A60773" w:rsidRDefault="00A60773" w:rsidP="00A60773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>Общие принцип</w:t>
      </w:r>
      <w:r>
        <w:rPr>
          <w:rFonts w:ascii="Times New Roman" w:hAnsi="Times New Roman" w:cs="Times New Roman"/>
          <w:sz w:val="28"/>
          <w:szCs w:val="28"/>
        </w:rPr>
        <w:t>ы классификации предложений в русском языке.</w:t>
      </w:r>
    </w:p>
    <w:p w:rsidR="00A60773" w:rsidRPr="00A60773" w:rsidRDefault="00A60773" w:rsidP="00A607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773" w:rsidRPr="00A60773" w:rsidRDefault="00A60773" w:rsidP="00A607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73">
        <w:rPr>
          <w:rFonts w:ascii="Times New Roman" w:hAnsi="Times New Roman" w:cs="Times New Roman"/>
          <w:b/>
          <w:sz w:val="28"/>
          <w:szCs w:val="28"/>
        </w:rPr>
        <w:t>Общее языкознание</w:t>
      </w:r>
    </w:p>
    <w:p w:rsidR="00A60773" w:rsidRPr="00A60773" w:rsidRDefault="00A60773" w:rsidP="00A6077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>Типологическая характеристика коми-пермяцкого и русского языков</w:t>
      </w:r>
    </w:p>
    <w:p w:rsidR="00A60773" w:rsidRPr="00A60773" w:rsidRDefault="00A60773" w:rsidP="00A6077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>Генеалогическая классиф</w:t>
      </w:r>
      <w:r>
        <w:rPr>
          <w:rFonts w:ascii="Times New Roman" w:hAnsi="Times New Roman" w:cs="Times New Roman"/>
          <w:sz w:val="28"/>
          <w:szCs w:val="28"/>
        </w:rPr>
        <w:t xml:space="preserve">икация финно-угорских </w:t>
      </w:r>
      <w:r w:rsidRPr="00A60773">
        <w:rPr>
          <w:rFonts w:ascii="Times New Roman" w:hAnsi="Times New Roman" w:cs="Times New Roman"/>
          <w:sz w:val="28"/>
          <w:szCs w:val="28"/>
        </w:rPr>
        <w:t>языков.</w:t>
      </w:r>
    </w:p>
    <w:p w:rsidR="00A60773" w:rsidRPr="00A60773" w:rsidRDefault="00A60773" w:rsidP="00A607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773" w:rsidRPr="00A60773" w:rsidRDefault="00A60773" w:rsidP="00A60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73">
        <w:rPr>
          <w:rFonts w:ascii="Times New Roman" w:hAnsi="Times New Roman" w:cs="Times New Roman"/>
          <w:b/>
          <w:sz w:val="28"/>
          <w:szCs w:val="28"/>
        </w:rPr>
        <w:t>Вопросы по методике русского языка</w:t>
      </w:r>
    </w:p>
    <w:p w:rsidR="00A60773" w:rsidRPr="00A60773" w:rsidRDefault="00A60773" w:rsidP="00A60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73">
        <w:rPr>
          <w:rFonts w:ascii="Times New Roman" w:hAnsi="Times New Roman" w:cs="Times New Roman"/>
          <w:b/>
          <w:sz w:val="28"/>
          <w:szCs w:val="28"/>
        </w:rPr>
        <w:t xml:space="preserve">ГАК </w:t>
      </w:r>
      <w:proofErr w:type="spellStart"/>
      <w:r w:rsidRPr="00A60773">
        <w:rPr>
          <w:rFonts w:ascii="Times New Roman" w:hAnsi="Times New Roman" w:cs="Times New Roman"/>
          <w:b/>
          <w:sz w:val="28"/>
          <w:szCs w:val="28"/>
        </w:rPr>
        <w:t>коми-пермяцко-русское</w:t>
      </w:r>
      <w:proofErr w:type="spellEnd"/>
      <w:r w:rsidRPr="00A60773">
        <w:rPr>
          <w:rFonts w:ascii="Times New Roman" w:hAnsi="Times New Roman" w:cs="Times New Roman"/>
          <w:b/>
          <w:sz w:val="28"/>
          <w:szCs w:val="28"/>
        </w:rPr>
        <w:t xml:space="preserve"> отделение</w:t>
      </w:r>
    </w:p>
    <w:p w:rsidR="00A60773" w:rsidRPr="00A60773" w:rsidRDefault="00A60773" w:rsidP="00A607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773" w:rsidRPr="00A60773" w:rsidRDefault="00A60773" w:rsidP="00A6077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 xml:space="preserve">Типы и структура уроков по русскому и родному языкам. Методика построения традиционного урока изучения нового. Нестандартные </w:t>
      </w:r>
      <w:r w:rsidRPr="00A60773">
        <w:rPr>
          <w:rFonts w:ascii="Times New Roman" w:hAnsi="Times New Roman" w:cs="Times New Roman"/>
          <w:sz w:val="28"/>
          <w:szCs w:val="28"/>
        </w:rPr>
        <w:lastRenderedPageBreak/>
        <w:t>формы работы. Урок русского и родного языков в свете современных требований.</w:t>
      </w:r>
    </w:p>
    <w:p w:rsidR="00A60773" w:rsidRPr="00A60773" w:rsidRDefault="00A60773" w:rsidP="00A6077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 xml:space="preserve">Методика изучения фонетики в школе. Связь с орфоэпией, обучением выразительному чтению, орфографией. </w:t>
      </w:r>
    </w:p>
    <w:p w:rsidR="00A60773" w:rsidRPr="00A60773" w:rsidRDefault="00A60773" w:rsidP="00A6077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 xml:space="preserve">Изучение словообразования в школе. Морфемный  и словообразовательный анализ. </w:t>
      </w:r>
    </w:p>
    <w:p w:rsidR="00A60773" w:rsidRPr="00A60773" w:rsidRDefault="00A60773" w:rsidP="00A6077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>Методика изучения морфологии (задачи, содержание раздела; принципы определения частей речи). Связь с орфографией, синтаксисом и формированием речевой культуры учащихся.</w:t>
      </w:r>
    </w:p>
    <w:p w:rsidR="00A60773" w:rsidRPr="00A60773" w:rsidRDefault="00A60773" w:rsidP="00A6077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>Методика изучения синтаксиса и пунктуации. Связь с морфологией, развитием речи, грамматической стилистикой. Виды упражнений.</w:t>
      </w:r>
    </w:p>
    <w:p w:rsidR="00A60773" w:rsidRPr="00A60773" w:rsidRDefault="00A60773" w:rsidP="00A6077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 xml:space="preserve">Методика обучения орфографии (задачи, содержание, принципы обучения,  место раздела в школьном курсе). Особенности формирования орфографического навыка в зависимости от характера орфограмм. Виды упражнений. </w:t>
      </w:r>
    </w:p>
    <w:p w:rsidR="00A60773" w:rsidRPr="00A60773" w:rsidRDefault="00A60773" w:rsidP="00A6077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773">
        <w:rPr>
          <w:rFonts w:ascii="Times New Roman" w:hAnsi="Times New Roman" w:cs="Times New Roman"/>
          <w:sz w:val="28"/>
          <w:szCs w:val="28"/>
        </w:rPr>
        <w:t xml:space="preserve">Основные направления в работе по развитию русской и родной речи учащихся. Сочинение и изложение как вид продуктивной деятельности. Методика формирования основных умений в создании связного текста. Работа над типами речи в школе. </w:t>
      </w:r>
    </w:p>
    <w:p w:rsidR="00A60773" w:rsidRPr="00A60773" w:rsidRDefault="00A60773" w:rsidP="00A607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0773" w:rsidRPr="00A60773" w:rsidSect="00D0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665"/>
    <w:multiLevelType w:val="hybridMultilevel"/>
    <w:tmpl w:val="B70C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33D1"/>
    <w:multiLevelType w:val="hybridMultilevel"/>
    <w:tmpl w:val="825A4048"/>
    <w:lvl w:ilvl="0" w:tplc="33E6596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2C146A"/>
    <w:multiLevelType w:val="hybridMultilevel"/>
    <w:tmpl w:val="B324D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420DC3"/>
    <w:multiLevelType w:val="hybridMultilevel"/>
    <w:tmpl w:val="3542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C4D17"/>
    <w:multiLevelType w:val="hybridMultilevel"/>
    <w:tmpl w:val="DF7E8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03810"/>
    <w:rsid w:val="008451EA"/>
    <w:rsid w:val="00A60773"/>
    <w:rsid w:val="00D01494"/>
    <w:rsid w:val="00E0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lobanova</dc:creator>
  <cp:keywords/>
  <dc:description/>
  <cp:lastModifiedBy>lobanova</cp:lastModifiedBy>
  <cp:revision>3</cp:revision>
  <dcterms:created xsi:type="dcterms:W3CDTF">2017-03-20T09:25:00Z</dcterms:created>
  <dcterms:modified xsi:type="dcterms:W3CDTF">2017-03-21T04:04:00Z</dcterms:modified>
</cp:coreProperties>
</file>