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3E39" w14:textId="77777777" w:rsidR="00DF4A1A" w:rsidRPr="00CF2BBB" w:rsidRDefault="00DF4A1A" w:rsidP="00DF4A1A">
      <w:pPr>
        <w:jc w:val="center"/>
        <w:rPr>
          <w:b/>
          <w:bCs/>
          <w:sz w:val="22"/>
          <w:szCs w:val="22"/>
        </w:rPr>
      </w:pPr>
      <w:r w:rsidRPr="00CF2BBB">
        <w:rPr>
          <w:b/>
          <w:bCs/>
          <w:sz w:val="22"/>
          <w:szCs w:val="22"/>
        </w:rPr>
        <w:t>ОТЧЁТ</w:t>
      </w:r>
    </w:p>
    <w:p w14:paraId="31183E3B" w14:textId="77777777" w:rsidR="00DF4A1A" w:rsidRPr="00E470C8" w:rsidRDefault="00DF4A1A" w:rsidP="00DF4A1A">
      <w:pPr>
        <w:jc w:val="center"/>
        <w:rPr>
          <w:sz w:val="22"/>
          <w:szCs w:val="22"/>
        </w:rPr>
      </w:pPr>
      <w:r w:rsidRPr="00E470C8">
        <w:rPr>
          <w:sz w:val="22"/>
          <w:szCs w:val="22"/>
        </w:rPr>
        <w:t xml:space="preserve">КАФЕДРЫ </w:t>
      </w:r>
      <w:r w:rsidR="00957DDA">
        <w:rPr>
          <w:sz w:val="22"/>
          <w:szCs w:val="22"/>
        </w:rPr>
        <w:t xml:space="preserve">КУЛЬТУРОЛОГИИ, МУЗЫКОВЕДЕНИЯ И МУЗЫКАЛЬНОГО ОБРАЗОВАНИЯ </w:t>
      </w:r>
      <w:r w:rsidRPr="00E470C8">
        <w:rPr>
          <w:sz w:val="22"/>
          <w:szCs w:val="22"/>
        </w:rPr>
        <w:t>ЗА 20</w:t>
      </w:r>
      <w:r>
        <w:rPr>
          <w:sz w:val="22"/>
          <w:szCs w:val="22"/>
        </w:rPr>
        <w:t>2</w:t>
      </w:r>
      <w:r w:rsidRPr="00E470C8">
        <w:rPr>
          <w:sz w:val="22"/>
          <w:szCs w:val="22"/>
        </w:rPr>
        <w:t>1 г.</w:t>
      </w:r>
    </w:p>
    <w:p w14:paraId="31183E3C" w14:textId="77777777" w:rsidR="00DF4A1A" w:rsidRPr="00E470C8" w:rsidRDefault="00DF4A1A" w:rsidP="00DF4A1A">
      <w:pPr>
        <w:jc w:val="center"/>
        <w:rPr>
          <w:sz w:val="22"/>
          <w:szCs w:val="22"/>
        </w:rPr>
      </w:pPr>
    </w:p>
    <w:p w14:paraId="31183E3F" w14:textId="6F11F5F5" w:rsidR="00DF4A1A" w:rsidRPr="00957DDA" w:rsidRDefault="00DF4A1A" w:rsidP="00CF2BBB">
      <w:pPr>
        <w:pStyle w:val="a5"/>
        <w:numPr>
          <w:ilvl w:val="0"/>
          <w:numId w:val="7"/>
        </w:numPr>
        <w:ind w:left="0" w:firstLine="0"/>
        <w:jc w:val="both"/>
        <w:rPr>
          <w:sz w:val="22"/>
          <w:szCs w:val="22"/>
        </w:rPr>
      </w:pPr>
      <w:r w:rsidRPr="00957DDA">
        <w:rPr>
          <w:b/>
          <w:sz w:val="22"/>
          <w:szCs w:val="22"/>
        </w:rPr>
        <w:t>Состав кафедры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815"/>
        <w:gridCol w:w="1322"/>
        <w:gridCol w:w="1418"/>
        <w:gridCol w:w="1701"/>
        <w:gridCol w:w="1559"/>
        <w:gridCol w:w="1417"/>
        <w:gridCol w:w="1560"/>
        <w:gridCol w:w="3402"/>
      </w:tblGrid>
      <w:tr w:rsidR="00957DDA" w:rsidRPr="00957DDA" w14:paraId="31183E4A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40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№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1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ФИО</w:t>
            </w:r>
          </w:p>
          <w:p w14:paraId="31183E42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(полностью)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3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4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Ученое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5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6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7" w14:textId="77777777" w:rsidR="00957DDA" w:rsidRPr="00957DDA" w:rsidRDefault="00957DDA" w:rsidP="00957DDA">
            <w:pPr>
              <w:jc w:val="center"/>
            </w:pPr>
            <w:r w:rsidRPr="00957DDA">
              <w:rPr>
                <w:sz w:val="22"/>
                <w:szCs w:val="22"/>
              </w:rPr>
              <w:t>Основные штатные сотрудники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8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Совместители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9" w14:textId="77777777" w:rsidR="00957DDA" w:rsidRPr="00957DDA" w:rsidRDefault="00957DDA" w:rsidP="00957DDA">
            <w:pPr>
              <w:jc w:val="center"/>
            </w:pPr>
            <w:r w:rsidRPr="00957DDA">
              <w:rPr>
                <w:sz w:val="22"/>
                <w:szCs w:val="22"/>
              </w:rPr>
              <w:t>Членство в гос. и обществ. Академиях, государственные награды, почетные звания</w:t>
            </w:r>
          </w:p>
        </w:tc>
      </w:tr>
      <w:tr w:rsidR="00957DDA" w:rsidRPr="00957DDA" w14:paraId="31183E54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4B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C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D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E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4F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50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51" w14:textId="77777777" w:rsidR="00957DDA" w:rsidRPr="00957DDA" w:rsidRDefault="00957DDA" w:rsidP="00957DDA">
            <w:pPr>
              <w:jc w:val="center"/>
            </w:pPr>
            <w:r w:rsidRPr="00957DDA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52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E53" w14:textId="77777777" w:rsidR="00957DDA" w:rsidRPr="00957DDA" w:rsidRDefault="00957DDA" w:rsidP="000A6E44">
            <w:pPr>
              <w:jc w:val="center"/>
            </w:pPr>
            <w:r w:rsidRPr="00957DDA">
              <w:rPr>
                <w:sz w:val="22"/>
                <w:szCs w:val="22"/>
              </w:rPr>
              <w:t>9</w:t>
            </w:r>
          </w:p>
        </w:tc>
      </w:tr>
      <w:tr w:rsidR="00957DDA" w:rsidRPr="00957DDA" w14:paraId="31183E5F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55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56" w14:textId="77777777" w:rsidR="00957DDA" w:rsidRPr="009230F2" w:rsidRDefault="00957DDA" w:rsidP="00266C09">
            <w:r w:rsidRPr="009230F2">
              <w:rPr>
                <w:sz w:val="22"/>
                <w:szCs w:val="22"/>
              </w:rPr>
              <w:t>Адищев Владимир Ильич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57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18.12.1945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58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профессор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59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докт. пед.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5A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5B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5C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5D" w14:textId="671408E5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Засл. Работник</w:t>
            </w:r>
          </w:p>
          <w:p w14:paraId="31183E5E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высшей школы РФ</w:t>
            </w:r>
          </w:p>
        </w:tc>
      </w:tr>
      <w:tr w:rsidR="00957DDA" w:rsidRPr="00957DDA" w14:paraId="31183E69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0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1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Морозова Нина Виссарионовна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2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18.06.1959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3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4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канд. пед.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5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6" w14:textId="77777777" w:rsidR="00957DDA" w:rsidRPr="00957DDA" w:rsidRDefault="008E7647" w:rsidP="0072041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957DDA" w:rsidRPr="00957D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7" w14:textId="53EE8D26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8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73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A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B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Пылаев Михаил Евгеньевич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C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27.03.1962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D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E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докт. искусств.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6F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0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1" w14:textId="6C989531" w:rsidR="00957DDA" w:rsidRPr="00957DDA" w:rsidRDefault="000D4BE7" w:rsidP="000D4BE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2" w14:textId="05F64A90" w:rsidR="00957DDA" w:rsidRPr="00957DDA" w:rsidRDefault="0072041C" w:rsidP="0072041C">
            <w:pPr>
              <w:jc w:val="center"/>
            </w:pPr>
            <w:r>
              <w:rPr>
                <w:sz w:val="22"/>
                <w:szCs w:val="22"/>
              </w:rPr>
              <w:t>Ч</w:t>
            </w:r>
            <w:r w:rsidR="00957DDA" w:rsidRPr="00957DDA">
              <w:rPr>
                <w:sz w:val="22"/>
                <w:szCs w:val="22"/>
              </w:rPr>
              <w:t>лен Союза композиторов России</w:t>
            </w:r>
          </w:p>
        </w:tc>
      </w:tr>
      <w:tr w:rsidR="00957DDA" w:rsidRPr="00957DDA" w14:paraId="31183E7D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4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5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Пылаева Лариса Дмитриевна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6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13.12.1961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7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8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докт. искусств.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9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A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0,</w:t>
            </w:r>
            <w:r w:rsidR="006B02D1"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B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C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87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E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7F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Царёва Наталия Александровна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0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12.12.1961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1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2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канд. пед.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3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4" w14:textId="77777777" w:rsidR="00957DDA" w:rsidRPr="00957DDA" w:rsidRDefault="006B02D1" w:rsidP="0072041C">
            <w:pPr>
              <w:jc w:val="center"/>
            </w:pPr>
            <w:r>
              <w:rPr>
                <w:sz w:val="22"/>
                <w:szCs w:val="22"/>
              </w:rPr>
              <w:t>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5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6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93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8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9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 xml:space="preserve">Зенкин </w:t>
            </w:r>
          </w:p>
          <w:p w14:paraId="31183E8A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Константин Владимирович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B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12.03.1958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C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профессор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D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докт. искусств.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E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8F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0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внешний совместитель</w:t>
            </w:r>
          </w:p>
          <w:p w14:paraId="31183E91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(0,1)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2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9E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4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5" w14:textId="77777777" w:rsidR="00957DDA" w:rsidRPr="009230F2" w:rsidRDefault="00957DDA" w:rsidP="00266C09">
            <w:r w:rsidRPr="009230F2">
              <w:rPr>
                <w:sz w:val="22"/>
                <w:szCs w:val="22"/>
              </w:rPr>
              <w:t>Качалина Ольга Георгиевна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6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25.06.1952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7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8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9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ст. преп.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A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B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почасовик</w:t>
            </w:r>
          </w:p>
          <w:p w14:paraId="31183E9C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(0</w:t>
            </w:r>
            <w:r w:rsidR="008E7647">
              <w:rPr>
                <w:sz w:val="22"/>
                <w:szCs w:val="22"/>
              </w:rPr>
              <w:t>,09</w:t>
            </w:r>
            <w:r w:rsidRPr="00957DDA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D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A9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9F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0" w14:textId="77777777" w:rsidR="00957DDA" w:rsidRPr="009230F2" w:rsidRDefault="00957DDA" w:rsidP="00266C09">
            <w:r w:rsidRPr="005B3E1B">
              <w:rPr>
                <w:sz w:val="22"/>
                <w:szCs w:val="22"/>
              </w:rPr>
              <w:t>Шестакова Ольга Валерьевна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1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03.01.1973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2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3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канд. пед.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4" w14:textId="77777777" w:rsidR="00957DDA" w:rsidRPr="00957DDA" w:rsidRDefault="006B02D1" w:rsidP="0072041C">
            <w:pPr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5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6" w14:textId="77777777" w:rsidR="006B02D1" w:rsidRPr="00957DDA" w:rsidRDefault="006B02D1" w:rsidP="0072041C">
            <w:pPr>
              <w:jc w:val="center"/>
            </w:pPr>
            <w:r w:rsidRPr="00957DDA">
              <w:rPr>
                <w:sz w:val="22"/>
                <w:szCs w:val="22"/>
              </w:rPr>
              <w:t>внешний совместитель</w:t>
            </w:r>
          </w:p>
          <w:p w14:paraId="31183EA7" w14:textId="77777777" w:rsidR="00957DDA" w:rsidRPr="00957DDA" w:rsidRDefault="006B02D1" w:rsidP="0072041C">
            <w:pPr>
              <w:jc w:val="center"/>
            </w:pPr>
            <w:r w:rsidRPr="00957DDA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</w:rPr>
              <w:t>2</w:t>
            </w:r>
            <w:r w:rsidRPr="00957DDA">
              <w:rPr>
                <w:sz w:val="22"/>
                <w:szCs w:val="22"/>
              </w:rPr>
              <w:t>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8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B4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A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B" w14:textId="77777777" w:rsidR="00957DDA" w:rsidRPr="009230F2" w:rsidRDefault="00957DDA" w:rsidP="00266C09">
            <w:r w:rsidRPr="009230F2">
              <w:rPr>
                <w:sz w:val="22"/>
                <w:szCs w:val="22"/>
              </w:rPr>
              <w:t>Юкаева Светлана Юрьевна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C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D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E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AF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ст. преп.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0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1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почасовик</w:t>
            </w:r>
          </w:p>
          <w:p w14:paraId="31183EB2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(0,04)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3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Отличник общего образования РФ</w:t>
            </w:r>
          </w:p>
        </w:tc>
      </w:tr>
      <w:tr w:rsidR="00957DDA" w:rsidRPr="00957DDA" w14:paraId="31183EBF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5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6" w14:textId="77777777" w:rsidR="00957DDA" w:rsidRPr="009230F2" w:rsidRDefault="008E7647" w:rsidP="00266C09">
            <w:r w:rsidRPr="009230F2">
              <w:rPr>
                <w:sz w:val="22"/>
                <w:szCs w:val="22"/>
              </w:rPr>
              <w:t>Крохалева А</w:t>
            </w:r>
            <w:r w:rsidR="009230F2" w:rsidRPr="009230F2">
              <w:rPr>
                <w:sz w:val="22"/>
                <w:szCs w:val="22"/>
              </w:rPr>
              <w:t>нна Петровна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7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8" w14:textId="77777777" w:rsidR="00957DDA" w:rsidRPr="00957DDA" w:rsidRDefault="009230F2" w:rsidP="0072041C">
            <w:pPr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9" w14:textId="77777777" w:rsidR="00957DDA" w:rsidRPr="00957DDA" w:rsidRDefault="009230F2" w:rsidP="0072041C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8E7647">
              <w:rPr>
                <w:sz w:val="22"/>
                <w:szCs w:val="22"/>
              </w:rPr>
              <w:t xml:space="preserve">анд. </w:t>
            </w:r>
            <w:r>
              <w:rPr>
                <w:sz w:val="22"/>
                <w:szCs w:val="22"/>
              </w:rPr>
              <w:t>искусствоведения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A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B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C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почасовик</w:t>
            </w:r>
          </w:p>
          <w:p w14:paraId="31183EBD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(0,0</w:t>
            </w:r>
            <w:r w:rsidR="008E7647">
              <w:rPr>
                <w:sz w:val="22"/>
                <w:szCs w:val="22"/>
              </w:rPr>
              <w:t>4</w:t>
            </w:r>
            <w:r w:rsidRPr="00957DDA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BE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C9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0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1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Лысенко Олег Владиславович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2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3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4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канд. социол.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5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проректор по внеучебной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6" w14:textId="77777777" w:rsidR="00957DDA" w:rsidRPr="00957DDA" w:rsidRDefault="008E7647" w:rsidP="0072041C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7" w14:textId="77777777" w:rsidR="00957DDA" w:rsidRPr="00957DDA" w:rsidRDefault="006B02D1" w:rsidP="0072041C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8E7647">
              <w:rPr>
                <w:sz w:val="22"/>
                <w:szCs w:val="22"/>
              </w:rPr>
              <w:t>нутренний совместитель (0,39)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8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D3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A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B" w14:textId="77777777" w:rsidR="00957DDA" w:rsidRPr="005B3E1B" w:rsidRDefault="006B02D1" w:rsidP="00266C09">
            <w:r w:rsidRPr="005B3E1B">
              <w:rPr>
                <w:sz w:val="22"/>
                <w:szCs w:val="22"/>
              </w:rPr>
              <w:t>Порозов Владимир Александрович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C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D" w14:textId="77777777" w:rsidR="00957DDA" w:rsidRPr="00957DDA" w:rsidRDefault="006B02D1" w:rsidP="0072041C">
            <w:pPr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E" w14:textId="77777777" w:rsidR="00957DDA" w:rsidRPr="00957DDA" w:rsidRDefault="006B02D1" w:rsidP="0072041C">
            <w:pPr>
              <w:jc w:val="center"/>
            </w:pPr>
            <w:r>
              <w:rPr>
                <w:sz w:val="22"/>
                <w:szCs w:val="22"/>
              </w:rPr>
              <w:t>канд. ист.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CF" w14:textId="77777777" w:rsidR="00957DDA" w:rsidRPr="00957DDA" w:rsidRDefault="006B02D1" w:rsidP="0072041C">
            <w:pPr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0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1" w14:textId="77777777" w:rsidR="00957DDA" w:rsidRPr="00957DDA" w:rsidRDefault="006B02D1" w:rsidP="0072041C">
            <w:pPr>
              <w:jc w:val="center"/>
            </w:pPr>
            <w:r>
              <w:rPr>
                <w:sz w:val="22"/>
                <w:szCs w:val="22"/>
              </w:rPr>
              <w:t>внутренний совместитель (0,05)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2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DD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4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5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Сидорчукова Любовь Георг</w:t>
            </w:r>
            <w:r w:rsidR="006B02D1" w:rsidRPr="005B3E1B">
              <w:rPr>
                <w:sz w:val="22"/>
                <w:szCs w:val="22"/>
              </w:rPr>
              <w:t>и</w:t>
            </w:r>
            <w:r w:rsidRPr="005B3E1B">
              <w:rPr>
                <w:sz w:val="22"/>
                <w:szCs w:val="22"/>
              </w:rPr>
              <w:t>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6" w14:textId="77777777" w:rsidR="00957DDA" w:rsidRPr="00957DDA" w:rsidRDefault="00213EFF" w:rsidP="0072041C">
            <w:pPr>
              <w:jc w:val="center"/>
            </w:pPr>
            <w:r>
              <w:rPr>
                <w:sz w:val="20"/>
                <w:szCs w:val="20"/>
              </w:rPr>
              <w:t>12.10.1956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7" w14:textId="77777777" w:rsidR="00957DDA" w:rsidRPr="00957DDA" w:rsidRDefault="006B02D1" w:rsidP="0072041C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8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канд. ист.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9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A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0,8</w:t>
            </w:r>
            <w:r w:rsidR="006B02D1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B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C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E7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E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DF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Мусеев Николай Александрович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0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1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2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канд. философ.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3" w14:textId="06A62EAF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4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0,</w:t>
            </w:r>
            <w:r w:rsidR="006B02D1">
              <w:rPr>
                <w:sz w:val="22"/>
                <w:szCs w:val="22"/>
              </w:rPr>
              <w:t>9</w:t>
            </w:r>
            <w:r w:rsidRPr="00957DDA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5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6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F1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8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9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Маткин Андрей Александрович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A" w14:textId="77777777" w:rsidR="00957DDA" w:rsidRPr="00957DDA" w:rsidRDefault="00E16C59" w:rsidP="0072041C">
            <w:pPr>
              <w:jc w:val="center"/>
            </w:pPr>
            <w:r w:rsidRPr="00E16C59">
              <w:t>15.07.1969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B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C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D" w14:textId="77777777" w:rsidR="00957DDA" w:rsidRPr="00957DDA" w:rsidRDefault="008E7647" w:rsidP="0072041C">
            <w:pPr>
              <w:jc w:val="center"/>
            </w:pPr>
            <w:r>
              <w:rPr>
                <w:sz w:val="22"/>
                <w:szCs w:val="22"/>
              </w:rPr>
              <w:t xml:space="preserve">ст. </w:t>
            </w:r>
            <w:r w:rsidR="00957DDA" w:rsidRPr="00957DDA">
              <w:rPr>
                <w:sz w:val="22"/>
                <w:szCs w:val="22"/>
              </w:rPr>
              <w:t>преп.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E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EF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0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EFB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2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3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Самсонова Анастасия Дмитриевна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4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5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6" w14:textId="77777777" w:rsidR="00957DDA" w:rsidRPr="00957DDA" w:rsidRDefault="006B02D1" w:rsidP="0072041C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7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преп.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8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0,1</w:t>
            </w:r>
            <w:r w:rsidR="006B02D1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9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A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F06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C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D" w14:textId="77777777" w:rsidR="00957DDA" w:rsidRPr="009230F2" w:rsidRDefault="006B02D1" w:rsidP="00266C09">
            <w:r w:rsidRPr="009230F2">
              <w:rPr>
                <w:sz w:val="22"/>
                <w:szCs w:val="22"/>
              </w:rPr>
              <w:t>Хохряков А</w:t>
            </w:r>
            <w:r w:rsidR="009230F2" w:rsidRPr="009230F2">
              <w:rPr>
                <w:sz w:val="22"/>
                <w:szCs w:val="22"/>
              </w:rPr>
              <w:t xml:space="preserve">ндрей </w:t>
            </w:r>
            <w:r w:rsidRPr="009230F2">
              <w:rPr>
                <w:sz w:val="22"/>
                <w:szCs w:val="22"/>
              </w:rPr>
              <w:t>Л</w:t>
            </w:r>
            <w:r w:rsidR="009230F2" w:rsidRPr="009230F2">
              <w:rPr>
                <w:sz w:val="22"/>
                <w:szCs w:val="22"/>
              </w:rPr>
              <w:t>еонидович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E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EFF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0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1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преп.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2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3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почасовик</w:t>
            </w:r>
          </w:p>
          <w:p w14:paraId="31183F04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(0,0</w:t>
            </w:r>
            <w:r w:rsidR="006B02D1">
              <w:rPr>
                <w:sz w:val="22"/>
                <w:szCs w:val="22"/>
              </w:rPr>
              <w:t>4</w:t>
            </w:r>
            <w:r w:rsidRPr="00957DDA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5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F10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7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8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Кравчик Елена Владимировна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9" w14:textId="77777777" w:rsidR="00957DDA" w:rsidRPr="0091073C" w:rsidRDefault="0091073C" w:rsidP="0072041C">
            <w:pPr>
              <w:jc w:val="center"/>
            </w:pPr>
            <w:r w:rsidRPr="0091073C">
              <w:rPr>
                <w:color w:val="000000"/>
              </w:rPr>
              <w:t>11.05.1974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A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B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C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преп.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D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0,</w:t>
            </w:r>
            <w:r w:rsidR="008E7647">
              <w:rPr>
                <w:sz w:val="22"/>
                <w:szCs w:val="22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E" w14:textId="77777777" w:rsidR="00957DDA" w:rsidRPr="00957DDA" w:rsidRDefault="00957DDA" w:rsidP="0072041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0F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F1C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1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2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Дюкин Сергей Габдульсаматович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3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4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5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канд.  философ.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6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7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8" w14:textId="77777777" w:rsidR="00957DDA" w:rsidRPr="00957DDA" w:rsidRDefault="00957DDA" w:rsidP="0072041C">
            <w:pPr>
              <w:jc w:val="center"/>
            </w:pPr>
          </w:p>
          <w:p w14:paraId="31183F19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внешний совместитель</w:t>
            </w:r>
          </w:p>
          <w:p w14:paraId="31183F1A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(0,</w:t>
            </w:r>
            <w:r w:rsidR="008E7647">
              <w:rPr>
                <w:sz w:val="22"/>
                <w:szCs w:val="22"/>
              </w:rPr>
              <w:t>1</w:t>
            </w:r>
            <w:r w:rsidRPr="00957DDA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B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F27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D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E" w14:textId="77777777" w:rsidR="00957DDA" w:rsidRPr="009230F2" w:rsidRDefault="00957DDA" w:rsidP="00266C09">
            <w:r w:rsidRPr="009230F2">
              <w:rPr>
                <w:sz w:val="22"/>
                <w:szCs w:val="22"/>
              </w:rPr>
              <w:t>Апанасенко Ольга Михайловна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1F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20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21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22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преп.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23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24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почасовик</w:t>
            </w:r>
          </w:p>
          <w:p w14:paraId="31183F25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</w:rPr>
              <w:t>2</w:t>
            </w:r>
            <w:r w:rsidRPr="00957DDA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26" w14:textId="77777777" w:rsidR="00957DDA" w:rsidRPr="00957DDA" w:rsidRDefault="00957DDA" w:rsidP="0072041C">
            <w:pPr>
              <w:jc w:val="center"/>
            </w:pPr>
          </w:p>
        </w:tc>
      </w:tr>
      <w:tr w:rsidR="00016631" w:rsidRPr="00957DDA" w14:paraId="31183F32" w14:textId="77777777" w:rsidTr="0072041C">
        <w:trPr>
          <w:trHeight w:val="126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3F28" w14:textId="77777777" w:rsidR="00016631" w:rsidRPr="00957DDA" w:rsidRDefault="00016631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3F29" w14:textId="77777777" w:rsidR="00016631" w:rsidRPr="005B3E1B" w:rsidRDefault="00016631" w:rsidP="00266C09">
            <w:r w:rsidRPr="005B3E1B">
              <w:rPr>
                <w:sz w:val="22"/>
                <w:szCs w:val="22"/>
              </w:rPr>
              <w:t>Юрганов Фёдор Андреевич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3F2A" w14:textId="77777777" w:rsidR="00016631" w:rsidRPr="00957DDA" w:rsidRDefault="00016631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3F2B" w14:textId="77777777" w:rsidR="00016631" w:rsidRPr="00957DDA" w:rsidRDefault="00016631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3F2C" w14:textId="77777777" w:rsidR="00016631" w:rsidRPr="00957DDA" w:rsidRDefault="00016631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3F2D" w14:textId="77777777" w:rsidR="00016631" w:rsidRPr="00957DDA" w:rsidRDefault="00016631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преп.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3F2E" w14:textId="77777777" w:rsidR="00016631" w:rsidRPr="00957DDA" w:rsidRDefault="00016631" w:rsidP="0072041C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3F2F" w14:textId="77777777" w:rsidR="00016631" w:rsidRPr="00957DDA" w:rsidRDefault="00016631" w:rsidP="0072041C">
            <w:pPr>
              <w:jc w:val="center"/>
            </w:pPr>
            <w:r w:rsidRPr="00957DDA">
              <w:rPr>
                <w:sz w:val="22"/>
                <w:szCs w:val="22"/>
              </w:rPr>
              <w:t>внутренний совместитель</w:t>
            </w:r>
          </w:p>
          <w:p w14:paraId="31183F30" w14:textId="77777777" w:rsidR="00016631" w:rsidRPr="00957DDA" w:rsidRDefault="00016631" w:rsidP="0072041C">
            <w:pPr>
              <w:jc w:val="center"/>
            </w:pPr>
            <w:r w:rsidRPr="00957DDA">
              <w:rPr>
                <w:sz w:val="22"/>
                <w:szCs w:val="22"/>
              </w:rPr>
              <w:t>(0,1</w:t>
            </w:r>
            <w:r>
              <w:rPr>
                <w:sz w:val="22"/>
                <w:szCs w:val="22"/>
              </w:rPr>
              <w:t>1</w:t>
            </w:r>
            <w:r w:rsidRPr="00957DDA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3F31" w14:textId="77777777" w:rsidR="00016631" w:rsidRPr="00957DDA" w:rsidRDefault="00016631" w:rsidP="0072041C">
            <w:pPr>
              <w:jc w:val="center"/>
            </w:pPr>
          </w:p>
        </w:tc>
      </w:tr>
      <w:tr w:rsidR="00957DDA" w:rsidRPr="00957DDA" w14:paraId="31183F3D" w14:textId="77777777" w:rsidTr="0072041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3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4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Бразговская Елена Евгеньевна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5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6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профессор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7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докт. филолог.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8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9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A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внутренний совместитель</w:t>
            </w:r>
          </w:p>
          <w:p w14:paraId="31183F3B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(0,1</w:t>
            </w:r>
            <w:r>
              <w:rPr>
                <w:sz w:val="22"/>
                <w:szCs w:val="22"/>
              </w:rPr>
              <w:t>1</w:t>
            </w:r>
            <w:r w:rsidRPr="00957DDA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C" w14:textId="77777777" w:rsidR="00957DDA" w:rsidRPr="00957DDA" w:rsidRDefault="00957DDA" w:rsidP="0072041C">
            <w:pPr>
              <w:jc w:val="center"/>
            </w:pPr>
          </w:p>
        </w:tc>
      </w:tr>
      <w:tr w:rsidR="00957DDA" w:rsidRPr="00957DDA" w14:paraId="31183F47" w14:textId="77777777" w:rsidTr="0072041C">
        <w:trPr>
          <w:trHeight w:val="111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E" w14:textId="77777777" w:rsidR="00957DDA" w:rsidRPr="00957DDA" w:rsidRDefault="00957DDA" w:rsidP="009C651E">
            <w:pPr>
              <w:numPr>
                <w:ilvl w:val="0"/>
                <w:numId w:val="8"/>
              </w:numPr>
              <w:ind w:left="36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3F" w14:textId="77777777" w:rsidR="00957DDA" w:rsidRPr="005B3E1B" w:rsidRDefault="00957DDA" w:rsidP="00266C09">
            <w:r w:rsidRPr="005B3E1B">
              <w:rPr>
                <w:sz w:val="22"/>
                <w:szCs w:val="22"/>
              </w:rPr>
              <w:t>Колмогорова Диана Михайловна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40" w14:textId="77777777" w:rsidR="00957DDA" w:rsidRPr="00957DDA" w:rsidRDefault="00957DDA" w:rsidP="007204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41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42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канд. политич.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43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44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0,</w:t>
            </w:r>
            <w:r w:rsidR="008E7647">
              <w:rPr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45" w14:textId="77777777" w:rsidR="00957DDA" w:rsidRPr="00957DDA" w:rsidRDefault="00957DDA" w:rsidP="0072041C">
            <w:pPr>
              <w:jc w:val="center"/>
            </w:pPr>
            <w:r w:rsidRPr="00957DDA">
              <w:rPr>
                <w:sz w:val="22"/>
                <w:szCs w:val="22"/>
              </w:rPr>
              <w:t>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F46" w14:textId="77777777" w:rsidR="00957DDA" w:rsidRPr="00957DDA" w:rsidRDefault="00957DDA" w:rsidP="0072041C">
            <w:pPr>
              <w:jc w:val="center"/>
            </w:pPr>
          </w:p>
        </w:tc>
      </w:tr>
    </w:tbl>
    <w:p w14:paraId="31183F48" w14:textId="77777777" w:rsidR="00DF4A1A" w:rsidRPr="00E470C8" w:rsidRDefault="00DF4A1A" w:rsidP="00DF4A1A">
      <w:pPr>
        <w:jc w:val="both"/>
        <w:rPr>
          <w:sz w:val="22"/>
          <w:szCs w:val="22"/>
        </w:rPr>
      </w:pPr>
    </w:p>
    <w:p w14:paraId="31183F4D" w14:textId="16ABAC44" w:rsidR="00DF4A1A" w:rsidRPr="00B82AC7" w:rsidRDefault="00DF4A1A" w:rsidP="00B82AC7">
      <w:pPr>
        <w:pStyle w:val="a5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B82AC7">
        <w:rPr>
          <w:b/>
          <w:sz w:val="22"/>
          <w:szCs w:val="22"/>
        </w:rPr>
        <w:t>Координационные связи</w:t>
      </w:r>
      <w:r w:rsidR="00B82AC7">
        <w:rPr>
          <w:b/>
          <w:sz w:val="22"/>
          <w:szCs w:val="22"/>
        </w:rPr>
        <w:t xml:space="preserve">: </w:t>
      </w:r>
      <w:r w:rsidR="004E1E30" w:rsidRPr="00B82AC7">
        <w:rPr>
          <w:color w:val="000000"/>
        </w:rPr>
        <w:t xml:space="preserve">Местная религиозная организация Приход Непорочного Зачатия Пресвятой Девы Марии Римско-Католической Церкви в г. Перми, договор аренды музыкального инструмента «орган </w:t>
      </w:r>
      <w:r w:rsidR="004E1E30" w:rsidRPr="00B82AC7">
        <w:rPr>
          <w:color w:val="000000"/>
          <w:lang w:val="en-US"/>
        </w:rPr>
        <w:t>Viscount</w:t>
      </w:r>
      <w:r w:rsidR="004E1E30" w:rsidRPr="00B82AC7">
        <w:rPr>
          <w:color w:val="000000"/>
        </w:rPr>
        <w:t xml:space="preserve">» для проведения занятий по игре на органе </w:t>
      </w:r>
      <w:r w:rsidR="00B82AC7" w:rsidRPr="00B82AC7">
        <w:rPr>
          <w:color w:val="000000"/>
        </w:rPr>
        <w:t>согласно учебному плану</w:t>
      </w:r>
      <w:r w:rsidR="004E1E30" w:rsidRPr="00B82AC7">
        <w:rPr>
          <w:color w:val="000000"/>
        </w:rPr>
        <w:t>, класс преп. Кравчик Е.В., контрольный урок-выступление студентов, трансляция в Т</w:t>
      </w:r>
      <w:r w:rsidR="004E1E30" w:rsidRPr="00B82AC7">
        <w:rPr>
          <w:color w:val="000000"/>
          <w:lang w:val="en-US"/>
        </w:rPr>
        <w:t>eams</w:t>
      </w:r>
      <w:r w:rsidR="004E1E30" w:rsidRPr="00B82AC7">
        <w:rPr>
          <w:color w:val="000000"/>
        </w:rPr>
        <w:t xml:space="preserve">, </w:t>
      </w:r>
      <w:r w:rsidR="00B82AC7" w:rsidRPr="00B82AC7">
        <w:rPr>
          <w:color w:val="000000"/>
        </w:rPr>
        <w:t>видеозапись</w:t>
      </w:r>
      <w:r w:rsidR="004E1E30" w:rsidRPr="00B82AC7">
        <w:rPr>
          <w:color w:val="000000"/>
        </w:rPr>
        <w:t xml:space="preserve"> 21.12.2021.</w:t>
      </w:r>
    </w:p>
    <w:p w14:paraId="31183F4E" w14:textId="77777777" w:rsidR="00DF4A1A" w:rsidRPr="00E470C8" w:rsidRDefault="00DF4A1A" w:rsidP="005E3B18">
      <w:pPr>
        <w:pStyle w:val="a9"/>
        <w:tabs>
          <w:tab w:val="left" w:pos="284"/>
          <w:tab w:val="left" w:pos="426"/>
        </w:tabs>
        <w:jc w:val="center"/>
        <w:rPr>
          <w:rFonts w:ascii="Times New Roman" w:hAnsi="Times New Roman" w:cs="Times New Roman"/>
        </w:rPr>
      </w:pPr>
    </w:p>
    <w:p w14:paraId="31183F4F" w14:textId="77777777" w:rsidR="00DF4A1A" w:rsidRPr="00E470C8" w:rsidRDefault="00DF4A1A" w:rsidP="00B82AC7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lastRenderedPageBreak/>
        <w:t>Повышение квалификации:</w:t>
      </w:r>
    </w:p>
    <w:p w14:paraId="31183F53" w14:textId="77777777" w:rsidR="00DF4A1A" w:rsidRPr="00E470C8" w:rsidRDefault="00DF4A1A" w:rsidP="00DF4A1A">
      <w:pPr>
        <w:rPr>
          <w:sz w:val="22"/>
          <w:szCs w:val="22"/>
        </w:rPr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25"/>
        <w:gridCol w:w="1440"/>
        <w:gridCol w:w="5081"/>
        <w:gridCol w:w="2835"/>
      </w:tblGrid>
      <w:tr w:rsidR="00DF4A1A" w:rsidRPr="00E470C8" w14:paraId="31183F5C" w14:textId="77777777" w:rsidTr="00C946E0">
        <w:tc>
          <w:tcPr>
            <w:tcW w:w="2700" w:type="dxa"/>
          </w:tcPr>
          <w:p w14:paraId="31183F54" w14:textId="77777777" w:rsidR="00DF4A1A" w:rsidRPr="0090251E" w:rsidRDefault="00DF4A1A" w:rsidP="0090251E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725" w:type="dxa"/>
          </w:tcPr>
          <w:p w14:paraId="31183F55" w14:textId="77777777" w:rsidR="00DF4A1A" w:rsidRPr="0090251E" w:rsidRDefault="00DF4A1A" w:rsidP="0090251E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Организация, в которой</w:t>
            </w:r>
          </w:p>
          <w:p w14:paraId="31183F56" w14:textId="77777777" w:rsidR="00DF4A1A" w:rsidRPr="0090251E" w:rsidRDefault="00DF4A1A" w:rsidP="0090251E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проходило обучение</w:t>
            </w:r>
          </w:p>
        </w:tc>
        <w:tc>
          <w:tcPr>
            <w:tcW w:w="1440" w:type="dxa"/>
          </w:tcPr>
          <w:p w14:paraId="31183F57" w14:textId="7D5BB880" w:rsidR="00DF4A1A" w:rsidRPr="0090251E" w:rsidRDefault="00DF4A1A" w:rsidP="0090251E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Сроки</w:t>
            </w:r>
          </w:p>
          <w:p w14:paraId="31183F58" w14:textId="77777777" w:rsidR="00DF4A1A" w:rsidRPr="0090251E" w:rsidRDefault="00DF4A1A" w:rsidP="0090251E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обучения</w:t>
            </w:r>
          </w:p>
        </w:tc>
        <w:tc>
          <w:tcPr>
            <w:tcW w:w="5081" w:type="dxa"/>
          </w:tcPr>
          <w:p w14:paraId="31183F59" w14:textId="77777777" w:rsidR="00DF4A1A" w:rsidRPr="0090251E" w:rsidRDefault="00DF4A1A" w:rsidP="0090251E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Наименование направления стажировки</w:t>
            </w:r>
          </w:p>
        </w:tc>
        <w:tc>
          <w:tcPr>
            <w:tcW w:w="2835" w:type="dxa"/>
          </w:tcPr>
          <w:p w14:paraId="31183F5A" w14:textId="77777777" w:rsidR="00DF4A1A" w:rsidRPr="0090251E" w:rsidRDefault="00DF4A1A" w:rsidP="0090251E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Наличие документа о</w:t>
            </w:r>
          </w:p>
          <w:p w14:paraId="31183F5B" w14:textId="77777777" w:rsidR="00DF4A1A" w:rsidRPr="0090251E" w:rsidRDefault="00DF4A1A" w:rsidP="0090251E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повышении квалификации</w:t>
            </w:r>
          </w:p>
        </w:tc>
      </w:tr>
      <w:tr w:rsidR="00DF4A1A" w:rsidRPr="00E470C8" w14:paraId="31183F63" w14:textId="77777777" w:rsidTr="00C946E0">
        <w:tc>
          <w:tcPr>
            <w:tcW w:w="2700" w:type="dxa"/>
          </w:tcPr>
          <w:p w14:paraId="31183F5D" w14:textId="77777777" w:rsidR="00DF4A1A" w:rsidRPr="0090251E" w:rsidRDefault="00213EFF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Сидорчукова Л.Г.</w:t>
            </w:r>
          </w:p>
        </w:tc>
        <w:tc>
          <w:tcPr>
            <w:tcW w:w="2725" w:type="dxa"/>
          </w:tcPr>
          <w:p w14:paraId="31183F5E" w14:textId="77777777" w:rsidR="00DF4A1A" w:rsidRPr="0090251E" w:rsidRDefault="00213EFF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1183F5F" w14:textId="77777777" w:rsidR="00DF4A1A" w:rsidRPr="0090251E" w:rsidRDefault="00213EFF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24-26.02.2021</w:t>
            </w:r>
          </w:p>
        </w:tc>
        <w:tc>
          <w:tcPr>
            <w:tcW w:w="5081" w:type="dxa"/>
          </w:tcPr>
          <w:p w14:paraId="31183F60" w14:textId="51F7F5DA" w:rsidR="00DF4A1A" w:rsidRPr="0090251E" w:rsidRDefault="00213EFF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Стилистические и исполнительские особенности русской инструментальной музыки </w:t>
            </w:r>
            <w:r w:rsidR="0090251E" w:rsidRPr="0090251E">
              <w:rPr>
                <w:sz w:val="22"/>
                <w:szCs w:val="22"/>
                <w:lang w:val="en-US"/>
              </w:rPr>
              <w:t>XIX</w:t>
            </w:r>
            <w:r w:rsidR="0090251E" w:rsidRPr="0090251E">
              <w:rPr>
                <w:sz w:val="22"/>
                <w:szCs w:val="22"/>
              </w:rPr>
              <w:t>–XX</w:t>
            </w:r>
            <w:r w:rsidRPr="0090251E">
              <w:rPr>
                <w:sz w:val="22"/>
                <w:szCs w:val="22"/>
              </w:rPr>
              <w:t xml:space="preserve"> веков: педагогический ракурс</w:t>
            </w:r>
          </w:p>
        </w:tc>
        <w:tc>
          <w:tcPr>
            <w:tcW w:w="2835" w:type="dxa"/>
          </w:tcPr>
          <w:p w14:paraId="31183F61" w14:textId="77777777" w:rsidR="00213EFF" w:rsidRPr="0090251E" w:rsidRDefault="00213EFF" w:rsidP="00213EFF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62" w14:textId="77777777" w:rsidR="00DF4A1A" w:rsidRPr="0090251E" w:rsidRDefault="00213EFF" w:rsidP="00213EFF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№ 592412291381</w:t>
            </w:r>
          </w:p>
        </w:tc>
      </w:tr>
      <w:tr w:rsidR="003A2314" w:rsidRPr="00E470C8" w14:paraId="31183F6A" w14:textId="77777777" w:rsidTr="00C946E0">
        <w:tc>
          <w:tcPr>
            <w:tcW w:w="2700" w:type="dxa"/>
          </w:tcPr>
          <w:p w14:paraId="31183F64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Царева Н.А.</w:t>
            </w:r>
          </w:p>
        </w:tc>
        <w:tc>
          <w:tcPr>
            <w:tcW w:w="2725" w:type="dxa"/>
          </w:tcPr>
          <w:p w14:paraId="31183F65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1183F66" w14:textId="77777777" w:rsidR="003A2314" w:rsidRPr="0090251E" w:rsidRDefault="003A2314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24-26.02.2021</w:t>
            </w:r>
          </w:p>
        </w:tc>
        <w:tc>
          <w:tcPr>
            <w:tcW w:w="5081" w:type="dxa"/>
          </w:tcPr>
          <w:p w14:paraId="31183F67" w14:textId="76D6CB8C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Стилистические и исполнительские особенности русской инструментальной музыки </w:t>
            </w:r>
            <w:r w:rsidR="0090251E" w:rsidRPr="0090251E">
              <w:rPr>
                <w:sz w:val="22"/>
                <w:szCs w:val="22"/>
              </w:rPr>
              <w:t>XIX–XX</w:t>
            </w:r>
            <w:r w:rsidRPr="0090251E">
              <w:rPr>
                <w:sz w:val="22"/>
                <w:szCs w:val="22"/>
              </w:rPr>
              <w:t xml:space="preserve"> веков: педагогический ракурс</w:t>
            </w:r>
          </w:p>
        </w:tc>
        <w:tc>
          <w:tcPr>
            <w:tcW w:w="2835" w:type="dxa"/>
          </w:tcPr>
          <w:p w14:paraId="31183F68" w14:textId="77777777" w:rsidR="003A2314" w:rsidRPr="0090251E" w:rsidRDefault="003A2314" w:rsidP="00FC146F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69" w14:textId="77777777" w:rsidR="003A2314" w:rsidRPr="0090251E" w:rsidRDefault="003A2314" w:rsidP="00FC146F">
            <w:pPr>
              <w:rPr>
                <w:sz w:val="22"/>
                <w:szCs w:val="22"/>
              </w:rPr>
            </w:pPr>
          </w:p>
        </w:tc>
      </w:tr>
      <w:tr w:rsidR="003A2314" w:rsidRPr="00E470C8" w14:paraId="31183F71" w14:textId="77777777" w:rsidTr="00C946E0">
        <w:tc>
          <w:tcPr>
            <w:tcW w:w="2700" w:type="dxa"/>
          </w:tcPr>
          <w:p w14:paraId="31183F6B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Мусеев Н.А. </w:t>
            </w:r>
          </w:p>
        </w:tc>
        <w:tc>
          <w:tcPr>
            <w:tcW w:w="2725" w:type="dxa"/>
          </w:tcPr>
          <w:p w14:paraId="31183F6C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1183F6D" w14:textId="77777777" w:rsidR="003A2314" w:rsidRPr="0090251E" w:rsidRDefault="003A2314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24-26.02.2021</w:t>
            </w:r>
          </w:p>
        </w:tc>
        <w:tc>
          <w:tcPr>
            <w:tcW w:w="5081" w:type="dxa"/>
          </w:tcPr>
          <w:p w14:paraId="31183F6E" w14:textId="11BACE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Стилистические и исполнительские особенности русской инструментальной музыки </w:t>
            </w:r>
            <w:r w:rsidR="0090251E" w:rsidRPr="0090251E">
              <w:rPr>
                <w:sz w:val="22"/>
                <w:szCs w:val="22"/>
              </w:rPr>
              <w:t>XIX–XX</w:t>
            </w:r>
            <w:r w:rsidRPr="0090251E">
              <w:rPr>
                <w:sz w:val="22"/>
                <w:szCs w:val="22"/>
              </w:rPr>
              <w:t xml:space="preserve"> веков: педагогический ракурс</w:t>
            </w:r>
          </w:p>
        </w:tc>
        <w:tc>
          <w:tcPr>
            <w:tcW w:w="2835" w:type="dxa"/>
          </w:tcPr>
          <w:p w14:paraId="31183F6F" w14:textId="77777777" w:rsidR="003A2314" w:rsidRPr="0090251E" w:rsidRDefault="003A2314" w:rsidP="000A6E44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70" w14:textId="77777777" w:rsidR="003A2314" w:rsidRPr="0090251E" w:rsidRDefault="003A2314" w:rsidP="000A6E44">
            <w:pPr>
              <w:rPr>
                <w:sz w:val="22"/>
                <w:szCs w:val="22"/>
              </w:rPr>
            </w:pPr>
          </w:p>
        </w:tc>
      </w:tr>
      <w:tr w:rsidR="003A2314" w:rsidRPr="00E470C8" w14:paraId="31183F78" w14:textId="77777777" w:rsidTr="00C946E0">
        <w:tc>
          <w:tcPr>
            <w:tcW w:w="2700" w:type="dxa"/>
          </w:tcPr>
          <w:p w14:paraId="31183F72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Мусеев Н.А. </w:t>
            </w:r>
          </w:p>
        </w:tc>
        <w:tc>
          <w:tcPr>
            <w:tcW w:w="2725" w:type="dxa"/>
          </w:tcPr>
          <w:p w14:paraId="31183F73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1183F74" w14:textId="1C6ABE88" w:rsidR="003A2314" w:rsidRPr="0090251E" w:rsidRDefault="0090251E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03–10</w:t>
            </w:r>
            <w:r w:rsidR="003A2314" w:rsidRPr="0090251E">
              <w:rPr>
                <w:sz w:val="22"/>
                <w:szCs w:val="22"/>
              </w:rPr>
              <w:t>.12. 2021</w:t>
            </w:r>
          </w:p>
        </w:tc>
        <w:tc>
          <w:tcPr>
            <w:tcW w:w="5081" w:type="dxa"/>
          </w:tcPr>
          <w:p w14:paraId="31183F75" w14:textId="77777777" w:rsidR="003A2314" w:rsidRPr="0090251E" w:rsidRDefault="003A2314" w:rsidP="0091073C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Универсальные педагогические компетенции и функциональная грамотность</w:t>
            </w:r>
          </w:p>
        </w:tc>
        <w:tc>
          <w:tcPr>
            <w:tcW w:w="2835" w:type="dxa"/>
          </w:tcPr>
          <w:p w14:paraId="31183F76" w14:textId="77777777" w:rsidR="003A2314" w:rsidRPr="0090251E" w:rsidRDefault="003A2314" w:rsidP="000A6E44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77" w14:textId="77777777" w:rsidR="003A2314" w:rsidRPr="0090251E" w:rsidRDefault="003A2314" w:rsidP="000A6E44">
            <w:pPr>
              <w:rPr>
                <w:sz w:val="22"/>
                <w:szCs w:val="22"/>
              </w:rPr>
            </w:pPr>
          </w:p>
        </w:tc>
      </w:tr>
      <w:tr w:rsidR="003A2314" w:rsidRPr="00E470C8" w14:paraId="31183F7F" w14:textId="77777777" w:rsidTr="00C946E0">
        <w:tc>
          <w:tcPr>
            <w:tcW w:w="2700" w:type="dxa"/>
          </w:tcPr>
          <w:p w14:paraId="31183F79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Самсонова А.Д.</w:t>
            </w:r>
          </w:p>
        </w:tc>
        <w:tc>
          <w:tcPr>
            <w:tcW w:w="2725" w:type="dxa"/>
          </w:tcPr>
          <w:p w14:paraId="31183F7A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1183F7B" w14:textId="6367B19B" w:rsidR="003A2314" w:rsidRPr="0090251E" w:rsidRDefault="0090251E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03–10</w:t>
            </w:r>
            <w:r w:rsidR="003A2314" w:rsidRPr="0090251E">
              <w:rPr>
                <w:sz w:val="22"/>
                <w:szCs w:val="22"/>
              </w:rPr>
              <w:t>.12. 2021</w:t>
            </w:r>
          </w:p>
        </w:tc>
        <w:tc>
          <w:tcPr>
            <w:tcW w:w="5081" w:type="dxa"/>
          </w:tcPr>
          <w:p w14:paraId="31183F7C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Универсальные педагогические компетенции и функциональная грамотность</w:t>
            </w:r>
          </w:p>
        </w:tc>
        <w:tc>
          <w:tcPr>
            <w:tcW w:w="2835" w:type="dxa"/>
          </w:tcPr>
          <w:p w14:paraId="31183F7D" w14:textId="77777777" w:rsidR="003A2314" w:rsidRPr="0090251E" w:rsidRDefault="003A2314" w:rsidP="00FC146F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7E" w14:textId="77777777" w:rsidR="003A2314" w:rsidRPr="0090251E" w:rsidRDefault="003A2314" w:rsidP="00FC146F">
            <w:pPr>
              <w:rPr>
                <w:sz w:val="22"/>
                <w:szCs w:val="22"/>
              </w:rPr>
            </w:pPr>
          </w:p>
        </w:tc>
      </w:tr>
      <w:tr w:rsidR="003A2314" w:rsidRPr="00E470C8" w14:paraId="31183F86" w14:textId="77777777" w:rsidTr="00C946E0">
        <w:tc>
          <w:tcPr>
            <w:tcW w:w="2700" w:type="dxa"/>
          </w:tcPr>
          <w:p w14:paraId="31183F80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Адищев В.И.</w:t>
            </w:r>
          </w:p>
        </w:tc>
        <w:tc>
          <w:tcPr>
            <w:tcW w:w="2725" w:type="dxa"/>
          </w:tcPr>
          <w:p w14:paraId="31183F81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1183F82" w14:textId="77777777" w:rsidR="003A2314" w:rsidRPr="0090251E" w:rsidRDefault="003A2314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24.02.2021-26.02.2021</w:t>
            </w:r>
          </w:p>
        </w:tc>
        <w:tc>
          <w:tcPr>
            <w:tcW w:w="5081" w:type="dxa"/>
          </w:tcPr>
          <w:p w14:paraId="31183F83" w14:textId="77777777" w:rsidR="003A2314" w:rsidRPr="0090251E" w:rsidRDefault="003A2314" w:rsidP="0091073C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Стилистические и исполнительские особенности русской инструментальной музыки </w:t>
            </w:r>
            <w:r w:rsidRPr="0090251E">
              <w:rPr>
                <w:sz w:val="22"/>
                <w:szCs w:val="22"/>
                <w:lang w:val="en-US"/>
              </w:rPr>
              <w:t>XIX</w:t>
            </w:r>
            <w:r w:rsidRPr="0090251E">
              <w:rPr>
                <w:sz w:val="22"/>
                <w:szCs w:val="22"/>
              </w:rPr>
              <w:t>-</w:t>
            </w:r>
            <w:r w:rsidRPr="0090251E">
              <w:rPr>
                <w:sz w:val="22"/>
                <w:szCs w:val="22"/>
                <w:lang w:val="en-US"/>
              </w:rPr>
              <w:t>XX</w:t>
            </w:r>
            <w:r w:rsidRPr="0090251E">
              <w:rPr>
                <w:sz w:val="22"/>
                <w:szCs w:val="22"/>
              </w:rPr>
              <w:t>веков: педагогический ракурс</w:t>
            </w:r>
          </w:p>
        </w:tc>
        <w:tc>
          <w:tcPr>
            <w:tcW w:w="2835" w:type="dxa"/>
          </w:tcPr>
          <w:p w14:paraId="31183F84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Удостоверение </w:t>
            </w:r>
          </w:p>
          <w:p w14:paraId="31183F85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№ 592412291358</w:t>
            </w:r>
          </w:p>
        </w:tc>
      </w:tr>
      <w:tr w:rsidR="003A2314" w:rsidRPr="00E470C8" w14:paraId="31183F8D" w14:textId="77777777" w:rsidTr="00C946E0">
        <w:tc>
          <w:tcPr>
            <w:tcW w:w="2700" w:type="dxa"/>
          </w:tcPr>
          <w:p w14:paraId="31183F87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Пылаев М.Е. </w:t>
            </w:r>
          </w:p>
        </w:tc>
        <w:tc>
          <w:tcPr>
            <w:tcW w:w="2725" w:type="dxa"/>
          </w:tcPr>
          <w:p w14:paraId="31183F88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1183F89" w14:textId="77777777" w:rsidR="003A2314" w:rsidRPr="0090251E" w:rsidRDefault="003A2314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24-26.02.2021</w:t>
            </w:r>
          </w:p>
        </w:tc>
        <w:tc>
          <w:tcPr>
            <w:tcW w:w="5081" w:type="dxa"/>
          </w:tcPr>
          <w:p w14:paraId="31183F8A" w14:textId="07C7A17C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Стилистические и исполнительские особенности русской инструментальной музыки </w:t>
            </w:r>
            <w:r w:rsidR="0090251E" w:rsidRPr="0090251E">
              <w:rPr>
                <w:sz w:val="22"/>
                <w:szCs w:val="22"/>
              </w:rPr>
              <w:t>XIX–XX</w:t>
            </w:r>
            <w:r w:rsidRPr="0090251E">
              <w:rPr>
                <w:sz w:val="22"/>
                <w:szCs w:val="22"/>
              </w:rPr>
              <w:t xml:space="preserve"> веков: педагогический ракурс</w:t>
            </w:r>
          </w:p>
        </w:tc>
        <w:tc>
          <w:tcPr>
            <w:tcW w:w="2835" w:type="dxa"/>
          </w:tcPr>
          <w:p w14:paraId="31183F8B" w14:textId="77777777" w:rsidR="003A2314" w:rsidRPr="0090251E" w:rsidRDefault="003A2314" w:rsidP="00FC146F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8C" w14:textId="77777777" w:rsidR="003A2314" w:rsidRPr="0090251E" w:rsidRDefault="003A2314" w:rsidP="00FC146F">
            <w:pPr>
              <w:rPr>
                <w:sz w:val="22"/>
                <w:szCs w:val="22"/>
              </w:rPr>
            </w:pPr>
          </w:p>
        </w:tc>
      </w:tr>
      <w:tr w:rsidR="003A2314" w:rsidRPr="00E470C8" w14:paraId="31183F94" w14:textId="77777777" w:rsidTr="00C946E0">
        <w:tc>
          <w:tcPr>
            <w:tcW w:w="2700" w:type="dxa"/>
          </w:tcPr>
          <w:p w14:paraId="31183F8E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Пылаев М.Е.</w:t>
            </w:r>
          </w:p>
        </w:tc>
        <w:tc>
          <w:tcPr>
            <w:tcW w:w="2725" w:type="dxa"/>
          </w:tcPr>
          <w:p w14:paraId="31183F8F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ПГИК</w:t>
            </w:r>
          </w:p>
        </w:tc>
        <w:tc>
          <w:tcPr>
            <w:tcW w:w="1440" w:type="dxa"/>
          </w:tcPr>
          <w:p w14:paraId="31183F90" w14:textId="77777777" w:rsidR="003A2314" w:rsidRPr="0090251E" w:rsidRDefault="003A2314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27-29.10.2021</w:t>
            </w:r>
          </w:p>
        </w:tc>
        <w:tc>
          <w:tcPr>
            <w:tcW w:w="5081" w:type="dxa"/>
          </w:tcPr>
          <w:p w14:paraId="31183F91" w14:textId="77777777" w:rsidR="003A2314" w:rsidRPr="0090251E" w:rsidRDefault="003A2314" w:rsidP="00DF12E9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  <w:shd w:val="clear" w:color="auto" w:fill="FFFFFF"/>
              </w:rPr>
              <w:t>Преподавание музыкально-теоретических дисциплин</w:t>
            </w:r>
          </w:p>
        </w:tc>
        <w:tc>
          <w:tcPr>
            <w:tcW w:w="2835" w:type="dxa"/>
          </w:tcPr>
          <w:p w14:paraId="31183F92" w14:textId="77777777" w:rsidR="003A2314" w:rsidRPr="0090251E" w:rsidRDefault="003A2314" w:rsidP="00DF12E9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93" w14:textId="77777777" w:rsidR="003A2314" w:rsidRPr="0090251E" w:rsidRDefault="003A2314" w:rsidP="00FC146F">
            <w:pPr>
              <w:jc w:val="center"/>
              <w:rPr>
                <w:sz w:val="22"/>
                <w:szCs w:val="22"/>
              </w:rPr>
            </w:pPr>
          </w:p>
        </w:tc>
      </w:tr>
      <w:tr w:rsidR="003A2314" w:rsidRPr="00E470C8" w14:paraId="31183F9B" w14:textId="77777777" w:rsidTr="00C946E0">
        <w:tc>
          <w:tcPr>
            <w:tcW w:w="2700" w:type="dxa"/>
          </w:tcPr>
          <w:p w14:paraId="31183F95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Пылаева Л.Д.</w:t>
            </w:r>
          </w:p>
        </w:tc>
        <w:tc>
          <w:tcPr>
            <w:tcW w:w="2725" w:type="dxa"/>
          </w:tcPr>
          <w:p w14:paraId="31183F96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1183F97" w14:textId="77777777" w:rsidR="003A2314" w:rsidRPr="0090251E" w:rsidRDefault="003A2314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24-26.02.2021</w:t>
            </w:r>
          </w:p>
        </w:tc>
        <w:tc>
          <w:tcPr>
            <w:tcW w:w="5081" w:type="dxa"/>
          </w:tcPr>
          <w:p w14:paraId="31183F98" w14:textId="3486B159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Стилистические и исполнительские особенности русской инструментальной музыки </w:t>
            </w:r>
            <w:r w:rsidR="0090251E" w:rsidRPr="0090251E">
              <w:rPr>
                <w:sz w:val="22"/>
                <w:szCs w:val="22"/>
              </w:rPr>
              <w:t>XIX–XX</w:t>
            </w:r>
            <w:r w:rsidRPr="0090251E">
              <w:rPr>
                <w:sz w:val="22"/>
                <w:szCs w:val="22"/>
              </w:rPr>
              <w:t xml:space="preserve"> веков: педагогический ракурс</w:t>
            </w:r>
          </w:p>
        </w:tc>
        <w:tc>
          <w:tcPr>
            <w:tcW w:w="2835" w:type="dxa"/>
          </w:tcPr>
          <w:p w14:paraId="31183F99" w14:textId="77777777" w:rsidR="003A2314" w:rsidRPr="0090251E" w:rsidRDefault="003A2314" w:rsidP="00FC146F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9A" w14:textId="77777777" w:rsidR="003A2314" w:rsidRPr="0090251E" w:rsidRDefault="003A2314" w:rsidP="00FC146F">
            <w:pPr>
              <w:rPr>
                <w:sz w:val="22"/>
                <w:szCs w:val="22"/>
              </w:rPr>
            </w:pPr>
          </w:p>
        </w:tc>
      </w:tr>
      <w:tr w:rsidR="003A2314" w:rsidRPr="00E470C8" w14:paraId="31183FA2" w14:textId="77777777" w:rsidTr="00C946E0">
        <w:tc>
          <w:tcPr>
            <w:tcW w:w="2700" w:type="dxa"/>
          </w:tcPr>
          <w:p w14:paraId="31183F9C" w14:textId="77777777" w:rsidR="003A2314" w:rsidRPr="0090251E" w:rsidRDefault="003A2314" w:rsidP="000A6E44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Пылаева Л.Д.</w:t>
            </w:r>
          </w:p>
        </w:tc>
        <w:tc>
          <w:tcPr>
            <w:tcW w:w="2725" w:type="dxa"/>
          </w:tcPr>
          <w:p w14:paraId="31183F9D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ПГИК</w:t>
            </w:r>
          </w:p>
        </w:tc>
        <w:tc>
          <w:tcPr>
            <w:tcW w:w="1440" w:type="dxa"/>
          </w:tcPr>
          <w:p w14:paraId="31183F9E" w14:textId="77777777" w:rsidR="003A2314" w:rsidRPr="0090251E" w:rsidRDefault="003A2314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27-29.10.2021</w:t>
            </w:r>
          </w:p>
        </w:tc>
        <w:tc>
          <w:tcPr>
            <w:tcW w:w="5081" w:type="dxa"/>
          </w:tcPr>
          <w:p w14:paraId="31183F9F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  <w:shd w:val="clear" w:color="auto" w:fill="FFFFFF"/>
              </w:rPr>
              <w:t>Преподавание музыкально-теоретических дисциплин</w:t>
            </w:r>
          </w:p>
        </w:tc>
        <w:tc>
          <w:tcPr>
            <w:tcW w:w="2835" w:type="dxa"/>
          </w:tcPr>
          <w:p w14:paraId="31183FA0" w14:textId="77777777" w:rsidR="003A2314" w:rsidRPr="0090251E" w:rsidRDefault="003A2314" w:rsidP="00FC146F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A1" w14:textId="77777777" w:rsidR="003A2314" w:rsidRPr="0090251E" w:rsidRDefault="003A2314" w:rsidP="00FC146F">
            <w:pPr>
              <w:jc w:val="center"/>
              <w:rPr>
                <w:sz w:val="22"/>
                <w:szCs w:val="22"/>
              </w:rPr>
            </w:pPr>
          </w:p>
        </w:tc>
      </w:tr>
      <w:tr w:rsidR="003A2314" w:rsidRPr="00E470C8" w14:paraId="31183FA8" w14:textId="77777777" w:rsidTr="00C946E0">
        <w:tc>
          <w:tcPr>
            <w:tcW w:w="2700" w:type="dxa"/>
          </w:tcPr>
          <w:p w14:paraId="31183FA3" w14:textId="77777777" w:rsidR="003A2314" w:rsidRPr="0090251E" w:rsidRDefault="003A2314" w:rsidP="004E1E30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>Кравчик Е.В.</w:t>
            </w:r>
          </w:p>
        </w:tc>
        <w:tc>
          <w:tcPr>
            <w:tcW w:w="2725" w:type="dxa"/>
          </w:tcPr>
          <w:p w14:paraId="31183FA4" w14:textId="77777777" w:rsidR="003A2314" w:rsidRPr="0090251E" w:rsidRDefault="003A2314" w:rsidP="00FC146F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Муниципальное учреждение культуры «Придворный Балет “</w:t>
            </w:r>
            <w:r w:rsidRPr="0090251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Cracovia</w:t>
            </w: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0251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danza</w:t>
            </w: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 xml:space="preserve">”», г. </w:t>
            </w: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Краков, Республика Польша</w:t>
            </w:r>
          </w:p>
        </w:tc>
        <w:tc>
          <w:tcPr>
            <w:tcW w:w="1440" w:type="dxa"/>
          </w:tcPr>
          <w:p w14:paraId="31183FA5" w14:textId="77777777" w:rsidR="003A2314" w:rsidRPr="0090251E" w:rsidRDefault="003A2314" w:rsidP="0090251E">
            <w:pPr>
              <w:jc w:val="center"/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19 – 23.07.2021</w:t>
            </w:r>
          </w:p>
        </w:tc>
        <w:tc>
          <w:tcPr>
            <w:tcW w:w="5081" w:type="dxa"/>
          </w:tcPr>
          <w:p w14:paraId="31183FA6" w14:textId="77777777" w:rsidR="003A2314" w:rsidRPr="0090251E" w:rsidRDefault="003A2314" w:rsidP="004E1E30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Барочный танец, французский ренессансный танец</w:t>
            </w:r>
          </w:p>
        </w:tc>
        <w:tc>
          <w:tcPr>
            <w:tcW w:w="2835" w:type="dxa"/>
          </w:tcPr>
          <w:p w14:paraId="31183FA7" w14:textId="77777777" w:rsidR="003A2314" w:rsidRPr="0090251E" w:rsidRDefault="003A2314" w:rsidP="00FC146F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>Свидетельство</w:t>
            </w:r>
          </w:p>
        </w:tc>
      </w:tr>
      <w:tr w:rsidR="003A2314" w:rsidRPr="00E470C8" w14:paraId="31183FAE" w14:textId="77777777" w:rsidTr="00C946E0">
        <w:tc>
          <w:tcPr>
            <w:tcW w:w="2700" w:type="dxa"/>
          </w:tcPr>
          <w:p w14:paraId="31183FA9" w14:textId="77777777" w:rsidR="003A2314" w:rsidRPr="0090251E" w:rsidRDefault="003A2314" w:rsidP="00FC146F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>Кравчик Е.В.</w:t>
            </w:r>
          </w:p>
        </w:tc>
        <w:tc>
          <w:tcPr>
            <w:tcW w:w="2725" w:type="dxa"/>
          </w:tcPr>
          <w:p w14:paraId="31183FAA" w14:textId="77777777" w:rsidR="003A2314" w:rsidRPr="0090251E" w:rsidRDefault="003A2314" w:rsidP="00FC146F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Частное профссиональное образовательное учреждение «Центр профессионального и дополнительного образования ЛАНЬ», г. Санкт-Петербург</w:t>
            </w:r>
          </w:p>
        </w:tc>
        <w:tc>
          <w:tcPr>
            <w:tcW w:w="1440" w:type="dxa"/>
          </w:tcPr>
          <w:p w14:paraId="31183FAB" w14:textId="3F3A6208" w:rsidR="003A2314" w:rsidRPr="0090251E" w:rsidRDefault="0090251E" w:rsidP="0090251E">
            <w:pPr>
              <w:jc w:val="center"/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>01–17.10</w:t>
            </w:r>
            <w:r w:rsidR="003A2314" w:rsidRPr="0090251E">
              <w:rPr>
                <w:color w:val="000000"/>
                <w:sz w:val="22"/>
                <w:szCs w:val="22"/>
              </w:rPr>
              <w:t>. 2021 г.</w:t>
            </w:r>
          </w:p>
        </w:tc>
        <w:tc>
          <w:tcPr>
            <w:tcW w:w="5081" w:type="dxa"/>
          </w:tcPr>
          <w:p w14:paraId="31183FAC" w14:textId="77777777" w:rsidR="003A2314" w:rsidRPr="0090251E" w:rsidRDefault="003A2314" w:rsidP="004E1E30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Мастер по созданию тестов в СДО Moodle</w:t>
            </w:r>
          </w:p>
        </w:tc>
        <w:tc>
          <w:tcPr>
            <w:tcW w:w="2835" w:type="dxa"/>
          </w:tcPr>
          <w:p w14:paraId="31183FAD" w14:textId="77777777" w:rsidR="003A2314" w:rsidRPr="0090251E" w:rsidRDefault="003A2314" w:rsidP="00FC146F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 xml:space="preserve">Удостоверение о повышении квалификации </w:t>
            </w:r>
          </w:p>
        </w:tc>
      </w:tr>
      <w:tr w:rsidR="003A2314" w:rsidRPr="00E470C8" w14:paraId="31183FB5" w14:textId="77777777" w:rsidTr="00C946E0">
        <w:tc>
          <w:tcPr>
            <w:tcW w:w="2700" w:type="dxa"/>
          </w:tcPr>
          <w:p w14:paraId="31183FAF" w14:textId="77777777" w:rsidR="003A2314" w:rsidRPr="0090251E" w:rsidRDefault="003A2314" w:rsidP="00FC146F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 xml:space="preserve">Морозова Н.В. </w:t>
            </w:r>
          </w:p>
        </w:tc>
        <w:tc>
          <w:tcPr>
            <w:tcW w:w="2725" w:type="dxa"/>
          </w:tcPr>
          <w:p w14:paraId="31183FB0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440" w:type="dxa"/>
          </w:tcPr>
          <w:p w14:paraId="31183FB1" w14:textId="77777777" w:rsidR="003A2314" w:rsidRPr="0090251E" w:rsidRDefault="003A2314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24-26.02.2021</w:t>
            </w:r>
          </w:p>
        </w:tc>
        <w:tc>
          <w:tcPr>
            <w:tcW w:w="5081" w:type="dxa"/>
          </w:tcPr>
          <w:p w14:paraId="31183FB2" w14:textId="18613F18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Стилистические и исполнительские особенности русской инструментальной музыки </w:t>
            </w:r>
            <w:r w:rsidR="0090251E" w:rsidRPr="0090251E">
              <w:rPr>
                <w:sz w:val="22"/>
                <w:szCs w:val="22"/>
              </w:rPr>
              <w:t>XIX–XX</w:t>
            </w:r>
            <w:r w:rsidRPr="0090251E">
              <w:rPr>
                <w:sz w:val="22"/>
                <w:szCs w:val="22"/>
              </w:rPr>
              <w:t xml:space="preserve"> веков: педагогический ракурс</w:t>
            </w:r>
          </w:p>
        </w:tc>
        <w:tc>
          <w:tcPr>
            <w:tcW w:w="2835" w:type="dxa"/>
          </w:tcPr>
          <w:p w14:paraId="31183FB3" w14:textId="77777777" w:rsidR="003A2314" w:rsidRPr="0090251E" w:rsidRDefault="003A2314" w:rsidP="00FC146F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  <w:p w14:paraId="31183FB4" w14:textId="77777777" w:rsidR="003A2314" w:rsidRPr="0090251E" w:rsidRDefault="003A2314" w:rsidP="00FC146F">
            <w:pPr>
              <w:rPr>
                <w:sz w:val="22"/>
                <w:szCs w:val="22"/>
              </w:rPr>
            </w:pPr>
          </w:p>
        </w:tc>
      </w:tr>
      <w:tr w:rsidR="003A2314" w:rsidRPr="00E470C8" w14:paraId="31183FBB" w14:textId="77777777" w:rsidTr="00C946E0">
        <w:tc>
          <w:tcPr>
            <w:tcW w:w="2700" w:type="dxa"/>
          </w:tcPr>
          <w:p w14:paraId="31183FB6" w14:textId="77777777" w:rsidR="003A2314" w:rsidRPr="0090251E" w:rsidRDefault="003A2314" w:rsidP="00FC146F">
            <w:pPr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>Морозова Н.В.</w:t>
            </w:r>
          </w:p>
        </w:tc>
        <w:tc>
          <w:tcPr>
            <w:tcW w:w="2725" w:type="dxa"/>
          </w:tcPr>
          <w:p w14:paraId="31183FB7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МГППУ</w:t>
            </w:r>
          </w:p>
        </w:tc>
        <w:tc>
          <w:tcPr>
            <w:tcW w:w="1440" w:type="dxa"/>
          </w:tcPr>
          <w:p w14:paraId="31183FB8" w14:textId="77777777" w:rsidR="003A2314" w:rsidRPr="0090251E" w:rsidRDefault="003A2314" w:rsidP="0090251E">
            <w:pPr>
              <w:jc w:val="center"/>
              <w:rPr>
                <w:sz w:val="22"/>
                <w:szCs w:val="22"/>
              </w:rPr>
            </w:pPr>
            <w:r w:rsidRPr="0090251E">
              <w:rPr>
                <w:iCs/>
                <w:sz w:val="22"/>
                <w:szCs w:val="22"/>
              </w:rPr>
              <w:t>15-30.11.2021</w:t>
            </w:r>
          </w:p>
        </w:tc>
        <w:tc>
          <w:tcPr>
            <w:tcW w:w="5081" w:type="dxa"/>
          </w:tcPr>
          <w:p w14:paraId="31183FB9" w14:textId="77777777" w:rsidR="003A2314" w:rsidRPr="0090251E" w:rsidRDefault="003A2314" w:rsidP="00FC146F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Организационные и психолого-педагогические основы инклюзивного высшего образования</w:t>
            </w:r>
          </w:p>
        </w:tc>
        <w:tc>
          <w:tcPr>
            <w:tcW w:w="2835" w:type="dxa"/>
          </w:tcPr>
          <w:p w14:paraId="31183FBA" w14:textId="77777777" w:rsidR="003A2314" w:rsidRPr="0090251E" w:rsidRDefault="003A2314" w:rsidP="00FC146F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Удостоверение о повыш. квалиф.</w:t>
            </w:r>
          </w:p>
        </w:tc>
      </w:tr>
    </w:tbl>
    <w:p w14:paraId="31183FD4" w14:textId="77777777" w:rsidR="00DF4A1A" w:rsidRPr="00E470C8" w:rsidRDefault="00DF4A1A" w:rsidP="00DF4A1A">
      <w:pPr>
        <w:jc w:val="right"/>
        <w:rPr>
          <w:sz w:val="22"/>
          <w:szCs w:val="22"/>
        </w:rPr>
      </w:pPr>
    </w:p>
    <w:p w14:paraId="31183FD5" w14:textId="08C489D4" w:rsidR="00DF4A1A" w:rsidRPr="00E470C8" w:rsidRDefault="007C092F" w:rsidP="00DF4A1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F4A1A" w:rsidRPr="00E470C8">
        <w:rPr>
          <w:b/>
          <w:bCs/>
          <w:sz w:val="22"/>
          <w:szCs w:val="22"/>
        </w:rPr>
        <w:t xml:space="preserve">. </w:t>
      </w:r>
      <w:r w:rsidR="00DF4A1A" w:rsidRPr="00E470C8">
        <w:rPr>
          <w:b/>
          <w:sz w:val="22"/>
          <w:szCs w:val="22"/>
        </w:rPr>
        <w:t>Защита диссертаций</w:t>
      </w:r>
      <w:r w:rsidR="00DF4A1A" w:rsidRPr="00E470C8">
        <w:rPr>
          <w:sz w:val="22"/>
          <w:szCs w:val="22"/>
        </w:rPr>
        <w:t xml:space="preserve">: </w:t>
      </w:r>
      <w:r w:rsidR="00610B51">
        <w:rPr>
          <w:sz w:val="22"/>
          <w:szCs w:val="22"/>
        </w:rPr>
        <w:t>не планировалась.</w:t>
      </w:r>
    </w:p>
    <w:p w14:paraId="31183FD6" w14:textId="77777777" w:rsidR="00DF4A1A" w:rsidRPr="00E470C8" w:rsidRDefault="00DF4A1A" w:rsidP="00DF4A1A">
      <w:pPr>
        <w:jc w:val="both"/>
        <w:rPr>
          <w:sz w:val="22"/>
          <w:szCs w:val="22"/>
        </w:rPr>
      </w:pPr>
    </w:p>
    <w:p w14:paraId="31183FD7" w14:textId="44F68EAE" w:rsidR="00DF4A1A" w:rsidRPr="00E470C8" w:rsidRDefault="007C092F" w:rsidP="00DF4A1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DF4A1A" w:rsidRPr="00E470C8">
        <w:rPr>
          <w:b/>
          <w:bCs/>
          <w:sz w:val="22"/>
          <w:szCs w:val="22"/>
        </w:rPr>
        <w:t xml:space="preserve">. </w:t>
      </w:r>
      <w:r w:rsidR="00DF4A1A" w:rsidRPr="00E470C8">
        <w:rPr>
          <w:b/>
          <w:sz w:val="22"/>
          <w:szCs w:val="22"/>
        </w:rPr>
        <w:t>Научные конференции:</w:t>
      </w:r>
    </w:p>
    <w:p w14:paraId="31183FD9" w14:textId="48E74B82" w:rsidR="00DF4A1A" w:rsidRPr="00E470C8" w:rsidRDefault="007C092F" w:rsidP="001870D3">
      <w:pPr>
        <w:rPr>
          <w:sz w:val="22"/>
          <w:szCs w:val="22"/>
        </w:rPr>
      </w:pPr>
      <w:r w:rsidRPr="001870D3">
        <w:rPr>
          <w:b/>
          <w:sz w:val="22"/>
          <w:szCs w:val="22"/>
        </w:rPr>
        <w:t>5</w:t>
      </w:r>
      <w:r w:rsidR="00DF4A1A" w:rsidRPr="001870D3">
        <w:rPr>
          <w:b/>
          <w:sz w:val="22"/>
          <w:szCs w:val="22"/>
        </w:rPr>
        <w:t>.1. Участие сотрудников</w:t>
      </w:r>
      <w:r w:rsidR="00DF4A1A" w:rsidRPr="00E470C8">
        <w:rPr>
          <w:sz w:val="22"/>
          <w:szCs w:val="22"/>
        </w:rPr>
        <w:t xml:space="preserve"> кафедры в конференциях: </w:t>
      </w:r>
    </w:p>
    <w:p w14:paraId="31183FDA" w14:textId="673B5524" w:rsidR="00DF4A1A" w:rsidRPr="00E470C8" w:rsidRDefault="00DF4A1A" w:rsidP="001870D3">
      <w:pPr>
        <w:rPr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410"/>
        <w:gridCol w:w="1843"/>
        <w:gridCol w:w="1701"/>
        <w:gridCol w:w="1559"/>
        <w:gridCol w:w="1418"/>
      </w:tblGrid>
      <w:tr w:rsidR="00DF4A1A" w:rsidRPr="0090251E" w14:paraId="31183FE5" w14:textId="77777777" w:rsidTr="0090251E">
        <w:tc>
          <w:tcPr>
            <w:tcW w:w="5778" w:type="dxa"/>
            <w:shd w:val="clear" w:color="auto" w:fill="auto"/>
          </w:tcPr>
          <w:p w14:paraId="31183FDB" w14:textId="77777777" w:rsidR="00DF4A1A" w:rsidRPr="0090251E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Название конференции</w:t>
            </w:r>
          </w:p>
        </w:tc>
        <w:tc>
          <w:tcPr>
            <w:tcW w:w="2410" w:type="dxa"/>
            <w:shd w:val="clear" w:color="auto" w:fill="auto"/>
          </w:tcPr>
          <w:p w14:paraId="31183FDC" w14:textId="77777777" w:rsidR="00DF4A1A" w:rsidRPr="0090251E" w:rsidRDefault="00DF4A1A" w:rsidP="000A6E44">
            <w:pPr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Вид: международная, всероссийская, региональная, областная, городская,</w:t>
            </w:r>
          </w:p>
          <w:p w14:paraId="31183FDD" w14:textId="77777777" w:rsidR="00DF4A1A" w:rsidRPr="0090251E" w:rsidRDefault="00DF4A1A" w:rsidP="000A6E44">
            <w:pPr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вузовская, студенческая</w:t>
            </w:r>
          </w:p>
        </w:tc>
        <w:tc>
          <w:tcPr>
            <w:tcW w:w="1843" w:type="dxa"/>
            <w:shd w:val="clear" w:color="auto" w:fill="auto"/>
          </w:tcPr>
          <w:p w14:paraId="31183FDE" w14:textId="77777777" w:rsidR="00DF4A1A" w:rsidRPr="0090251E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Место</w:t>
            </w:r>
          </w:p>
          <w:p w14:paraId="31183FDF" w14:textId="77777777" w:rsidR="00DF4A1A" w:rsidRPr="0090251E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14:paraId="31183FE0" w14:textId="77777777" w:rsidR="00DF4A1A" w:rsidRPr="0090251E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Дата</w:t>
            </w:r>
          </w:p>
          <w:p w14:paraId="31183FE1" w14:textId="77777777" w:rsidR="00DF4A1A" w:rsidRPr="0090251E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14:paraId="31183FE2" w14:textId="77777777" w:rsidR="00DF4A1A" w:rsidRPr="0090251E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Количество участников</w:t>
            </w:r>
          </w:p>
          <w:p w14:paraId="7B45D5C9" w14:textId="77777777" w:rsidR="0090251E" w:rsidRPr="0090251E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от кафедры (научн.</w:t>
            </w:r>
          </w:p>
          <w:p w14:paraId="31183FE3" w14:textId="7E897B22" w:rsidR="00DF4A1A" w:rsidRPr="0090251E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учрежд.)</w:t>
            </w:r>
          </w:p>
        </w:tc>
        <w:tc>
          <w:tcPr>
            <w:tcW w:w="1418" w:type="dxa"/>
            <w:shd w:val="clear" w:color="auto" w:fill="auto"/>
          </w:tcPr>
          <w:p w14:paraId="31183FE4" w14:textId="77777777" w:rsidR="00DF4A1A" w:rsidRPr="0090251E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90251E">
              <w:rPr>
                <w:b/>
                <w:sz w:val="22"/>
                <w:szCs w:val="22"/>
              </w:rPr>
              <w:t>Количество докладов</w:t>
            </w:r>
          </w:p>
        </w:tc>
      </w:tr>
      <w:tr w:rsidR="00DF4A1A" w:rsidRPr="0090251E" w14:paraId="31183FEC" w14:textId="77777777" w:rsidTr="0090251E">
        <w:tc>
          <w:tcPr>
            <w:tcW w:w="5778" w:type="dxa"/>
            <w:shd w:val="clear" w:color="auto" w:fill="auto"/>
          </w:tcPr>
          <w:p w14:paraId="31183FE6" w14:textId="77777777" w:rsidR="00DF4A1A" w:rsidRPr="0090251E" w:rsidRDefault="00213EFF" w:rsidP="00FC2A88">
            <w:pPr>
              <w:rPr>
                <w:b/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Музыкальное и культурологическое образование в реалиях современного социума</w:t>
            </w:r>
            <w:r w:rsidR="004E1E30" w:rsidRPr="0090251E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1183FE7" w14:textId="77777777" w:rsidR="00DF4A1A" w:rsidRPr="0090251E" w:rsidRDefault="00213EFF" w:rsidP="00FC2A88">
            <w:pPr>
              <w:rPr>
                <w:b/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Всерос. научн-практ конференц.</w:t>
            </w:r>
          </w:p>
        </w:tc>
        <w:tc>
          <w:tcPr>
            <w:tcW w:w="1843" w:type="dxa"/>
            <w:shd w:val="clear" w:color="auto" w:fill="auto"/>
          </w:tcPr>
          <w:p w14:paraId="31183FE8" w14:textId="77777777" w:rsidR="00DF4A1A" w:rsidRPr="0090251E" w:rsidRDefault="00213EFF" w:rsidP="00FC2A88">
            <w:pPr>
              <w:rPr>
                <w:b/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ПГГПУ</w:t>
            </w:r>
          </w:p>
        </w:tc>
        <w:tc>
          <w:tcPr>
            <w:tcW w:w="1701" w:type="dxa"/>
            <w:shd w:val="clear" w:color="auto" w:fill="auto"/>
          </w:tcPr>
          <w:p w14:paraId="31183FE9" w14:textId="77777777" w:rsidR="00DF4A1A" w:rsidRPr="0090251E" w:rsidRDefault="00213EFF" w:rsidP="00FC2A88">
            <w:pPr>
              <w:rPr>
                <w:b/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25-26.03.2021</w:t>
            </w:r>
          </w:p>
        </w:tc>
        <w:tc>
          <w:tcPr>
            <w:tcW w:w="1559" w:type="dxa"/>
            <w:shd w:val="clear" w:color="auto" w:fill="auto"/>
          </w:tcPr>
          <w:p w14:paraId="31183FEA" w14:textId="77777777" w:rsidR="00DF4A1A" w:rsidRPr="0090251E" w:rsidRDefault="003A2314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31183FEB" w14:textId="77777777" w:rsidR="00DF4A1A" w:rsidRPr="0090251E" w:rsidRDefault="003A2314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6</w:t>
            </w:r>
          </w:p>
        </w:tc>
      </w:tr>
      <w:tr w:rsidR="00213EFF" w:rsidRPr="0090251E" w14:paraId="31183FF3" w14:textId="77777777" w:rsidTr="0090251E">
        <w:tc>
          <w:tcPr>
            <w:tcW w:w="5778" w:type="dxa"/>
            <w:shd w:val="clear" w:color="auto" w:fill="auto"/>
          </w:tcPr>
          <w:p w14:paraId="31183FED" w14:textId="77777777" w:rsidR="00213EFF" w:rsidRPr="0090251E" w:rsidRDefault="00213EFF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Диалоги о культуре и искусстве</w:t>
            </w:r>
            <w:r w:rsidR="004E1E30" w:rsidRPr="0090251E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1183FEE" w14:textId="77777777" w:rsidR="00213EFF" w:rsidRPr="0090251E" w:rsidRDefault="00213EFF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Всерос. научн-практ конференц.</w:t>
            </w:r>
          </w:p>
        </w:tc>
        <w:tc>
          <w:tcPr>
            <w:tcW w:w="1843" w:type="dxa"/>
            <w:shd w:val="clear" w:color="auto" w:fill="auto"/>
          </w:tcPr>
          <w:p w14:paraId="31183FEF" w14:textId="77777777" w:rsidR="00213EFF" w:rsidRPr="0090251E" w:rsidRDefault="00213EFF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ПГИК</w:t>
            </w:r>
          </w:p>
        </w:tc>
        <w:tc>
          <w:tcPr>
            <w:tcW w:w="1701" w:type="dxa"/>
            <w:shd w:val="clear" w:color="auto" w:fill="auto"/>
          </w:tcPr>
          <w:p w14:paraId="31183FF0" w14:textId="77777777" w:rsidR="00213EFF" w:rsidRPr="0090251E" w:rsidRDefault="00213EFF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14-16.10.2021</w:t>
            </w:r>
          </w:p>
        </w:tc>
        <w:tc>
          <w:tcPr>
            <w:tcW w:w="1559" w:type="dxa"/>
            <w:shd w:val="clear" w:color="auto" w:fill="auto"/>
          </w:tcPr>
          <w:p w14:paraId="31183FF1" w14:textId="77777777" w:rsidR="00213EFF" w:rsidRPr="0090251E" w:rsidRDefault="004E1E30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1183FF2" w14:textId="77777777" w:rsidR="00213EFF" w:rsidRPr="0090251E" w:rsidRDefault="004E1E30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</w:t>
            </w:r>
          </w:p>
        </w:tc>
      </w:tr>
      <w:tr w:rsidR="000A6E44" w:rsidRPr="0090251E" w14:paraId="31183FFA" w14:textId="77777777" w:rsidTr="0090251E">
        <w:tc>
          <w:tcPr>
            <w:tcW w:w="5778" w:type="dxa"/>
            <w:shd w:val="clear" w:color="auto" w:fill="auto"/>
          </w:tcPr>
          <w:p w14:paraId="31183FF4" w14:textId="77777777" w:rsidR="000A6E44" w:rsidRPr="0090251E" w:rsidRDefault="000A6E44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Место философии в современном мире: вызовы XXI века</w:t>
            </w:r>
          </w:p>
        </w:tc>
        <w:tc>
          <w:tcPr>
            <w:tcW w:w="2410" w:type="dxa"/>
            <w:shd w:val="clear" w:color="auto" w:fill="auto"/>
          </w:tcPr>
          <w:p w14:paraId="31183FF5" w14:textId="77777777" w:rsidR="000A6E44" w:rsidRPr="0090251E" w:rsidRDefault="000A6E44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Всерос. научн. конференц.</w:t>
            </w:r>
          </w:p>
        </w:tc>
        <w:tc>
          <w:tcPr>
            <w:tcW w:w="1843" w:type="dxa"/>
            <w:shd w:val="clear" w:color="auto" w:fill="auto"/>
          </w:tcPr>
          <w:p w14:paraId="31183FF6" w14:textId="77777777" w:rsidR="000A6E44" w:rsidRPr="0090251E" w:rsidRDefault="000A6E44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ПГНИУ</w:t>
            </w:r>
          </w:p>
        </w:tc>
        <w:tc>
          <w:tcPr>
            <w:tcW w:w="1701" w:type="dxa"/>
            <w:shd w:val="clear" w:color="auto" w:fill="auto"/>
          </w:tcPr>
          <w:p w14:paraId="31183FF7" w14:textId="77777777" w:rsidR="000A6E44" w:rsidRPr="0090251E" w:rsidRDefault="000A6E44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17.11.2021</w:t>
            </w:r>
          </w:p>
        </w:tc>
        <w:tc>
          <w:tcPr>
            <w:tcW w:w="1559" w:type="dxa"/>
            <w:shd w:val="clear" w:color="auto" w:fill="auto"/>
          </w:tcPr>
          <w:p w14:paraId="31183FF8" w14:textId="77777777" w:rsidR="000A6E44" w:rsidRPr="0090251E" w:rsidRDefault="000A6E44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183FF9" w14:textId="77777777" w:rsidR="000A6E44" w:rsidRPr="0090251E" w:rsidRDefault="000A6E44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</w:tr>
      <w:tr w:rsidR="00E16C59" w:rsidRPr="0090251E" w14:paraId="31184002" w14:textId="77777777" w:rsidTr="0090251E">
        <w:tc>
          <w:tcPr>
            <w:tcW w:w="5778" w:type="dxa"/>
            <w:shd w:val="clear" w:color="auto" w:fill="auto"/>
          </w:tcPr>
          <w:p w14:paraId="31183FFB" w14:textId="77777777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Люди и судьбы Русского Зарубежья. </w:t>
            </w:r>
          </w:p>
        </w:tc>
        <w:tc>
          <w:tcPr>
            <w:tcW w:w="2410" w:type="dxa"/>
            <w:shd w:val="clear" w:color="auto" w:fill="auto"/>
          </w:tcPr>
          <w:p w14:paraId="31183FFC" w14:textId="77777777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1843" w:type="dxa"/>
            <w:shd w:val="clear" w:color="auto" w:fill="auto"/>
          </w:tcPr>
          <w:p w14:paraId="31183FFD" w14:textId="77777777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г. Москва,</w:t>
            </w:r>
          </w:p>
          <w:p w14:paraId="31183FFE" w14:textId="77777777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Ин-т всеобщей истории РАН; ПСТГУ.</w:t>
            </w:r>
          </w:p>
        </w:tc>
        <w:tc>
          <w:tcPr>
            <w:tcW w:w="1701" w:type="dxa"/>
            <w:shd w:val="clear" w:color="auto" w:fill="auto"/>
          </w:tcPr>
          <w:p w14:paraId="31183FFF" w14:textId="32F5BB20" w:rsidR="00E16C59" w:rsidRPr="0090251E" w:rsidRDefault="0090251E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28–</w:t>
            </w:r>
            <w:r w:rsidR="00A52ECD" w:rsidRPr="0090251E">
              <w:rPr>
                <w:sz w:val="22"/>
                <w:szCs w:val="22"/>
              </w:rPr>
              <w:t>29 января</w:t>
            </w:r>
            <w:r w:rsidR="00E16C59" w:rsidRPr="0090251E">
              <w:rPr>
                <w:sz w:val="22"/>
                <w:szCs w:val="22"/>
              </w:rPr>
              <w:t xml:space="preserve"> 2021 г.</w:t>
            </w:r>
          </w:p>
        </w:tc>
        <w:tc>
          <w:tcPr>
            <w:tcW w:w="1559" w:type="dxa"/>
            <w:shd w:val="clear" w:color="auto" w:fill="auto"/>
          </w:tcPr>
          <w:p w14:paraId="31184000" w14:textId="77777777" w:rsidR="00E16C59" w:rsidRPr="0090251E" w:rsidRDefault="00DD5281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1184001" w14:textId="77777777" w:rsidR="00E16C59" w:rsidRPr="0090251E" w:rsidRDefault="00E16C59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</w:tr>
      <w:tr w:rsidR="00E16C59" w:rsidRPr="0090251E" w14:paraId="3118400A" w14:textId="77777777" w:rsidTr="0090251E">
        <w:tc>
          <w:tcPr>
            <w:tcW w:w="5778" w:type="dxa"/>
            <w:shd w:val="clear" w:color="auto" w:fill="auto"/>
          </w:tcPr>
          <w:p w14:paraId="31184003" w14:textId="77777777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Взаимодействие учреждений культуры и образования в музыкальном развитии детей. </w:t>
            </w:r>
          </w:p>
        </w:tc>
        <w:tc>
          <w:tcPr>
            <w:tcW w:w="2410" w:type="dxa"/>
            <w:shd w:val="clear" w:color="auto" w:fill="auto"/>
          </w:tcPr>
          <w:p w14:paraId="31184004" w14:textId="77777777" w:rsidR="00E16C59" w:rsidRPr="0090251E" w:rsidRDefault="004E1E30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Всерос. научн-практ конференц.</w:t>
            </w:r>
          </w:p>
        </w:tc>
        <w:tc>
          <w:tcPr>
            <w:tcW w:w="1843" w:type="dxa"/>
            <w:shd w:val="clear" w:color="auto" w:fill="auto"/>
          </w:tcPr>
          <w:p w14:paraId="31184005" w14:textId="77777777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г. Новосибирск, </w:t>
            </w:r>
          </w:p>
          <w:p w14:paraId="31184006" w14:textId="77777777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Новосибирская государственная </w:t>
            </w:r>
            <w:r w:rsidRPr="0090251E">
              <w:rPr>
                <w:sz w:val="22"/>
                <w:szCs w:val="22"/>
              </w:rPr>
              <w:lastRenderedPageBreak/>
              <w:t>консерватория им. М.И. Глинки</w:t>
            </w:r>
          </w:p>
        </w:tc>
        <w:tc>
          <w:tcPr>
            <w:tcW w:w="1701" w:type="dxa"/>
            <w:shd w:val="clear" w:color="auto" w:fill="auto"/>
          </w:tcPr>
          <w:p w14:paraId="31184007" w14:textId="364EDBE0" w:rsidR="00E16C59" w:rsidRPr="0090251E" w:rsidRDefault="00A52ECD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lastRenderedPageBreak/>
              <w:t>4–5 марта</w:t>
            </w:r>
            <w:r w:rsidR="00E16C59" w:rsidRPr="0090251E">
              <w:rPr>
                <w:sz w:val="22"/>
                <w:szCs w:val="22"/>
              </w:rPr>
              <w:t xml:space="preserve"> 2021</w:t>
            </w:r>
            <w:r>
              <w:rPr>
                <w:sz w:val="22"/>
                <w:szCs w:val="22"/>
              </w:rPr>
              <w:t> </w:t>
            </w:r>
            <w:r w:rsidR="00E16C59" w:rsidRPr="0090251E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14:paraId="31184008" w14:textId="77777777" w:rsidR="00E16C59" w:rsidRPr="0090251E" w:rsidRDefault="00DD5281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184009" w14:textId="77777777" w:rsidR="00E16C59" w:rsidRPr="0090251E" w:rsidRDefault="00E16C59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</w:tr>
      <w:tr w:rsidR="00E16C59" w:rsidRPr="0090251E" w14:paraId="31184011" w14:textId="77777777" w:rsidTr="0090251E">
        <w:tc>
          <w:tcPr>
            <w:tcW w:w="5778" w:type="dxa"/>
            <w:shd w:val="clear" w:color="auto" w:fill="auto"/>
          </w:tcPr>
          <w:p w14:paraId="3118400B" w14:textId="77777777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Река Кама в и</w:t>
            </w:r>
            <w:r w:rsidR="004E1E30" w:rsidRPr="0090251E">
              <w:rPr>
                <w:sz w:val="22"/>
                <w:szCs w:val="22"/>
              </w:rPr>
              <w:t>сторических судьбах города Перм.</w:t>
            </w:r>
            <w:r w:rsidRPr="0090251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14:paraId="3118400C" w14:textId="77777777" w:rsidR="00E16C59" w:rsidRPr="0090251E" w:rsidRDefault="004E1E30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Всерос. научн-практ конференц.</w:t>
            </w:r>
          </w:p>
        </w:tc>
        <w:tc>
          <w:tcPr>
            <w:tcW w:w="1843" w:type="dxa"/>
            <w:shd w:val="clear" w:color="auto" w:fill="auto"/>
          </w:tcPr>
          <w:p w14:paraId="3118400D" w14:textId="77777777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Пермь</w:t>
            </w:r>
          </w:p>
        </w:tc>
        <w:tc>
          <w:tcPr>
            <w:tcW w:w="1701" w:type="dxa"/>
            <w:shd w:val="clear" w:color="auto" w:fill="auto"/>
          </w:tcPr>
          <w:p w14:paraId="3118400E" w14:textId="717BF5CF" w:rsidR="00E16C59" w:rsidRPr="0090251E" w:rsidRDefault="00E16C5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11 ноября 2021г.</w:t>
            </w:r>
          </w:p>
        </w:tc>
        <w:tc>
          <w:tcPr>
            <w:tcW w:w="1559" w:type="dxa"/>
            <w:shd w:val="clear" w:color="auto" w:fill="auto"/>
          </w:tcPr>
          <w:p w14:paraId="3118400F" w14:textId="77777777" w:rsidR="00E16C59" w:rsidRPr="0090251E" w:rsidRDefault="00E16C59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184010" w14:textId="77777777" w:rsidR="00E16C59" w:rsidRPr="0090251E" w:rsidRDefault="00E16C59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</w:tr>
      <w:tr w:rsidR="00DF12E9" w:rsidRPr="0090251E" w14:paraId="31184019" w14:textId="77777777" w:rsidTr="0090251E">
        <w:tc>
          <w:tcPr>
            <w:tcW w:w="5778" w:type="dxa"/>
            <w:shd w:val="clear" w:color="auto" w:fill="auto"/>
          </w:tcPr>
          <w:p w14:paraId="31184012" w14:textId="77777777" w:rsidR="00DF12E9" w:rsidRPr="0090251E" w:rsidRDefault="00DF12E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Музыкальная композиция: исторические метаморфозы</w:t>
            </w:r>
          </w:p>
        </w:tc>
        <w:tc>
          <w:tcPr>
            <w:tcW w:w="2410" w:type="dxa"/>
            <w:shd w:val="clear" w:color="auto" w:fill="auto"/>
          </w:tcPr>
          <w:p w14:paraId="31184013" w14:textId="77777777" w:rsidR="00DF12E9" w:rsidRPr="0090251E" w:rsidRDefault="00DF12E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1843" w:type="dxa"/>
            <w:shd w:val="clear" w:color="auto" w:fill="auto"/>
          </w:tcPr>
          <w:p w14:paraId="31184014" w14:textId="77777777" w:rsidR="00DF12E9" w:rsidRPr="0090251E" w:rsidRDefault="00DF12E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Академия музыки им. Гнесиных, Москва</w:t>
            </w:r>
          </w:p>
        </w:tc>
        <w:tc>
          <w:tcPr>
            <w:tcW w:w="1701" w:type="dxa"/>
            <w:shd w:val="clear" w:color="auto" w:fill="auto"/>
          </w:tcPr>
          <w:p w14:paraId="31184015" w14:textId="3B7151B3" w:rsidR="00DF12E9" w:rsidRPr="0090251E" w:rsidRDefault="00A52ECD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13–15 </w:t>
            </w:r>
            <w:r w:rsidR="00DF12E9" w:rsidRPr="0090251E">
              <w:rPr>
                <w:sz w:val="22"/>
                <w:szCs w:val="22"/>
              </w:rPr>
              <w:t>апреля</w:t>
            </w:r>
          </w:p>
          <w:p w14:paraId="31184016" w14:textId="570B8F0E" w:rsidR="00DF12E9" w:rsidRPr="0090251E" w:rsidRDefault="00DF12E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2021</w:t>
            </w:r>
            <w:r w:rsidR="00A52EC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14:paraId="31184017" w14:textId="77777777" w:rsidR="00DF12E9" w:rsidRPr="0090251E" w:rsidRDefault="00DF12E9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184018" w14:textId="77777777" w:rsidR="00DF12E9" w:rsidRPr="0090251E" w:rsidRDefault="00FC2A88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</w:tr>
      <w:tr w:rsidR="00DF12E9" w:rsidRPr="0090251E" w14:paraId="31184020" w14:textId="77777777" w:rsidTr="0090251E">
        <w:tc>
          <w:tcPr>
            <w:tcW w:w="5778" w:type="dxa"/>
            <w:shd w:val="clear" w:color="auto" w:fill="auto"/>
          </w:tcPr>
          <w:p w14:paraId="3118401A" w14:textId="77777777" w:rsidR="00DF12E9" w:rsidRPr="0090251E" w:rsidRDefault="00DF12E9" w:rsidP="00FC2A88">
            <w:pPr>
              <w:rPr>
                <w:sz w:val="22"/>
                <w:szCs w:val="22"/>
              </w:rPr>
            </w:pP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</w:rPr>
              <w:t>Десятый Европейский конгресс по музыкальному анализу (10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  <w:lang w:val="en-US"/>
              </w:rPr>
              <w:t>th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  <w:lang w:val="en-US"/>
              </w:rPr>
              <w:t>European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  <w:lang w:val="en-US"/>
              </w:rPr>
              <w:t>Music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  <w:lang w:val="en-US"/>
              </w:rPr>
              <w:t>Analysis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</w:rPr>
              <w:t xml:space="preserve"> 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  <w:lang w:val="en-US"/>
              </w:rPr>
              <w:t>Congress</w:t>
            </w:r>
            <w:r w:rsidRPr="0090251E">
              <w:rPr>
                <w:bCs/>
                <w:color w:val="050505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3118401B" w14:textId="77777777" w:rsidR="00DF12E9" w:rsidRPr="0090251E" w:rsidRDefault="00DF12E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1843" w:type="dxa"/>
            <w:shd w:val="clear" w:color="auto" w:fill="auto"/>
          </w:tcPr>
          <w:p w14:paraId="3118401C" w14:textId="77777777" w:rsidR="00DF12E9" w:rsidRPr="0090251E" w:rsidRDefault="00DF12E9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Московская государственная консерватория им. П.И. Чайковского</w:t>
            </w:r>
          </w:p>
        </w:tc>
        <w:tc>
          <w:tcPr>
            <w:tcW w:w="1701" w:type="dxa"/>
            <w:shd w:val="clear" w:color="auto" w:fill="auto"/>
          </w:tcPr>
          <w:p w14:paraId="3118401D" w14:textId="2FC26F68" w:rsidR="00DF12E9" w:rsidRPr="0090251E" w:rsidRDefault="00A52ECD" w:rsidP="00FC2A88">
            <w:pPr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 xml:space="preserve">20–24 </w:t>
            </w:r>
            <w:r w:rsidR="00DF12E9" w:rsidRPr="0090251E">
              <w:rPr>
                <w:sz w:val="22"/>
                <w:szCs w:val="22"/>
              </w:rPr>
              <w:t>сентября 2021</w:t>
            </w:r>
          </w:p>
        </w:tc>
        <w:tc>
          <w:tcPr>
            <w:tcW w:w="1559" w:type="dxa"/>
            <w:shd w:val="clear" w:color="auto" w:fill="auto"/>
          </w:tcPr>
          <w:p w14:paraId="3118401E" w14:textId="77777777" w:rsidR="00DF12E9" w:rsidRPr="0090251E" w:rsidRDefault="00DF12E9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18401F" w14:textId="77777777" w:rsidR="00DF12E9" w:rsidRPr="0090251E" w:rsidRDefault="00FC2A88" w:rsidP="00FC2A88">
            <w:pPr>
              <w:jc w:val="center"/>
              <w:rPr>
                <w:sz w:val="22"/>
                <w:szCs w:val="22"/>
              </w:rPr>
            </w:pPr>
            <w:r w:rsidRPr="0090251E">
              <w:rPr>
                <w:sz w:val="22"/>
                <w:szCs w:val="22"/>
              </w:rPr>
              <w:t>1</w:t>
            </w:r>
          </w:p>
        </w:tc>
      </w:tr>
      <w:tr w:rsidR="004E1E30" w:rsidRPr="0090251E" w14:paraId="31184027" w14:textId="77777777" w:rsidTr="0090251E">
        <w:tc>
          <w:tcPr>
            <w:tcW w:w="5778" w:type="dxa"/>
            <w:shd w:val="clear" w:color="auto" w:fill="auto"/>
          </w:tcPr>
          <w:p w14:paraId="31184021" w14:textId="77777777" w:rsidR="004E1E30" w:rsidRPr="0090251E" w:rsidRDefault="004E1E30" w:rsidP="00FC2A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 xml:space="preserve">МУЗЫКАЛЬНАЯ КУЛЬТУРА И ОБРАЗОВАНИЕ: ИННОВАЦИОННЫЕ ПУТИ РАЗВИТИЯ </w:t>
            </w:r>
          </w:p>
        </w:tc>
        <w:tc>
          <w:tcPr>
            <w:tcW w:w="2410" w:type="dxa"/>
            <w:shd w:val="clear" w:color="auto" w:fill="auto"/>
          </w:tcPr>
          <w:p w14:paraId="31184022" w14:textId="77777777" w:rsidR="004E1E30" w:rsidRPr="0090251E" w:rsidRDefault="004E1E30" w:rsidP="00FC2A88">
            <w:pPr>
              <w:rPr>
                <w:b/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Международ.</w:t>
            </w:r>
            <w:r w:rsidRPr="0090251E">
              <w:rPr>
                <w:sz w:val="22"/>
                <w:szCs w:val="22"/>
              </w:rPr>
              <w:t xml:space="preserve"> научн-практ. конференц.</w:t>
            </w:r>
          </w:p>
        </w:tc>
        <w:tc>
          <w:tcPr>
            <w:tcW w:w="1843" w:type="dxa"/>
            <w:shd w:val="clear" w:color="auto" w:fill="auto"/>
          </w:tcPr>
          <w:p w14:paraId="31184023" w14:textId="77777777" w:rsidR="004E1E30" w:rsidRPr="0090251E" w:rsidRDefault="004E1E30" w:rsidP="00FC2A88">
            <w:pPr>
              <w:rPr>
                <w:b/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Ярославский государственный педагогический университет им. Ушинского, г. Ярославль</w:t>
            </w:r>
          </w:p>
        </w:tc>
        <w:tc>
          <w:tcPr>
            <w:tcW w:w="1701" w:type="dxa"/>
            <w:shd w:val="clear" w:color="auto" w:fill="auto"/>
          </w:tcPr>
          <w:p w14:paraId="31184024" w14:textId="562743F3" w:rsidR="004E1E30" w:rsidRPr="0090251E" w:rsidRDefault="004E1E30" w:rsidP="00FC2A88">
            <w:pPr>
              <w:rPr>
                <w:b/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22 апреля 2021</w:t>
            </w:r>
            <w:r w:rsidR="00A52ECD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14:paraId="31184025" w14:textId="77777777" w:rsidR="004E1E30" w:rsidRPr="0090251E" w:rsidRDefault="004E1E30" w:rsidP="00FC2A88">
            <w:pPr>
              <w:jc w:val="center"/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184026" w14:textId="77777777" w:rsidR="004E1E30" w:rsidRPr="0090251E" w:rsidRDefault="004E1E30" w:rsidP="00FC2A88">
            <w:pPr>
              <w:jc w:val="center"/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>1</w:t>
            </w:r>
          </w:p>
        </w:tc>
      </w:tr>
      <w:tr w:rsidR="004E1E30" w:rsidRPr="0090251E" w14:paraId="3118402E" w14:textId="77777777" w:rsidTr="0090251E">
        <w:tc>
          <w:tcPr>
            <w:tcW w:w="5778" w:type="dxa"/>
            <w:shd w:val="clear" w:color="auto" w:fill="auto"/>
          </w:tcPr>
          <w:p w14:paraId="31184028" w14:textId="77777777" w:rsidR="004E1E30" w:rsidRPr="0090251E" w:rsidRDefault="004E1E30" w:rsidP="00FC2A88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 xml:space="preserve">НАЦИОНАЛЬНЫЙ ПРОЕКТ «КУЛЬТУРА» И РЕГИОНАЛЬНЫЕ КУЛЬТУРНЫЕ СТРАТЕГИИ </w:t>
            </w:r>
          </w:p>
        </w:tc>
        <w:tc>
          <w:tcPr>
            <w:tcW w:w="2410" w:type="dxa"/>
            <w:shd w:val="clear" w:color="auto" w:fill="auto"/>
          </w:tcPr>
          <w:p w14:paraId="31184029" w14:textId="77777777" w:rsidR="004E1E30" w:rsidRPr="0090251E" w:rsidRDefault="004E1E30" w:rsidP="00FC2A88">
            <w:pPr>
              <w:rPr>
                <w:b/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Всероссийская научно-практическая конф. с международным участием</w:t>
            </w:r>
          </w:p>
        </w:tc>
        <w:tc>
          <w:tcPr>
            <w:tcW w:w="1843" w:type="dxa"/>
            <w:shd w:val="clear" w:color="auto" w:fill="auto"/>
          </w:tcPr>
          <w:p w14:paraId="3118402A" w14:textId="77777777" w:rsidR="004E1E30" w:rsidRPr="0090251E" w:rsidRDefault="004E1E30" w:rsidP="00FC2A88">
            <w:pPr>
              <w:rPr>
                <w:b/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Пермский государственный институт культуры, г. Пермь</w:t>
            </w:r>
          </w:p>
        </w:tc>
        <w:tc>
          <w:tcPr>
            <w:tcW w:w="1701" w:type="dxa"/>
            <w:shd w:val="clear" w:color="auto" w:fill="auto"/>
          </w:tcPr>
          <w:p w14:paraId="3118402B" w14:textId="6B4B14B4" w:rsidR="004E1E30" w:rsidRPr="0090251E" w:rsidRDefault="00A52ECD" w:rsidP="00FC2A88">
            <w:pPr>
              <w:rPr>
                <w:b/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  <w:shd w:val="clear" w:color="auto" w:fill="FFFFFF"/>
              </w:rPr>
              <w:t>13–14</w:t>
            </w:r>
            <w:r w:rsidR="004E1E30" w:rsidRPr="0090251E">
              <w:rPr>
                <w:color w:val="000000"/>
                <w:sz w:val="22"/>
                <w:szCs w:val="22"/>
                <w:shd w:val="clear" w:color="auto" w:fill="FFFFFF"/>
              </w:rPr>
              <w:t xml:space="preserve"> мая 2021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4E1E30" w:rsidRPr="0090251E">
              <w:rPr>
                <w:color w:val="000000"/>
                <w:sz w:val="22"/>
                <w:szCs w:val="22"/>
                <w:shd w:val="clear" w:color="auto" w:fill="FFFFFF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14:paraId="3118402C" w14:textId="77777777" w:rsidR="004E1E30" w:rsidRPr="0090251E" w:rsidRDefault="004E1E30" w:rsidP="00FC2A88">
            <w:pPr>
              <w:jc w:val="center"/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18402D" w14:textId="77777777" w:rsidR="004E1E30" w:rsidRPr="0090251E" w:rsidRDefault="004E1E30" w:rsidP="00FC2A88">
            <w:pPr>
              <w:jc w:val="center"/>
              <w:rPr>
                <w:color w:val="000000"/>
                <w:sz w:val="22"/>
                <w:szCs w:val="22"/>
              </w:rPr>
            </w:pPr>
            <w:r w:rsidRPr="0090251E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31184030" w14:textId="77777777" w:rsidR="00DF4A1A" w:rsidRPr="0090251E" w:rsidRDefault="00DF4A1A" w:rsidP="00DF4A1A">
      <w:pPr>
        <w:ind w:left="720"/>
        <w:rPr>
          <w:sz w:val="22"/>
          <w:szCs w:val="22"/>
        </w:rPr>
      </w:pPr>
    </w:p>
    <w:p w14:paraId="31184031" w14:textId="03AA3A29" w:rsidR="00DF4A1A" w:rsidRPr="00351AAB" w:rsidRDefault="00351AAB" w:rsidP="00351AAB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DF4A1A" w:rsidRPr="00351AAB">
        <w:rPr>
          <w:b/>
          <w:sz w:val="22"/>
          <w:szCs w:val="22"/>
        </w:rPr>
        <w:t xml:space="preserve">.2. Организация конференций </w:t>
      </w:r>
      <w:r w:rsidR="00DF4A1A" w:rsidRPr="00351AAB">
        <w:rPr>
          <w:sz w:val="22"/>
          <w:szCs w:val="22"/>
        </w:rPr>
        <w:t>кафедрами и подразделениями ПГГПУ</w:t>
      </w:r>
      <w:r w:rsidR="00DF4A1A" w:rsidRPr="00351AAB">
        <w:rPr>
          <w:b/>
          <w:sz w:val="22"/>
          <w:szCs w:val="22"/>
        </w:rPr>
        <w:t xml:space="preserve">: </w:t>
      </w:r>
    </w:p>
    <w:p w14:paraId="31184032" w14:textId="7ADE7D7E" w:rsidR="00DF4A1A" w:rsidRPr="00E470C8" w:rsidRDefault="00DF4A1A" w:rsidP="00DF4A1A">
      <w:pPr>
        <w:jc w:val="right"/>
        <w:rPr>
          <w:sz w:val="22"/>
          <w:szCs w:val="22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1773"/>
        <w:gridCol w:w="1422"/>
        <w:gridCol w:w="1930"/>
        <w:gridCol w:w="861"/>
        <w:gridCol w:w="692"/>
        <w:gridCol w:w="710"/>
        <w:gridCol w:w="658"/>
        <w:gridCol w:w="604"/>
        <w:gridCol w:w="711"/>
        <w:gridCol w:w="550"/>
        <w:gridCol w:w="590"/>
        <w:gridCol w:w="1017"/>
      </w:tblGrid>
      <w:tr w:rsidR="00DF4A1A" w:rsidRPr="00E470C8" w14:paraId="31184053" w14:textId="77777777" w:rsidTr="00DF12E9">
        <w:trPr>
          <w:trHeight w:val="1220"/>
        </w:trPr>
        <w:tc>
          <w:tcPr>
            <w:tcW w:w="3167" w:type="dxa"/>
            <w:vMerge w:val="restart"/>
            <w:shd w:val="clear" w:color="auto" w:fill="auto"/>
          </w:tcPr>
          <w:p w14:paraId="31184034" w14:textId="77777777" w:rsidR="00DF4A1A" w:rsidRPr="00351AAB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 xml:space="preserve">Название </w:t>
            </w:r>
          </w:p>
          <w:p w14:paraId="31184035" w14:textId="77777777" w:rsidR="00DF4A1A" w:rsidRPr="00351AAB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конференции</w:t>
            </w:r>
          </w:p>
          <w:p w14:paraId="3118403E" w14:textId="77777777" w:rsidR="00DF4A1A" w:rsidRPr="00351AAB" w:rsidRDefault="00DF4A1A" w:rsidP="00351A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14:paraId="31184040" w14:textId="77777777" w:rsidR="00DF4A1A" w:rsidRPr="00351AAB" w:rsidRDefault="00DF4A1A" w:rsidP="000A6E44">
            <w:pPr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Вид конференции: международная, всероссийская, региональная, областная, городская,</w:t>
            </w:r>
          </w:p>
          <w:p w14:paraId="31184041" w14:textId="77777777" w:rsidR="00DF4A1A" w:rsidRPr="00351AAB" w:rsidRDefault="00DF4A1A" w:rsidP="000A6E44">
            <w:pPr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вузовская, студенческая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14:paraId="31184043" w14:textId="77777777" w:rsidR="00DF4A1A" w:rsidRPr="00351AAB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Место и дата</w:t>
            </w:r>
          </w:p>
          <w:p w14:paraId="31184044" w14:textId="77777777" w:rsidR="00DF4A1A" w:rsidRPr="00351AAB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30" w:type="dxa"/>
            <w:vMerge w:val="restart"/>
            <w:shd w:val="clear" w:color="auto" w:fill="auto"/>
          </w:tcPr>
          <w:p w14:paraId="31184049" w14:textId="14C45F76" w:rsidR="00DF4A1A" w:rsidRPr="00351AAB" w:rsidRDefault="00DF4A1A" w:rsidP="000A6E44">
            <w:pPr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Организаторы конференции</w:t>
            </w:r>
          </w:p>
        </w:tc>
        <w:tc>
          <w:tcPr>
            <w:tcW w:w="2921" w:type="dxa"/>
            <w:gridSpan w:val="4"/>
            <w:shd w:val="clear" w:color="auto" w:fill="auto"/>
          </w:tcPr>
          <w:p w14:paraId="3118404C" w14:textId="77777777" w:rsidR="00DF4A1A" w:rsidRPr="00351AAB" w:rsidRDefault="00DF4A1A" w:rsidP="000A6E44">
            <w:pPr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Общее число участников</w:t>
            </w:r>
          </w:p>
        </w:tc>
        <w:tc>
          <w:tcPr>
            <w:tcW w:w="2455" w:type="dxa"/>
            <w:gridSpan w:val="4"/>
            <w:shd w:val="clear" w:color="auto" w:fill="auto"/>
          </w:tcPr>
          <w:p w14:paraId="3118404F" w14:textId="77777777" w:rsidR="00DF4A1A" w:rsidRPr="00351AAB" w:rsidRDefault="00DF4A1A" w:rsidP="000A6E44">
            <w:pPr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Общее кол-во докладов</w:t>
            </w:r>
          </w:p>
        </w:tc>
        <w:tc>
          <w:tcPr>
            <w:tcW w:w="1017" w:type="dxa"/>
            <w:shd w:val="clear" w:color="auto" w:fill="auto"/>
          </w:tcPr>
          <w:p w14:paraId="31184052" w14:textId="77777777" w:rsidR="00DF4A1A" w:rsidRPr="00351AAB" w:rsidRDefault="00DF4A1A" w:rsidP="000A6E44">
            <w:pPr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Источник финансирования</w:t>
            </w:r>
          </w:p>
        </w:tc>
      </w:tr>
      <w:tr w:rsidR="00DF4A1A" w:rsidRPr="00E470C8" w14:paraId="31184063" w14:textId="77777777" w:rsidTr="00DF12E9">
        <w:trPr>
          <w:cantSplit/>
          <w:trHeight w:val="1818"/>
        </w:trPr>
        <w:tc>
          <w:tcPr>
            <w:tcW w:w="3167" w:type="dxa"/>
            <w:vMerge/>
            <w:shd w:val="clear" w:color="auto" w:fill="auto"/>
          </w:tcPr>
          <w:p w14:paraId="31184054" w14:textId="77777777" w:rsidR="00DF4A1A" w:rsidRPr="00351AAB" w:rsidRDefault="00DF4A1A" w:rsidP="000A6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14:paraId="31184055" w14:textId="77777777" w:rsidR="00DF4A1A" w:rsidRPr="00351AAB" w:rsidRDefault="00DF4A1A" w:rsidP="000A6E44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14:paraId="31184056" w14:textId="77777777" w:rsidR="00DF4A1A" w:rsidRPr="00351AAB" w:rsidRDefault="00DF4A1A" w:rsidP="000A6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14:paraId="31184057" w14:textId="77777777" w:rsidR="00DF4A1A" w:rsidRPr="00351AAB" w:rsidRDefault="00DF4A1A" w:rsidP="000A6E44">
            <w:pPr>
              <w:rPr>
                <w:b/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  <w:textDirection w:val="btLr"/>
          </w:tcPr>
          <w:p w14:paraId="31184058" w14:textId="77777777" w:rsidR="00DF4A1A" w:rsidRPr="00351AAB" w:rsidRDefault="00DF4A1A" w:rsidP="000A6E44">
            <w:pPr>
              <w:ind w:left="113" w:right="113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92" w:type="dxa"/>
            <w:shd w:val="clear" w:color="auto" w:fill="auto"/>
            <w:textDirection w:val="btLr"/>
          </w:tcPr>
          <w:p w14:paraId="31184059" w14:textId="77777777" w:rsidR="00DF4A1A" w:rsidRPr="00351AAB" w:rsidRDefault="00DF4A1A" w:rsidP="000A6E44">
            <w:pPr>
              <w:ind w:left="113" w:right="113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от ПГПУ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14:paraId="3118405A" w14:textId="77777777" w:rsidR="00DF4A1A" w:rsidRPr="00351AAB" w:rsidRDefault="00DF4A1A" w:rsidP="000A6E44">
            <w:pPr>
              <w:ind w:left="113" w:right="113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иногородних</w:t>
            </w:r>
          </w:p>
        </w:tc>
        <w:tc>
          <w:tcPr>
            <w:tcW w:w="658" w:type="dxa"/>
            <w:shd w:val="clear" w:color="auto" w:fill="auto"/>
            <w:textDirection w:val="btLr"/>
          </w:tcPr>
          <w:p w14:paraId="3118405B" w14:textId="77777777" w:rsidR="00DF4A1A" w:rsidRPr="00351AAB" w:rsidRDefault="00DF4A1A" w:rsidP="000A6E44">
            <w:pPr>
              <w:ind w:left="113" w:right="113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иностранных</w:t>
            </w:r>
          </w:p>
        </w:tc>
        <w:tc>
          <w:tcPr>
            <w:tcW w:w="604" w:type="dxa"/>
            <w:shd w:val="clear" w:color="auto" w:fill="auto"/>
            <w:textDirection w:val="btLr"/>
          </w:tcPr>
          <w:p w14:paraId="3118405C" w14:textId="77777777" w:rsidR="00DF4A1A" w:rsidRPr="00351AAB" w:rsidRDefault="00DF4A1A" w:rsidP="000A6E44">
            <w:pPr>
              <w:ind w:left="113" w:right="113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11" w:type="dxa"/>
            <w:shd w:val="clear" w:color="auto" w:fill="auto"/>
            <w:textDirection w:val="btLr"/>
          </w:tcPr>
          <w:p w14:paraId="3118405D" w14:textId="77777777" w:rsidR="00DF4A1A" w:rsidRPr="00351AAB" w:rsidRDefault="00DF4A1A" w:rsidP="000A6E44">
            <w:pPr>
              <w:ind w:left="113" w:right="113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от ПГПУ</w:t>
            </w:r>
          </w:p>
        </w:tc>
        <w:tc>
          <w:tcPr>
            <w:tcW w:w="550" w:type="dxa"/>
            <w:shd w:val="clear" w:color="auto" w:fill="auto"/>
            <w:textDirection w:val="btLr"/>
          </w:tcPr>
          <w:p w14:paraId="3118405E" w14:textId="77777777" w:rsidR="00DF4A1A" w:rsidRPr="00351AAB" w:rsidRDefault="00DF4A1A" w:rsidP="000A6E44">
            <w:pPr>
              <w:ind w:left="113" w:right="113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иногородних</w:t>
            </w:r>
          </w:p>
        </w:tc>
        <w:tc>
          <w:tcPr>
            <w:tcW w:w="590" w:type="dxa"/>
            <w:shd w:val="clear" w:color="auto" w:fill="auto"/>
            <w:textDirection w:val="btLr"/>
          </w:tcPr>
          <w:p w14:paraId="3118405F" w14:textId="77777777" w:rsidR="00DF4A1A" w:rsidRPr="00351AAB" w:rsidRDefault="00DF4A1A" w:rsidP="000A6E44">
            <w:pPr>
              <w:ind w:left="113" w:right="113"/>
              <w:rPr>
                <w:b/>
                <w:sz w:val="22"/>
                <w:szCs w:val="22"/>
              </w:rPr>
            </w:pPr>
            <w:r w:rsidRPr="00351AAB">
              <w:rPr>
                <w:b/>
                <w:sz w:val="22"/>
                <w:szCs w:val="22"/>
              </w:rPr>
              <w:t>иностранных</w:t>
            </w:r>
          </w:p>
        </w:tc>
        <w:tc>
          <w:tcPr>
            <w:tcW w:w="1017" w:type="dxa"/>
            <w:shd w:val="clear" w:color="auto" w:fill="auto"/>
          </w:tcPr>
          <w:p w14:paraId="31184060" w14:textId="77777777" w:rsidR="00DF4A1A" w:rsidRPr="00351AAB" w:rsidRDefault="00DF4A1A" w:rsidP="000A6E44">
            <w:pPr>
              <w:jc w:val="right"/>
              <w:rPr>
                <w:b/>
                <w:sz w:val="22"/>
                <w:szCs w:val="22"/>
              </w:rPr>
            </w:pPr>
          </w:p>
          <w:p w14:paraId="31184061" w14:textId="77777777" w:rsidR="00DF4A1A" w:rsidRPr="00351AAB" w:rsidRDefault="00DF4A1A" w:rsidP="000A6E44">
            <w:pPr>
              <w:rPr>
                <w:b/>
                <w:sz w:val="22"/>
                <w:szCs w:val="22"/>
              </w:rPr>
            </w:pPr>
          </w:p>
          <w:p w14:paraId="31184062" w14:textId="77777777" w:rsidR="00DF4A1A" w:rsidRPr="00351AAB" w:rsidRDefault="00DF4A1A" w:rsidP="000A6E4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10B51" w:rsidRPr="00E470C8" w14:paraId="31184072" w14:textId="77777777" w:rsidTr="00DF12E9">
        <w:trPr>
          <w:cantSplit/>
          <w:trHeight w:val="495"/>
        </w:trPr>
        <w:tc>
          <w:tcPr>
            <w:tcW w:w="3167" w:type="dxa"/>
            <w:shd w:val="clear" w:color="auto" w:fill="auto"/>
          </w:tcPr>
          <w:p w14:paraId="31184064" w14:textId="77777777" w:rsidR="00610B51" w:rsidRPr="00351AAB" w:rsidRDefault="00610B51" w:rsidP="00FC146F">
            <w:pPr>
              <w:rPr>
                <w:sz w:val="22"/>
                <w:szCs w:val="22"/>
              </w:rPr>
            </w:pPr>
            <w:r w:rsidRPr="00351AAB">
              <w:rPr>
                <w:spacing w:val="-4"/>
                <w:sz w:val="22"/>
                <w:szCs w:val="22"/>
              </w:rPr>
              <w:lastRenderedPageBreak/>
              <w:t>Музыкальное и культурологическое образование в реалиях современного социума</w:t>
            </w:r>
          </w:p>
        </w:tc>
        <w:tc>
          <w:tcPr>
            <w:tcW w:w="1773" w:type="dxa"/>
            <w:shd w:val="clear" w:color="auto" w:fill="auto"/>
          </w:tcPr>
          <w:p w14:paraId="31184065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Всероссийская с международным участием</w:t>
            </w:r>
          </w:p>
        </w:tc>
        <w:tc>
          <w:tcPr>
            <w:tcW w:w="1422" w:type="dxa"/>
            <w:shd w:val="clear" w:color="auto" w:fill="auto"/>
          </w:tcPr>
          <w:p w14:paraId="31184066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 xml:space="preserve">Пермь, ПГГПУ </w:t>
            </w:r>
          </w:p>
          <w:p w14:paraId="31184067" w14:textId="000E4716" w:rsidR="00610B51" w:rsidRPr="00351AAB" w:rsidRDefault="006C2119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25–26</w:t>
            </w:r>
            <w:r w:rsidR="00610B51" w:rsidRPr="00351AAB">
              <w:rPr>
                <w:sz w:val="22"/>
                <w:szCs w:val="22"/>
              </w:rPr>
              <w:t xml:space="preserve"> марта 2021 года</w:t>
            </w:r>
          </w:p>
        </w:tc>
        <w:tc>
          <w:tcPr>
            <w:tcW w:w="1930" w:type="dxa"/>
            <w:shd w:val="clear" w:color="auto" w:fill="auto"/>
          </w:tcPr>
          <w:p w14:paraId="31184068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Факультет музыки ПГГПУ</w:t>
            </w:r>
          </w:p>
        </w:tc>
        <w:tc>
          <w:tcPr>
            <w:tcW w:w="861" w:type="dxa"/>
            <w:shd w:val="clear" w:color="auto" w:fill="auto"/>
          </w:tcPr>
          <w:p w14:paraId="31184069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350</w:t>
            </w:r>
          </w:p>
        </w:tc>
        <w:tc>
          <w:tcPr>
            <w:tcW w:w="692" w:type="dxa"/>
            <w:shd w:val="clear" w:color="auto" w:fill="auto"/>
          </w:tcPr>
          <w:p w14:paraId="3118406A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152</w:t>
            </w:r>
          </w:p>
        </w:tc>
        <w:tc>
          <w:tcPr>
            <w:tcW w:w="710" w:type="dxa"/>
            <w:shd w:val="clear" w:color="auto" w:fill="auto"/>
          </w:tcPr>
          <w:p w14:paraId="3118406B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163</w:t>
            </w:r>
          </w:p>
        </w:tc>
        <w:tc>
          <w:tcPr>
            <w:tcW w:w="658" w:type="dxa"/>
            <w:shd w:val="clear" w:color="auto" w:fill="auto"/>
          </w:tcPr>
          <w:p w14:paraId="3118406C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35</w:t>
            </w:r>
          </w:p>
        </w:tc>
        <w:tc>
          <w:tcPr>
            <w:tcW w:w="604" w:type="dxa"/>
            <w:shd w:val="clear" w:color="auto" w:fill="auto"/>
          </w:tcPr>
          <w:p w14:paraId="3118406D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91</w:t>
            </w:r>
          </w:p>
        </w:tc>
        <w:tc>
          <w:tcPr>
            <w:tcW w:w="711" w:type="dxa"/>
            <w:shd w:val="clear" w:color="auto" w:fill="auto"/>
          </w:tcPr>
          <w:p w14:paraId="3118406E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32</w:t>
            </w:r>
          </w:p>
        </w:tc>
        <w:tc>
          <w:tcPr>
            <w:tcW w:w="550" w:type="dxa"/>
            <w:shd w:val="clear" w:color="auto" w:fill="auto"/>
          </w:tcPr>
          <w:p w14:paraId="3118406F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27</w:t>
            </w:r>
          </w:p>
        </w:tc>
        <w:tc>
          <w:tcPr>
            <w:tcW w:w="590" w:type="dxa"/>
            <w:shd w:val="clear" w:color="auto" w:fill="auto"/>
          </w:tcPr>
          <w:p w14:paraId="31184070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32</w:t>
            </w:r>
          </w:p>
        </w:tc>
        <w:tc>
          <w:tcPr>
            <w:tcW w:w="1017" w:type="dxa"/>
            <w:shd w:val="clear" w:color="auto" w:fill="auto"/>
          </w:tcPr>
          <w:p w14:paraId="31184071" w14:textId="77777777" w:rsidR="00610B51" w:rsidRPr="00351AAB" w:rsidRDefault="00610B51" w:rsidP="00FC146F">
            <w:pPr>
              <w:jc w:val="center"/>
              <w:rPr>
                <w:sz w:val="22"/>
                <w:szCs w:val="22"/>
              </w:rPr>
            </w:pPr>
            <w:r w:rsidRPr="00351AAB">
              <w:rPr>
                <w:sz w:val="22"/>
                <w:szCs w:val="22"/>
              </w:rPr>
              <w:t>Организационные взносы</w:t>
            </w:r>
          </w:p>
        </w:tc>
      </w:tr>
    </w:tbl>
    <w:p w14:paraId="3118408E" w14:textId="77777777" w:rsidR="00DF4A1A" w:rsidRPr="00E470C8" w:rsidRDefault="00DF4A1A" w:rsidP="00DF4A1A">
      <w:pPr>
        <w:jc w:val="center"/>
        <w:rPr>
          <w:sz w:val="22"/>
          <w:szCs w:val="22"/>
        </w:rPr>
      </w:pPr>
    </w:p>
    <w:p w14:paraId="31184090" w14:textId="1EE3F9FF" w:rsidR="00DF4A1A" w:rsidRPr="00E470C8" w:rsidRDefault="006C2119" w:rsidP="006C2119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DF4A1A" w:rsidRPr="00E470C8">
        <w:rPr>
          <w:sz w:val="22"/>
          <w:szCs w:val="22"/>
        </w:rPr>
        <w:t xml:space="preserve">. </w:t>
      </w:r>
      <w:r w:rsidR="00DF4A1A" w:rsidRPr="00E470C8">
        <w:rPr>
          <w:b/>
          <w:sz w:val="22"/>
          <w:szCs w:val="22"/>
        </w:rPr>
        <w:t>Полный список публикаций кафедр с библиографическими данными:</w:t>
      </w:r>
    </w:p>
    <w:p w14:paraId="31184091" w14:textId="729FBD58" w:rsidR="00DF4A1A" w:rsidRPr="00E470C8" w:rsidRDefault="005E3B18" w:rsidP="006C2119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книги:</w:t>
      </w:r>
    </w:p>
    <w:p w14:paraId="31184092" w14:textId="77777777" w:rsidR="00DF4A1A" w:rsidRPr="00E470C8" w:rsidRDefault="00DF4A1A" w:rsidP="00DF4A1A">
      <w:pPr>
        <w:jc w:val="right"/>
        <w:rPr>
          <w:b/>
          <w:sz w:val="22"/>
          <w:szCs w:val="22"/>
        </w:rPr>
      </w:pP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370"/>
        <w:gridCol w:w="5415"/>
        <w:gridCol w:w="1140"/>
        <w:gridCol w:w="1140"/>
        <w:gridCol w:w="741"/>
        <w:gridCol w:w="1083"/>
        <w:gridCol w:w="1212"/>
        <w:gridCol w:w="1125"/>
      </w:tblGrid>
      <w:tr w:rsidR="00DF4A1A" w:rsidRPr="00E470C8" w14:paraId="3118409E" w14:textId="77777777" w:rsidTr="007D6F41">
        <w:tc>
          <w:tcPr>
            <w:tcW w:w="1474" w:type="dxa"/>
            <w:shd w:val="clear" w:color="auto" w:fill="auto"/>
          </w:tcPr>
          <w:p w14:paraId="31184093" w14:textId="77777777" w:rsidR="00DF4A1A" w:rsidRPr="006C2119" w:rsidRDefault="00DF4A1A" w:rsidP="000A6E44">
            <w:pPr>
              <w:jc w:val="both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Вид издания</w:t>
            </w:r>
          </w:p>
        </w:tc>
        <w:tc>
          <w:tcPr>
            <w:tcW w:w="1370" w:type="dxa"/>
            <w:shd w:val="clear" w:color="auto" w:fill="auto"/>
          </w:tcPr>
          <w:p w14:paraId="31184094" w14:textId="77777777" w:rsidR="00DF4A1A" w:rsidRPr="006C2119" w:rsidRDefault="00DF4A1A" w:rsidP="000A6E44">
            <w:pPr>
              <w:jc w:val="both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Автор(ы) или редактор/ составитель</w:t>
            </w:r>
          </w:p>
        </w:tc>
        <w:tc>
          <w:tcPr>
            <w:tcW w:w="5415" w:type="dxa"/>
            <w:shd w:val="clear" w:color="auto" w:fill="auto"/>
          </w:tcPr>
          <w:p w14:paraId="31184095" w14:textId="77777777" w:rsidR="00DF4A1A" w:rsidRPr="006C2119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Название работы</w:t>
            </w:r>
          </w:p>
        </w:tc>
        <w:tc>
          <w:tcPr>
            <w:tcW w:w="1140" w:type="dxa"/>
            <w:shd w:val="clear" w:color="auto" w:fill="auto"/>
          </w:tcPr>
          <w:p w14:paraId="31184096" w14:textId="31C21AE7" w:rsidR="00DF4A1A" w:rsidRPr="006C2119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1140" w:type="dxa"/>
            <w:shd w:val="clear" w:color="auto" w:fill="auto"/>
          </w:tcPr>
          <w:p w14:paraId="31184097" w14:textId="77777777" w:rsidR="00DF4A1A" w:rsidRPr="006C2119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Изд-во</w:t>
            </w:r>
          </w:p>
        </w:tc>
        <w:tc>
          <w:tcPr>
            <w:tcW w:w="741" w:type="dxa"/>
            <w:shd w:val="clear" w:color="auto" w:fill="auto"/>
          </w:tcPr>
          <w:p w14:paraId="31184098" w14:textId="77777777" w:rsidR="00DF4A1A" w:rsidRPr="006C2119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083" w:type="dxa"/>
            <w:shd w:val="clear" w:color="auto" w:fill="auto"/>
          </w:tcPr>
          <w:p w14:paraId="31184099" w14:textId="77777777" w:rsidR="00DF4A1A" w:rsidRPr="006C2119" w:rsidRDefault="00DF4A1A" w:rsidP="000A6E44">
            <w:pPr>
              <w:jc w:val="both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Кол-во</w:t>
            </w:r>
          </w:p>
          <w:p w14:paraId="3118409A" w14:textId="77777777" w:rsidR="00DF4A1A" w:rsidRPr="006C2119" w:rsidRDefault="00DF4A1A" w:rsidP="000A6E44">
            <w:pPr>
              <w:jc w:val="both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страниц</w:t>
            </w:r>
          </w:p>
        </w:tc>
        <w:tc>
          <w:tcPr>
            <w:tcW w:w="1212" w:type="dxa"/>
            <w:shd w:val="clear" w:color="auto" w:fill="auto"/>
          </w:tcPr>
          <w:p w14:paraId="3118409B" w14:textId="77777777" w:rsidR="00DF4A1A" w:rsidRPr="006C2119" w:rsidRDefault="00DF4A1A" w:rsidP="000A6E44">
            <w:pPr>
              <w:jc w:val="both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Объем</w:t>
            </w:r>
          </w:p>
          <w:p w14:paraId="3118409C" w14:textId="77777777" w:rsidR="00DF4A1A" w:rsidRPr="006C2119" w:rsidRDefault="00DF4A1A" w:rsidP="000A6E44">
            <w:pPr>
              <w:jc w:val="both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в п. л.</w:t>
            </w:r>
          </w:p>
        </w:tc>
        <w:tc>
          <w:tcPr>
            <w:tcW w:w="1125" w:type="dxa"/>
            <w:shd w:val="clear" w:color="auto" w:fill="auto"/>
          </w:tcPr>
          <w:p w14:paraId="3118409D" w14:textId="77777777" w:rsidR="00DF4A1A" w:rsidRPr="006C2119" w:rsidRDefault="00DF4A1A" w:rsidP="000A6E44">
            <w:pPr>
              <w:jc w:val="center"/>
              <w:rPr>
                <w:b/>
                <w:sz w:val="22"/>
                <w:szCs w:val="22"/>
              </w:rPr>
            </w:pPr>
            <w:r w:rsidRPr="006C2119">
              <w:rPr>
                <w:b/>
                <w:sz w:val="22"/>
                <w:szCs w:val="22"/>
              </w:rPr>
              <w:t>Тираж</w:t>
            </w:r>
          </w:p>
        </w:tc>
      </w:tr>
      <w:tr w:rsidR="00DF4A1A" w:rsidRPr="00E470C8" w14:paraId="311840A8" w14:textId="77777777" w:rsidTr="007D6F41">
        <w:trPr>
          <w:trHeight w:val="617"/>
        </w:trPr>
        <w:tc>
          <w:tcPr>
            <w:tcW w:w="1474" w:type="dxa"/>
            <w:shd w:val="clear" w:color="auto" w:fill="auto"/>
          </w:tcPr>
          <w:p w14:paraId="3118409F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Монография</w:t>
            </w:r>
          </w:p>
        </w:tc>
        <w:tc>
          <w:tcPr>
            <w:tcW w:w="1370" w:type="dxa"/>
            <w:shd w:val="clear" w:color="auto" w:fill="auto"/>
          </w:tcPr>
          <w:p w14:paraId="311840A0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15" w:type="dxa"/>
            <w:shd w:val="clear" w:color="auto" w:fill="auto"/>
          </w:tcPr>
          <w:p w14:paraId="311840A1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311840A2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311840A3" w14:textId="77777777" w:rsidR="00DF4A1A" w:rsidRPr="006C2119" w:rsidRDefault="00DF4A1A" w:rsidP="000A6E44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311840A4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311840A5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14:paraId="311840A6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311840A7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</w:tr>
      <w:tr w:rsidR="00DF4A1A" w:rsidRPr="00E470C8" w14:paraId="311840B2" w14:textId="77777777" w:rsidTr="007D6F41">
        <w:tc>
          <w:tcPr>
            <w:tcW w:w="1474" w:type="dxa"/>
            <w:vMerge w:val="restart"/>
            <w:shd w:val="clear" w:color="auto" w:fill="auto"/>
          </w:tcPr>
          <w:p w14:paraId="311840A9" w14:textId="14E14DCB" w:rsidR="00DF4A1A" w:rsidRPr="006C2119" w:rsidRDefault="006C2119" w:rsidP="006C211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F4A1A" w:rsidRPr="006C2119">
              <w:rPr>
                <w:sz w:val="22"/>
                <w:szCs w:val="22"/>
              </w:rPr>
              <w:t>борники тезисов докладов или матер. конфер.</w:t>
            </w:r>
          </w:p>
        </w:tc>
        <w:tc>
          <w:tcPr>
            <w:tcW w:w="1370" w:type="dxa"/>
            <w:shd w:val="clear" w:color="auto" w:fill="auto"/>
            <w:tcMar>
              <w:left w:w="28" w:type="dxa"/>
            </w:tcMar>
          </w:tcPr>
          <w:p w14:paraId="311840AA" w14:textId="77777777" w:rsidR="00DF4A1A" w:rsidRPr="006C2119" w:rsidRDefault="000A6E44" w:rsidP="000A6E44">
            <w:pPr>
              <w:jc w:val="both"/>
              <w:rPr>
                <w:bCs/>
                <w:sz w:val="22"/>
                <w:szCs w:val="22"/>
              </w:rPr>
            </w:pPr>
            <w:r w:rsidRPr="006C2119">
              <w:rPr>
                <w:bCs/>
                <w:sz w:val="22"/>
                <w:szCs w:val="22"/>
              </w:rPr>
              <w:t>Мусеев Н.А.</w:t>
            </w:r>
          </w:p>
        </w:tc>
        <w:tc>
          <w:tcPr>
            <w:tcW w:w="5415" w:type="dxa"/>
            <w:shd w:val="clear" w:color="auto" w:fill="auto"/>
          </w:tcPr>
          <w:p w14:paraId="311840AB" w14:textId="77777777" w:rsidR="00DF4A1A" w:rsidRPr="006C2119" w:rsidRDefault="000A6E44" w:rsidP="000A6E44">
            <w:pPr>
              <w:tabs>
                <w:tab w:val="left" w:pos="1725"/>
              </w:tabs>
              <w:rPr>
                <w:b/>
                <w:sz w:val="22"/>
                <w:szCs w:val="22"/>
              </w:rPr>
            </w:pPr>
            <w:r w:rsidRPr="006C2119">
              <w:rPr>
                <w:sz w:val="22"/>
                <w:szCs w:val="22"/>
                <w:shd w:val="clear" w:color="auto" w:fill="FFFFFF"/>
              </w:rPr>
              <w:t>«ВИЗУАЛЬНАЯ ЛОГИКА» ИСТОЛКОВАНИЯ МИФА В «ДИАЛЕКТИКЕ МИФА» А.Ф. ЛОСЕВА: ВВЕДЕНИЕ В ПРОБЛЕМАТИКУ</w:t>
            </w:r>
            <w:r w:rsidRPr="006C2119">
              <w:rPr>
                <w:b/>
                <w:sz w:val="22"/>
                <w:szCs w:val="22"/>
              </w:rPr>
              <w:tab/>
            </w:r>
          </w:p>
        </w:tc>
        <w:tc>
          <w:tcPr>
            <w:tcW w:w="1140" w:type="dxa"/>
            <w:shd w:val="clear" w:color="auto" w:fill="auto"/>
          </w:tcPr>
          <w:p w14:paraId="311840AC" w14:textId="77777777" w:rsidR="00DF4A1A" w:rsidRPr="006C2119" w:rsidRDefault="000A6E44" w:rsidP="000A6E44">
            <w:pPr>
              <w:jc w:val="both"/>
              <w:rPr>
                <w:sz w:val="22"/>
                <w:szCs w:val="22"/>
                <w:highlight w:val="yellow"/>
              </w:rPr>
            </w:pPr>
            <w:r w:rsidRPr="006C2119">
              <w:rPr>
                <w:sz w:val="22"/>
                <w:szCs w:val="22"/>
              </w:rPr>
              <w:t>Москва</w:t>
            </w:r>
          </w:p>
        </w:tc>
        <w:tc>
          <w:tcPr>
            <w:tcW w:w="1140" w:type="dxa"/>
            <w:shd w:val="clear" w:color="auto" w:fill="auto"/>
          </w:tcPr>
          <w:p w14:paraId="311840AD" w14:textId="77777777" w:rsidR="00DF4A1A" w:rsidRPr="006C2119" w:rsidRDefault="000A6E44" w:rsidP="000A6E44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ООО "МАКС Пресс"</w:t>
            </w:r>
          </w:p>
        </w:tc>
        <w:tc>
          <w:tcPr>
            <w:tcW w:w="741" w:type="dxa"/>
            <w:shd w:val="clear" w:color="auto" w:fill="auto"/>
          </w:tcPr>
          <w:p w14:paraId="311840AE" w14:textId="77777777" w:rsidR="00DF4A1A" w:rsidRPr="006C2119" w:rsidRDefault="000A6E44" w:rsidP="000A6E44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2021</w:t>
            </w:r>
          </w:p>
        </w:tc>
        <w:tc>
          <w:tcPr>
            <w:tcW w:w="1083" w:type="dxa"/>
            <w:shd w:val="clear" w:color="auto" w:fill="auto"/>
          </w:tcPr>
          <w:p w14:paraId="311840AF" w14:textId="77777777" w:rsidR="00DF4A1A" w:rsidRPr="006C2119" w:rsidRDefault="000A6E44" w:rsidP="000A6E44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9</w:t>
            </w:r>
          </w:p>
        </w:tc>
        <w:tc>
          <w:tcPr>
            <w:tcW w:w="1212" w:type="dxa"/>
            <w:shd w:val="clear" w:color="auto" w:fill="auto"/>
          </w:tcPr>
          <w:p w14:paraId="311840B0" w14:textId="77777777" w:rsidR="00DF4A1A" w:rsidRPr="006C2119" w:rsidRDefault="000A6E44" w:rsidP="000A6E44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0,6</w:t>
            </w:r>
          </w:p>
        </w:tc>
        <w:tc>
          <w:tcPr>
            <w:tcW w:w="1125" w:type="dxa"/>
            <w:shd w:val="clear" w:color="auto" w:fill="auto"/>
          </w:tcPr>
          <w:p w14:paraId="311840B1" w14:textId="77777777" w:rsidR="00DF4A1A" w:rsidRPr="006C2119" w:rsidRDefault="000A6E44" w:rsidP="000A6E44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100</w:t>
            </w:r>
          </w:p>
        </w:tc>
      </w:tr>
      <w:tr w:rsidR="00DF4A1A" w:rsidRPr="00E470C8" w14:paraId="311840BC" w14:textId="77777777" w:rsidTr="007D6F41">
        <w:tc>
          <w:tcPr>
            <w:tcW w:w="1474" w:type="dxa"/>
            <w:vMerge/>
            <w:shd w:val="clear" w:color="auto" w:fill="auto"/>
          </w:tcPr>
          <w:p w14:paraId="311840B3" w14:textId="77777777" w:rsidR="00DF4A1A" w:rsidRPr="006C2119" w:rsidRDefault="00DF4A1A" w:rsidP="006C2119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tcMar>
              <w:left w:w="28" w:type="dxa"/>
            </w:tcMar>
          </w:tcPr>
          <w:p w14:paraId="311840B4" w14:textId="77777777" w:rsidR="00DF4A1A" w:rsidRPr="006C2119" w:rsidRDefault="00DF4A1A" w:rsidP="000A6E4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5" w:type="dxa"/>
            <w:shd w:val="clear" w:color="auto" w:fill="auto"/>
          </w:tcPr>
          <w:p w14:paraId="311840B5" w14:textId="77777777" w:rsidR="00DF4A1A" w:rsidRPr="006C2119" w:rsidRDefault="00DF4A1A" w:rsidP="000A6E44">
            <w:pPr>
              <w:tabs>
                <w:tab w:val="left" w:pos="0"/>
                <w:tab w:val="left" w:pos="27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shd w:val="clear" w:color="auto" w:fill="auto"/>
          </w:tcPr>
          <w:p w14:paraId="311840B6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311840B7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311840B8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311840B9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14:paraId="311840BA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311840BB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</w:tr>
      <w:tr w:rsidR="00DF4A1A" w:rsidRPr="00E470C8" w14:paraId="311840C7" w14:textId="77777777" w:rsidTr="007D6F41">
        <w:trPr>
          <w:trHeight w:val="627"/>
        </w:trPr>
        <w:tc>
          <w:tcPr>
            <w:tcW w:w="1474" w:type="dxa"/>
            <w:shd w:val="clear" w:color="auto" w:fill="auto"/>
          </w:tcPr>
          <w:p w14:paraId="311840BE" w14:textId="7A663FA7" w:rsidR="00DF4A1A" w:rsidRPr="006C2119" w:rsidRDefault="006C2119" w:rsidP="006C21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F4A1A" w:rsidRPr="006C2119">
              <w:rPr>
                <w:sz w:val="22"/>
                <w:szCs w:val="22"/>
              </w:rPr>
              <w:t>рошюры:</w:t>
            </w:r>
          </w:p>
        </w:tc>
        <w:tc>
          <w:tcPr>
            <w:tcW w:w="1370" w:type="dxa"/>
            <w:shd w:val="clear" w:color="auto" w:fill="auto"/>
          </w:tcPr>
          <w:p w14:paraId="311840BF" w14:textId="77777777" w:rsidR="00DF4A1A" w:rsidRPr="006C2119" w:rsidRDefault="00DF4A1A" w:rsidP="000A6E4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5" w:type="dxa"/>
            <w:shd w:val="clear" w:color="auto" w:fill="auto"/>
          </w:tcPr>
          <w:p w14:paraId="311840C0" w14:textId="77777777" w:rsidR="00DF4A1A" w:rsidRPr="006C2119" w:rsidRDefault="00DF4A1A" w:rsidP="000A6E44">
            <w:pPr>
              <w:ind w:left="708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311840C1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311840C2" w14:textId="77777777" w:rsidR="00DF4A1A" w:rsidRPr="006C2119" w:rsidRDefault="00DF4A1A" w:rsidP="000A6E4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311840C3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</w:tcPr>
          <w:p w14:paraId="311840C4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</w:tcPr>
          <w:p w14:paraId="311840C5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311840C6" w14:textId="77777777" w:rsidR="00DF4A1A" w:rsidRPr="006C2119" w:rsidRDefault="00DF4A1A" w:rsidP="000A6E44">
            <w:pPr>
              <w:jc w:val="both"/>
              <w:rPr>
                <w:sz w:val="22"/>
                <w:szCs w:val="22"/>
              </w:rPr>
            </w:pPr>
          </w:p>
        </w:tc>
      </w:tr>
      <w:tr w:rsidR="00DF12E9" w:rsidRPr="00E470C8" w14:paraId="311840D3" w14:textId="77777777" w:rsidTr="007D6F41">
        <w:trPr>
          <w:trHeight w:val="702"/>
        </w:trPr>
        <w:tc>
          <w:tcPr>
            <w:tcW w:w="1474" w:type="dxa"/>
            <w:shd w:val="clear" w:color="auto" w:fill="auto"/>
          </w:tcPr>
          <w:p w14:paraId="311840C9" w14:textId="7381B6DB" w:rsidR="00DF12E9" w:rsidRPr="006C2119" w:rsidRDefault="00DF12E9" w:rsidP="006C2119">
            <w:pPr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Альбомы</w:t>
            </w:r>
          </w:p>
        </w:tc>
        <w:tc>
          <w:tcPr>
            <w:tcW w:w="1370" w:type="dxa"/>
            <w:shd w:val="clear" w:color="auto" w:fill="auto"/>
          </w:tcPr>
          <w:p w14:paraId="311840CA" w14:textId="0DC79801" w:rsidR="00DF12E9" w:rsidRPr="006C2119" w:rsidRDefault="00DF12E9" w:rsidP="00FC146F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  <w:lang w:eastAsia="en-US"/>
              </w:rPr>
              <w:t>Маткин</w:t>
            </w:r>
            <w:r w:rsidR="006C2119">
              <w:rPr>
                <w:sz w:val="22"/>
                <w:szCs w:val="22"/>
                <w:lang w:eastAsia="en-US"/>
              </w:rPr>
              <w:t xml:space="preserve"> </w:t>
            </w:r>
            <w:r w:rsidRPr="006C2119">
              <w:rPr>
                <w:sz w:val="22"/>
                <w:szCs w:val="22"/>
                <w:lang w:eastAsia="en-US"/>
              </w:rPr>
              <w:t>А.А.</w:t>
            </w:r>
          </w:p>
        </w:tc>
        <w:tc>
          <w:tcPr>
            <w:tcW w:w="5415" w:type="dxa"/>
            <w:shd w:val="clear" w:color="auto" w:fill="auto"/>
          </w:tcPr>
          <w:p w14:paraId="311840CB" w14:textId="77777777" w:rsidR="00DF12E9" w:rsidRPr="006C2119" w:rsidRDefault="00DF12E9" w:rsidP="00FC146F">
            <w:pPr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Юбилейное историческое издание «100 лет ПГГПУ. История университета в артефактах, документах и фотографиях»</w:t>
            </w:r>
          </w:p>
          <w:p w14:paraId="311840CC" w14:textId="77777777" w:rsidR="00DF12E9" w:rsidRPr="006C2119" w:rsidRDefault="00DF12E9" w:rsidP="00FC14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</w:tcPr>
          <w:p w14:paraId="311840CD" w14:textId="77777777" w:rsidR="00DF12E9" w:rsidRPr="006C2119" w:rsidRDefault="00DF12E9" w:rsidP="00FC146F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Пермь</w:t>
            </w:r>
          </w:p>
        </w:tc>
        <w:tc>
          <w:tcPr>
            <w:tcW w:w="1140" w:type="dxa"/>
            <w:shd w:val="clear" w:color="auto" w:fill="auto"/>
          </w:tcPr>
          <w:p w14:paraId="311840CE" w14:textId="77777777" w:rsidR="00DF12E9" w:rsidRPr="006C2119" w:rsidRDefault="00DF12E9" w:rsidP="00FC146F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Сенатор</w:t>
            </w:r>
          </w:p>
        </w:tc>
        <w:tc>
          <w:tcPr>
            <w:tcW w:w="741" w:type="dxa"/>
            <w:shd w:val="clear" w:color="auto" w:fill="auto"/>
          </w:tcPr>
          <w:p w14:paraId="311840CF" w14:textId="77777777" w:rsidR="00DF12E9" w:rsidRPr="006C2119" w:rsidRDefault="00DF12E9" w:rsidP="00FC146F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2021</w:t>
            </w:r>
          </w:p>
        </w:tc>
        <w:tc>
          <w:tcPr>
            <w:tcW w:w="1083" w:type="dxa"/>
            <w:shd w:val="clear" w:color="auto" w:fill="auto"/>
          </w:tcPr>
          <w:p w14:paraId="311840D0" w14:textId="77777777" w:rsidR="00DF12E9" w:rsidRPr="006C2119" w:rsidRDefault="00DF12E9" w:rsidP="00FC146F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199</w:t>
            </w:r>
          </w:p>
        </w:tc>
        <w:tc>
          <w:tcPr>
            <w:tcW w:w="1212" w:type="dxa"/>
            <w:shd w:val="clear" w:color="auto" w:fill="auto"/>
          </w:tcPr>
          <w:p w14:paraId="311840D1" w14:textId="77777777" w:rsidR="00DF12E9" w:rsidRPr="006C2119" w:rsidRDefault="00DF12E9" w:rsidP="00FC14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311840D2" w14:textId="77777777" w:rsidR="00DF12E9" w:rsidRPr="006C2119" w:rsidRDefault="00DF12E9" w:rsidP="00FC2A88">
            <w:pPr>
              <w:jc w:val="both"/>
              <w:rPr>
                <w:sz w:val="22"/>
                <w:szCs w:val="22"/>
              </w:rPr>
            </w:pPr>
            <w:r w:rsidRPr="006C2119">
              <w:rPr>
                <w:sz w:val="22"/>
                <w:szCs w:val="22"/>
              </w:rPr>
              <w:t>500</w:t>
            </w:r>
          </w:p>
        </w:tc>
      </w:tr>
    </w:tbl>
    <w:p w14:paraId="31184125" w14:textId="77777777" w:rsidR="00DF4A1A" w:rsidRPr="00E470C8" w:rsidRDefault="00DF4A1A" w:rsidP="00DF4A1A">
      <w:pPr>
        <w:rPr>
          <w:b/>
          <w:sz w:val="22"/>
          <w:szCs w:val="22"/>
        </w:rPr>
      </w:pPr>
    </w:p>
    <w:p w14:paraId="31184127" w14:textId="26CEB1F1" w:rsidR="00DF4A1A" w:rsidRPr="00E470C8" w:rsidRDefault="00DF4A1A" w:rsidP="00E27C9E">
      <w:pPr>
        <w:tabs>
          <w:tab w:val="left" w:pos="284"/>
          <w:tab w:val="left" w:pos="567"/>
        </w:tabs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статьи:</w:t>
      </w:r>
    </w:p>
    <w:p w14:paraId="31184128" w14:textId="4322B774" w:rsidR="00DF4A1A" w:rsidRDefault="00DF4A1A" w:rsidP="00E27C9E">
      <w:pPr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в реценз</w:t>
      </w:r>
      <w:r w:rsidR="005E3B18">
        <w:rPr>
          <w:b/>
          <w:sz w:val="22"/>
          <w:szCs w:val="22"/>
        </w:rPr>
        <w:t>ируемых изданиях (список ВАК)</w:t>
      </w:r>
      <w:r w:rsidR="00E27C9E">
        <w:rPr>
          <w:b/>
          <w:sz w:val="22"/>
          <w:szCs w:val="22"/>
        </w:rPr>
        <w:t>:</w:t>
      </w:r>
    </w:p>
    <w:p w14:paraId="22897B52" w14:textId="77777777" w:rsidR="00612527" w:rsidRPr="00612527" w:rsidRDefault="00E16C59" w:rsidP="00E27C9E">
      <w:pPr>
        <w:pStyle w:val="a5"/>
        <w:numPr>
          <w:ilvl w:val="0"/>
          <w:numId w:val="14"/>
        </w:numPr>
        <w:ind w:left="0" w:firstLine="709"/>
        <w:rPr>
          <w:b/>
          <w:sz w:val="22"/>
          <w:szCs w:val="22"/>
        </w:rPr>
      </w:pPr>
      <w:r w:rsidRPr="00AD1193">
        <w:rPr>
          <w:sz w:val="22"/>
          <w:szCs w:val="22"/>
        </w:rPr>
        <w:t xml:space="preserve">Адищев В.И. Вопросы школьного образования на педагогических съездах Русского зарубежья (первая половина 1920-х гг.) // Электронный научно-образовательный журнал «История» 2021. Т.12. вып.2. (100) [Электронный ресур] </w:t>
      </w:r>
      <w:r w:rsidRPr="00AD1193">
        <w:rPr>
          <w:sz w:val="22"/>
          <w:szCs w:val="22"/>
          <w:lang w:val="en-US"/>
        </w:rPr>
        <w:t>URL</w:t>
      </w:r>
      <w:r w:rsidRPr="00AD1193">
        <w:rPr>
          <w:sz w:val="22"/>
          <w:szCs w:val="22"/>
        </w:rPr>
        <w:t xml:space="preserve">: </w:t>
      </w:r>
      <w:hyperlink r:id="rId5" w:history="1">
        <w:r w:rsidRPr="00AD1193">
          <w:rPr>
            <w:rStyle w:val="aa"/>
            <w:sz w:val="22"/>
            <w:szCs w:val="22"/>
          </w:rPr>
          <w:t>https://history.jes.su/s207987840014229-0-1</w:t>
        </w:r>
      </w:hyperlink>
      <w:r w:rsidRPr="00AD1193">
        <w:rPr>
          <w:sz w:val="22"/>
          <w:szCs w:val="22"/>
        </w:rPr>
        <w:t>.</w:t>
      </w:r>
      <w:r w:rsidR="00610B51" w:rsidRPr="00AD1193">
        <w:rPr>
          <w:sz w:val="22"/>
          <w:szCs w:val="22"/>
        </w:rPr>
        <w:t xml:space="preserve"> </w:t>
      </w:r>
      <w:r w:rsidRPr="00AD1193">
        <w:rPr>
          <w:sz w:val="22"/>
          <w:szCs w:val="22"/>
        </w:rPr>
        <w:t xml:space="preserve">(ВАК, </w:t>
      </w:r>
      <w:r w:rsidRPr="00AD1193">
        <w:rPr>
          <w:sz w:val="22"/>
          <w:szCs w:val="22"/>
          <w:lang w:val="en-US"/>
        </w:rPr>
        <w:t>Scopus</w:t>
      </w:r>
      <w:r w:rsidRPr="00AD1193">
        <w:rPr>
          <w:sz w:val="22"/>
          <w:szCs w:val="22"/>
        </w:rPr>
        <w:t>).</w:t>
      </w:r>
    </w:p>
    <w:p w14:paraId="3118412A" w14:textId="348D6DA6" w:rsidR="00DF4A1A" w:rsidRPr="00612527" w:rsidRDefault="0091073C" w:rsidP="00E27C9E">
      <w:pPr>
        <w:pStyle w:val="a5"/>
        <w:numPr>
          <w:ilvl w:val="0"/>
          <w:numId w:val="14"/>
        </w:numPr>
        <w:ind w:left="0" w:firstLine="709"/>
        <w:rPr>
          <w:b/>
          <w:sz w:val="22"/>
          <w:szCs w:val="22"/>
        </w:rPr>
      </w:pPr>
      <w:r w:rsidRPr="00612527">
        <w:rPr>
          <w:shd w:val="clear" w:color="auto" w:fill="FFFFFF"/>
        </w:rPr>
        <w:t xml:space="preserve">Пылаев М.Е. О взаимосвязях формы и гармонии в зрелом творчестве К. Дебюсси (на примере прелюдии «Девушка с волосами цвета льна» // Проблемы музыкальной науки. Российский научный журнал. – 2021. 43 (№2). – С. </w:t>
      </w:r>
      <w:r w:rsidR="008B796D" w:rsidRPr="00612527">
        <w:rPr>
          <w:shd w:val="clear" w:color="auto" w:fill="FFFFFF"/>
        </w:rPr>
        <w:t>29–38</w:t>
      </w:r>
      <w:r w:rsidRPr="00612527">
        <w:rPr>
          <w:shd w:val="clear" w:color="auto" w:fill="FFFFFF"/>
        </w:rPr>
        <w:t>.</w:t>
      </w:r>
    </w:p>
    <w:p w14:paraId="3118412D" w14:textId="384444ED" w:rsidR="00DF4A1A" w:rsidRPr="00E470C8" w:rsidRDefault="00E27C9E" w:rsidP="00E27C9E">
      <w:pPr>
        <w:tabs>
          <w:tab w:val="left" w:pos="85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DF4A1A" w:rsidRPr="00E470C8">
        <w:rPr>
          <w:b/>
          <w:sz w:val="22"/>
          <w:szCs w:val="22"/>
        </w:rPr>
        <w:t>арубежные</w:t>
      </w:r>
      <w:r>
        <w:rPr>
          <w:b/>
          <w:sz w:val="22"/>
          <w:szCs w:val="22"/>
        </w:rPr>
        <w:t>:</w:t>
      </w:r>
    </w:p>
    <w:p w14:paraId="3118412E" w14:textId="6FA37EEF" w:rsidR="00DF4A1A" w:rsidRPr="00E470C8" w:rsidRDefault="004E1E30" w:rsidP="00E27C9E">
      <w:pPr>
        <w:tabs>
          <w:tab w:val="left" w:pos="851"/>
        </w:tabs>
        <w:ind w:firstLine="709"/>
        <w:rPr>
          <w:b/>
          <w:sz w:val="22"/>
          <w:szCs w:val="22"/>
        </w:rPr>
      </w:pPr>
      <w:r w:rsidRPr="004E1E30">
        <w:rPr>
          <w:color w:val="000000"/>
          <w:shd w:val="clear" w:color="auto" w:fill="FFFFFF"/>
        </w:rPr>
        <w:t>Кравчик, Е. В. (2020). ВЛИЯНИЕ ПАНДЕМИИ НА СОХРАНЕНИЕ КУЛЬТУРЫ . Society and Security Insights, 3(2), 150-157. https://doi.org/10.14258/ssi(2020)2-09</w:t>
      </w:r>
    </w:p>
    <w:p w14:paraId="3118412F" w14:textId="77777777" w:rsidR="00DF4A1A" w:rsidRDefault="00DF4A1A" w:rsidP="00E27C9E">
      <w:pPr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 xml:space="preserve">прочие: </w:t>
      </w:r>
    </w:p>
    <w:p w14:paraId="23009222" w14:textId="239E16D8" w:rsidR="00612527" w:rsidRDefault="000A6E44" w:rsidP="008A5FE0">
      <w:pPr>
        <w:pStyle w:val="a5"/>
        <w:numPr>
          <w:ilvl w:val="0"/>
          <w:numId w:val="15"/>
        </w:numPr>
        <w:ind w:left="0" w:firstLine="709"/>
        <w:rPr>
          <w:shd w:val="clear" w:color="auto" w:fill="FFFFFF"/>
        </w:rPr>
      </w:pPr>
      <w:r w:rsidRPr="00612527">
        <w:rPr>
          <w:shd w:val="clear" w:color="auto" w:fill="FFFFFF"/>
        </w:rPr>
        <w:lastRenderedPageBreak/>
        <w:t xml:space="preserve">Мусеев Н.А., Лумпова М.А. ВРЕМЕННОЙ АСПЕКТ В МОДЕЛИ СОВРЕМЕННОГО НАБЛЮДАТЕЛЯ // Новые идеи в философии. 2021. № 8 (29). С. </w:t>
      </w:r>
      <w:r w:rsidR="00F6559B" w:rsidRPr="00612527">
        <w:rPr>
          <w:shd w:val="clear" w:color="auto" w:fill="FFFFFF"/>
        </w:rPr>
        <w:t>72–81</w:t>
      </w:r>
      <w:r w:rsidRPr="00612527">
        <w:rPr>
          <w:shd w:val="clear" w:color="auto" w:fill="FFFFFF"/>
        </w:rPr>
        <w:t>.</w:t>
      </w:r>
    </w:p>
    <w:p w14:paraId="6F44A552" w14:textId="77777777" w:rsidR="00612527" w:rsidRPr="00612527" w:rsidRDefault="00C20FB5" w:rsidP="008A5FE0">
      <w:pPr>
        <w:pStyle w:val="a5"/>
        <w:numPr>
          <w:ilvl w:val="0"/>
          <w:numId w:val="15"/>
        </w:numPr>
        <w:ind w:left="0" w:firstLine="709"/>
        <w:rPr>
          <w:shd w:val="clear" w:color="auto" w:fill="FFFFFF"/>
        </w:rPr>
      </w:pPr>
      <w:r>
        <w:t xml:space="preserve">Сидорчукова Л.Г. Концепция культурной памяти как способ понимания современной художественной инсталляции </w:t>
      </w:r>
      <w:r>
        <w:rPr>
          <w:lang w:eastAsia="en-US"/>
        </w:rPr>
        <w:t xml:space="preserve">// Тезисы конф. </w:t>
      </w:r>
      <w:r>
        <w:t>Диалоги о культуре и искусстве. ПГИК, 2021. 8 с.</w:t>
      </w:r>
    </w:p>
    <w:p w14:paraId="624AE69B" w14:textId="77777777" w:rsidR="00612527" w:rsidRPr="00612527" w:rsidRDefault="00DF12E9" w:rsidP="008A5FE0">
      <w:pPr>
        <w:pStyle w:val="a5"/>
        <w:numPr>
          <w:ilvl w:val="0"/>
          <w:numId w:val="15"/>
        </w:numPr>
        <w:ind w:left="0" w:firstLine="709"/>
        <w:rPr>
          <w:shd w:val="clear" w:color="auto" w:fill="FFFFFF"/>
        </w:rPr>
      </w:pPr>
      <w:r>
        <w:t>Маткин А.А</w:t>
      </w:r>
      <w:r w:rsidRPr="00DF12E9">
        <w:t xml:space="preserve">. </w:t>
      </w:r>
      <w:r w:rsidRPr="00DF12E9">
        <w:rPr>
          <w:lang w:eastAsia="en-US"/>
        </w:rPr>
        <w:t>«Основные вехи истории Камского судоходства и судостроения в советский период  (1921-1991 годы)» // Материалы Всероссийской  междисциплинарной научно-практической конференции «Река Кама в исторических судьбах города Перми».</w:t>
      </w:r>
      <w:r>
        <w:rPr>
          <w:lang w:eastAsia="en-US"/>
        </w:rPr>
        <w:t xml:space="preserve"> Пермь, 2021. 7 стр.</w:t>
      </w:r>
    </w:p>
    <w:p w14:paraId="2949D6A3" w14:textId="77777777" w:rsidR="00612527" w:rsidRPr="00612527" w:rsidRDefault="00DF12E9" w:rsidP="008A5FE0">
      <w:pPr>
        <w:pStyle w:val="a5"/>
        <w:numPr>
          <w:ilvl w:val="0"/>
          <w:numId w:val="15"/>
        </w:numPr>
        <w:ind w:left="0" w:firstLine="709"/>
        <w:rPr>
          <w:shd w:val="clear" w:color="auto" w:fill="FFFFFF"/>
        </w:rPr>
      </w:pPr>
      <w:r>
        <w:rPr>
          <w:lang w:eastAsia="en-US"/>
        </w:rPr>
        <w:t xml:space="preserve">Маткин А.А. </w:t>
      </w:r>
      <w:r w:rsidRPr="00DF12E9">
        <w:rPr>
          <w:lang w:eastAsia="en-US"/>
        </w:rPr>
        <w:t>«ПГГПУ: от первого педагогического института Урала к гуманитарно-педагогическому университету XXI века» // «Пермский педагогический журнал» № 11, 2021</w:t>
      </w:r>
      <w:r>
        <w:rPr>
          <w:lang w:eastAsia="en-US"/>
        </w:rPr>
        <w:t>. 10 стр.</w:t>
      </w:r>
    </w:p>
    <w:p w14:paraId="31184134" w14:textId="1195577B" w:rsidR="0091073C" w:rsidRPr="00612527" w:rsidRDefault="0091073C" w:rsidP="008A5FE0">
      <w:pPr>
        <w:pStyle w:val="a5"/>
        <w:numPr>
          <w:ilvl w:val="0"/>
          <w:numId w:val="15"/>
        </w:numPr>
        <w:ind w:left="0" w:firstLine="709"/>
        <w:rPr>
          <w:shd w:val="clear" w:color="auto" w:fill="FFFFFF"/>
        </w:rPr>
      </w:pPr>
      <w:r w:rsidRPr="00612527">
        <w:rPr>
          <w:shd w:val="clear" w:color="auto" w:fill="FFFFFF"/>
        </w:rPr>
        <w:t>Пылаев М.Е. Проблема репризы и ее решения в классико-романтической музыкальной форме // Современные проблемы музыкознания. – 2021. – № 4. – С. 17-43.</w:t>
      </w:r>
    </w:p>
    <w:p w14:paraId="31184135" w14:textId="77777777" w:rsidR="000A6E44" w:rsidRPr="00E470C8" w:rsidRDefault="000A6E44" w:rsidP="008A5FE0">
      <w:pPr>
        <w:ind w:firstLine="709"/>
        <w:rPr>
          <w:b/>
          <w:sz w:val="22"/>
          <w:szCs w:val="22"/>
        </w:rPr>
      </w:pPr>
    </w:p>
    <w:p w14:paraId="31184137" w14:textId="77777777" w:rsidR="00DF4A1A" w:rsidRDefault="00DF4A1A" w:rsidP="00DF4A1A">
      <w:pPr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в сборниках трудов ПГГПУ:</w:t>
      </w:r>
    </w:p>
    <w:p w14:paraId="42A1F245" w14:textId="77777777" w:rsidR="008A5FE0" w:rsidRDefault="0091073C" w:rsidP="008A5FE0">
      <w:pPr>
        <w:pStyle w:val="a5"/>
        <w:numPr>
          <w:ilvl w:val="0"/>
          <w:numId w:val="16"/>
        </w:numPr>
        <w:ind w:left="0" w:firstLine="709"/>
        <w:rPr>
          <w:shd w:val="clear" w:color="auto" w:fill="FFFFFF"/>
        </w:rPr>
      </w:pPr>
      <w:r w:rsidRPr="008A5FE0">
        <w:rPr>
          <w:bCs/>
          <w:shd w:val="clear" w:color="auto" w:fill="FFFFFF"/>
        </w:rPr>
        <w:t xml:space="preserve">Пылаева Л.Д. Пылаев М.Е. </w:t>
      </w:r>
      <w:r w:rsidRPr="008A5FE0">
        <w:rPr>
          <w:shd w:val="clear" w:color="auto" w:fill="FFFFFF"/>
        </w:rPr>
        <w:t xml:space="preserve">Реквием А. Караманова: в диалоге с музыкой прошлого // Л.Д. Пылаева, М.Е. Пылаев // Музыкальное и культурологическое образование в реалиях современного социума: сб. матер. Всерос. науч.-практ. конф. с междунар. участием, посв. 100-летию Пермского государственного гуманитарно-педагогического университета (25–26 марта 2021 г., г. Пермь) [Электронный ресурс] / науч. ред. Н.В. Морозова; ред. кол.: Н.А. Егошин, П.П. Останин, М.Е. Пылаев [и др.]; Перм. гос. гуманит.-пед. ун-т. – Пермь, 2021. – Т. </w:t>
      </w:r>
      <w:r w:rsidRPr="008A5FE0">
        <w:rPr>
          <w:shd w:val="clear" w:color="auto" w:fill="FFFFFF"/>
          <w:lang w:val="en-US"/>
        </w:rPr>
        <w:t>I</w:t>
      </w:r>
      <w:r w:rsidRPr="008A5FE0">
        <w:rPr>
          <w:shd w:val="clear" w:color="auto" w:fill="FFFFFF"/>
        </w:rPr>
        <w:t xml:space="preserve">. – С. </w:t>
      </w:r>
      <w:r w:rsidR="00AD1193" w:rsidRPr="008A5FE0">
        <w:rPr>
          <w:shd w:val="clear" w:color="auto" w:fill="FFFFFF"/>
        </w:rPr>
        <w:t>114–120</w:t>
      </w:r>
      <w:r w:rsidRPr="008A5FE0">
        <w:rPr>
          <w:shd w:val="clear" w:color="auto" w:fill="FFFFFF"/>
        </w:rPr>
        <w:t>.</w:t>
      </w:r>
    </w:p>
    <w:p w14:paraId="31184139" w14:textId="0BB89111" w:rsidR="00DD5281" w:rsidRPr="008A5FE0" w:rsidRDefault="00DD5281" w:rsidP="008A5FE0">
      <w:pPr>
        <w:pStyle w:val="a5"/>
        <w:numPr>
          <w:ilvl w:val="0"/>
          <w:numId w:val="16"/>
        </w:numPr>
        <w:ind w:left="0" w:firstLine="709"/>
        <w:rPr>
          <w:shd w:val="clear" w:color="auto" w:fill="FFFFFF"/>
        </w:rPr>
      </w:pPr>
      <w:r>
        <w:t xml:space="preserve">Морозова Н.В. К психолого-педагогическому анализу музыкальной деятельности – профессиональной и учебной» в </w:t>
      </w:r>
    </w:p>
    <w:p w14:paraId="4DB815EC" w14:textId="02B20945" w:rsidR="008A5FE0" w:rsidRDefault="00DD5281" w:rsidP="008A5FE0">
      <w:pPr>
        <w:tabs>
          <w:tab w:val="left" w:pos="993"/>
        </w:tabs>
        <w:ind w:firstLine="709"/>
        <w:jc w:val="both"/>
        <w:rPr>
          <w:spacing w:val="-4"/>
        </w:rPr>
      </w:pPr>
      <w:r>
        <w:t>сборнике «</w:t>
      </w:r>
      <w:r w:rsidRPr="00DA2B0C">
        <w:rPr>
          <w:spacing w:val="-4"/>
        </w:rPr>
        <w:t>Музыкальное и культурологическое образование в реалиях современного социума</w:t>
      </w:r>
      <w:r>
        <w:rPr>
          <w:spacing w:val="-4"/>
        </w:rPr>
        <w:t xml:space="preserve">»: материалы </w:t>
      </w:r>
      <w:r w:rsidRPr="00DA2B0C">
        <w:rPr>
          <w:spacing w:val="-4"/>
        </w:rPr>
        <w:t xml:space="preserve">Всерос. </w:t>
      </w:r>
      <w:r w:rsidRPr="00DA2B0C">
        <w:rPr>
          <w:bCs/>
          <w:spacing w:val="-4"/>
        </w:rPr>
        <w:t xml:space="preserve">науч.-практ. конф. с междунар. участием, </w:t>
      </w:r>
      <w:r w:rsidRPr="00DA2B0C">
        <w:rPr>
          <w:spacing w:val="-4"/>
        </w:rPr>
        <w:t xml:space="preserve">посв. 100-летию </w:t>
      </w:r>
      <w:r>
        <w:t>ПГГПУ</w:t>
      </w:r>
      <w:r>
        <w:rPr>
          <w:spacing w:val="-4"/>
        </w:rPr>
        <w:t>.  Пермь, 2021.</w:t>
      </w:r>
      <w:r w:rsidRPr="00DA2B0C">
        <w:rPr>
          <w:spacing w:val="-4"/>
        </w:rPr>
        <w:t xml:space="preserve"> Т. 1. </w:t>
      </w:r>
      <w:r>
        <w:rPr>
          <w:spacing w:val="-4"/>
        </w:rPr>
        <w:t xml:space="preserve">С. </w:t>
      </w:r>
      <w:r w:rsidR="00F6559B">
        <w:rPr>
          <w:spacing w:val="-4"/>
        </w:rPr>
        <w:t>327–341</w:t>
      </w:r>
      <w:r>
        <w:rPr>
          <w:spacing w:val="-4"/>
        </w:rPr>
        <w:t>;</w:t>
      </w:r>
    </w:p>
    <w:p w14:paraId="3118413B" w14:textId="3D32BCA1" w:rsidR="00DD5281" w:rsidRPr="008A5FE0" w:rsidRDefault="00DD5281" w:rsidP="008A5FE0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pacing w:val="-4"/>
        </w:rPr>
      </w:pPr>
      <w:r>
        <w:t xml:space="preserve">Морозова Н.В. </w:t>
      </w:r>
      <w:r w:rsidRPr="008A5FE0">
        <w:rPr>
          <w:rFonts w:eastAsia="MS Mincho"/>
          <w:color w:val="18191B"/>
        </w:rPr>
        <w:t xml:space="preserve">От </w:t>
      </w:r>
      <w:r w:rsidRPr="008A5FE0">
        <w:rPr>
          <w:rFonts w:eastAsia="MS Mincho"/>
          <w:color w:val="18191B"/>
          <w:lang w:val="en-US"/>
        </w:rPr>
        <w:t>Homo</w:t>
      </w:r>
      <w:r w:rsidRPr="008A5FE0">
        <w:rPr>
          <w:rFonts w:eastAsia="MS Mincho"/>
          <w:color w:val="18191B"/>
        </w:rPr>
        <w:t xml:space="preserve"> </w:t>
      </w:r>
      <w:r w:rsidRPr="008A5FE0">
        <w:rPr>
          <w:rFonts w:eastAsia="MS Mincho"/>
          <w:color w:val="18191B"/>
          <w:lang w:val="en-US"/>
        </w:rPr>
        <w:t>musicus</w:t>
      </w:r>
      <w:r w:rsidRPr="008A5FE0">
        <w:rPr>
          <w:rFonts w:eastAsia="MS Mincho"/>
          <w:color w:val="18191B"/>
        </w:rPr>
        <w:t xml:space="preserve"> – к </w:t>
      </w:r>
      <w:r w:rsidRPr="008A5FE0">
        <w:rPr>
          <w:rFonts w:eastAsia="MS Mincho"/>
          <w:color w:val="18191B"/>
          <w:lang w:val="en-US"/>
        </w:rPr>
        <w:t>Homo</w:t>
      </w:r>
      <w:r w:rsidRPr="008A5FE0">
        <w:rPr>
          <w:rFonts w:eastAsia="MS Mincho"/>
          <w:color w:val="18191B"/>
        </w:rPr>
        <w:t xml:space="preserve"> </w:t>
      </w:r>
      <w:r w:rsidRPr="008A5FE0">
        <w:rPr>
          <w:rFonts w:eastAsia="MS Mincho"/>
          <w:color w:val="18191B"/>
          <w:lang w:val="en-US"/>
        </w:rPr>
        <w:t>perfectus</w:t>
      </w:r>
      <w:r w:rsidRPr="008A5FE0">
        <w:rPr>
          <w:rFonts w:eastAsia="MS Mincho"/>
          <w:color w:val="18191B"/>
        </w:rPr>
        <w:t>: немного музыкально-педагогической футурологии</w:t>
      </w:r>
      <w:r>
        <w:t>» в сборнике</w:t>
      </w:r>
    </w:p>
    <w:p w14:paraId="2E8EA65C" w14:textId="77777777" w:rsidR="008A5FE0" w:rsidRDefault="00DD5281" w:rsidP="008A5FE0">
      <w:pPr>
        <w:tabs>
          <w:tab w:val="left" w:pos="993"/>
        </w:tabs>
        <w:ind w:firstLine="709"/>
        <w:jc w:val="both"/>
        <w:rPr>
          <w:spacing w:val="-4"/>
        </w:rPr>
      </w:pPr>
      <w:r>
        <w:t>«</w:t>
      </w:r>
      <w:r w:rsidRPr="00DA2B0C">
        <w:rPr>
          <w:spacing w:val="-4"/>
        </w:rPr>
        <w:t>Музыкальное и культурологическое образование в реалиях современного социума</w:t>
      </w:r>
      <w:r>
        <w:rPr>
          <w:spacing w:val="-4"/>
        </w:rPr>
        <w:t xml:space="preserve">: материалы </w:t>
      </w:r>
      <w:r w:rsidRPr="00DA2B0C">
        <w:rPr>
          <w:spacing w:val="-4"/>
        </w:rPr>
        <w:t xml:space="preserve">Всерос. </w:t>
      </w:r>
      <w:r w:rsidRPr="00DA2B0C">
        <w:rPr>
          <w:bCs/>
          <w:spacing w:val="-4"/>
        </w:rPr>
        <w:t xml:space="preserve">науч.-практ. конф. с междунар. участием, </w:t>
      </w:r>
      <w:r w:rsidRPr="00DA2B0C">
        <w:rPr>
          <w:spacing w:val="-4"/>
        </w:rPr>
        <w:t xml:space="preserve">посв. 100-летию </w:t>
      </w:r>
      <w:r>
        <w:t>ПГГПУ</w:t>
      </w:r>
      <w:r>
        <w:rPr>
          <w:spacing w:val="-4"/>
        </w:rPr>
        <w:t>.  Пермь, 2021. Т. 2</w:t>
      </w:r>
      <w:r w:rsidRPr="00DA2B0C">
        <w:rPr>
          <w:spacing w:val="-4"/>
        </w:rPr>
        <w:t xml:space="preserve">. </w:t>
      </w:r>
      <w:r>
        <w:rPr>
          <w:spacing w:val="-4"/>
        </w:rPr>
        <w:t xml:space="preserve">С. </w:t>
      </w:r>
      <w:r w:rsidR="008A5FE0">
        <w:rPr>
          <w:spacing w:val="-4"/>
        </w:rPr>
        <w:t>165–169</w:t>
      </w:r>
      <w:r>
        <w:rPr>
          <w:spacing w:val="-4"/>
        </w:rPr>
        <w:t>.</w:t>
      </w:r>
    </w:p>
    <w:p w14:paraId="254FCE8E" w14:textId="77777777" w:rsidR="008A5FE0" w:rsidRPr="008A5FE0" w:rsidRDefault="003A2314" w:rsidP="008A5FE0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pacing w:val="-4"/>
        </w:rPr>
      </w:pPr>
      <w:r w:rsidRPr="008A5FE0">
        <w:rPr>
          <w:spacing w:val="-4"/>
        </w:rPr>
        <w:t xml:space="preserve">Царева Н.А. </w:t>
      </w:r>
      <w:r w:rsidRPr="003A2314">
        <w:t>Музыкальное образование после пандемии: векторы движения» / Музыкальное и культурологическое образование в реалиях современного социума: сб. матер. Всерос. науч.-практ. конф. с междунар. участием, посв. 100-летию Пермского государственного гуманитарно-педагогического университета (25–26 марта 2021 г., г. Пермь) [Электронный ресурс] / Отв. ред. Н.В.</w:t>
      </w:r>
    </w:p>
    <w:p w14:paraId="3118413D" w14:textId="66494E5A" w:rsidR="003A2314" w:rsidRPr="008A5FE0" w:rsidRDefault="003A2314" w:rsidP="008A5FE0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pacing w:val="-4"/>
        </w:rPr>
      </w:pPr>
      <w:r w:rsidRPr="003A2314">
        <w:t>Морозова. Ред. кол. Н.А. Егошин, П.П. Останин, М.Е. Пылаев, Л.Д. Пылаева, Н.А. Царева, Л.В. Каплун, Е. В. Кравчик; Перм. гос. гуманит.-пед. ун-т. – Пермь, 2021. – Т. 1. – С. 418–424.</w:t>
      </w:r>
    </w:p>
    <w:p w14:paraId="3118413E" w14:textId="77777777" w:rsidR="00DF4A1A" w:rsidRPr="003A2314" w:rsidRDefault="00DF4A1A" w:rsidP="008A5FE0">
      <w:pPr>
        <w:ind w:firstLine="709"/>
        <w:rPr>
          <w:sz w:val="22"/>
          <w:szCs w:val="22"/>
        </w:rPr>
      </w:pPr>
    </w:p>
    <w:p w14:paraId="31184140" w14:textId="6DC178BD" w:rsidR="00DF4A1A" w:rsidRPr="00E470C8" w:rsidRDefault="00DF4A1A" w:rsidP="005E3B18">
      <w:pPr>
        <w:rPr>
          <w:sz w:val="22"/>
          <w:szCs w:val="22"/>
        </w:rPr>
      </w:pPr>
      <w:r w:rsidRPr="00E470C8">
        <w:rPr>
          <w:b/>
          <w:sz w:val="22"/>
          <w:szCs w:val="22"/>
        </w:rPr>
        <w:t>тезисы докладов и материалы конференций</w:t>
      </w:r>
      <w:r w:rsidRPr="00E470C8">
        <w:rPr>
          <w:sz w:val="22"/>
          <w:szCs w:val="22"/>
        </w:rPr>
        <w:t>:</w:t>
      </w:r>
    </w:p>
    <w:p w14:paraId="31184146" w14:textId="77777777" w:rsidR="00C20FB5" w:rsidRDefault="00C20FB5" w:rsidP="008A5FE0">
      <w:pPr>
        <w:pStyle w:val="a5"/>
        <w:numPr>
          <w:ilvl w:val="0"/>
          <w:numId w:val="17"/>
        </w:numPr>
        <w:ind w:left="0" w:firstLine="709"/>
      </w:pPr>
      <w:r w:rsidRPr="008A5FE0">
        <w:rPr>
          <w:sz w:val="22"/>
          <w:szCs w:val="22"/>
        </w:rPr>
        <w:t>Сидорчукова Л.Г.</w:t>
      </w:r>
      <w:r w:rsidRPr="008A5FE0">
        <w:rPr>
          <w:b/>
          <w:sz w:val="22"/>
          <w:szCs w:val="22"/>
        </w:rPr>
        <w:t xml:space="preserve"> </w:t>
      </w:r>
      <w:r>
        <w:rPr>
          <w:lang w:eastAsia="en-US"/>
        </w:rPr>
        <w:t xml:space="preserve">Историко-культурные реминисценции как конденсатор культурной памяти в изучении художественной культуры // Тезисы конф. </w:t>
      </w:r>
      <w:r>
        <w:t>Музыкальное и культурологическое образование в реалиях современного социума. ПГГПУ, 2021. 10 с.</w:t>
      </w:r>
    </w:p>
    <w:p w14:paraId="31184147" w14:textId="77777777" w:rsidR="0091073C" w:rsidRPr="008A5FE0" w:rsidRDefault="0091073C" w:rsidP="008A5FE0">
      <w:pPr>
        <w:pStyle w:val="a5"/>
        <w:numPr>
          <w:ilvl w:val="0"/>
          <w:numId w:val="17"/>
        </w:numPr>
        <w:ind w:left="0" w:firstLine="709"/>
        <w:rPr>
          <w:shd w:val="clear" w:color="auto" w:fill="FFFFFF"/>
        </w:rPr>
      </w:pPr>
      <w:r w:rsidRPr="008A5FE0">
        <w:rPr>
          <w:shd w:val="clear" w:color="auto" w:fill="FFFFFF"/>
        </w:rPr>
        <w:t>Пылаев М.Е. О статусе и функциях анализа музыки // Тезисы докладов = Tenth European Music Analysis Conference: Abstracts / ред.-сост.: К.В. Зенкин и др. М.: Научно-издательский центр «Московская консерватория», 2021. – С. 416-417.</w:t>
      </w:r>
    </w:p>
    <w:p w14:paraId="31184148" w14:textId="701090DD" w:rsidR="0091073C" w:rsidRDefault="0091073C" w:rsidP="008A5FE0">
      <w:pPr>
        <w:pStyle w:val="a5"/>
        <w:numPr>
          <w:ilvl w:val="0"/>
          <w:numId w:val="17"/>
        </w:numPr>
        <w:ind w:left="0" w:firstLine="709"/>
      </w:pPr>
      <w:r w:rsidRPr="008A5FE0">
        <w:rPr>
          <w:shd w:val="clear" w:color="auto" w:fill="FFFFFF"/>
        </w:rPr>
        <w:t xml:space="preserve">Пылаев М.Е. Об истоках музыковедческого терминологического аппарата в русской музыкальной критике, художественной прозе и лексикографии XIX века // Материалы </w:t>
      </w:r>
      <w:r w:rsidRPr="00B87811">
        <w:t xml:space="preserve">IV Международного конгресса Общества теории музыки «Термины, категории и понятия в </w:t>
      </w:r>
      <w:r w:rsidRPr="00B87811">
        <w:lastRenderedPageBreak/>
        <w:t xml:space="preserve">музыковедении». Казань, 2–5 октября 2019 года. – Москва, Казань: Московская гос. консерватория им. П.И. Чайковского, Казанская гос. консерватория им. Н. Г. Жиганова, 2021. – С. </w:t>
      </w:r>
      <w:r w:rsidR="00F6559B" w:rsidRPr="00B87811">
        <w:t>423–431</w:t>
      </w:r>
      <w:r>
        <w:t>.</w:t>
      </w:r>
    </w:p>
    <w:p w14:paraId="31184149" w14:textId="6390C03A" w:rsidR="0091073C" w:rsidRDefault="0091073C" w:rsidP="008A5FE0">
      <w:pPr>
        <w:pStyle w:val="a5"/>
        <w:numPr>
          <w:ilvl w:val="0"/>
          <w:numId w:val="17"/>
        </w:numPr>
        <w:ind w:left="0" w:firstLine="709"/>
      </w:pPr>
      <w:r w:rsidRPr="008A5FE0">
        <w:rPr>
          <w:shd w:val="clear" w:color="auto" w:fill="FFFFFF"/>
        </w:rPr>
        <w:t xml:space="preserve">Пылаева Л.Д. Терминологические соотношения музыкального, поэтического и хореографического синтаксиса в сценических танцах французского барокко // Материалы </w:t>
      </w:r>
      <w:r w:rsidRPr="009238F0">
        <w:t xml:space="preserve">IV Международного конгресса Общества теории музыки «Термины, категории и понятия в музыковедении». Казань, 2–5 октября 2019 года. – Москва, Казань: Московская гос. консерватория им. П.И. Чайковского, Казанская гос. консерватория им. Н. Г. Жиганова, 2021. – С. </w:t>
      </w:r>
      <w:r w:rsidR="00F6559B" w:rsidRPr="009238F0">
        <w:t>431</w:t>
      </w:r>
      <w:r w:rsidR="00F6559B">
        <w:t>–440</w:t>
      </w:r>
      <w:r>
        <w:t>.</w:t>
      </w:r>
    </w:p>
    <w:p w14:paraId="3118414A" w14:textId="77777777" w:rsidR="00DD5281" w:rsidRPr="008A5FE0" w:rsidRDefault="00DD5281" w:rsidP="008A5FE0">
      <w:pPr>
        <w:pStyle w:val="a5"/>
        <w:numPr>
          <w:ilvl w:val="0"/>
          <w:numId w:val="17"/>
        </w:numPr>
        <w:ind w:left="0" w:firstLine="709"/>
        <w:rPr>
          <w:sz w:val="22"/>
          <w:szCs w:val="22"/>
        </w:rPr>
      </w:pPr>
      <w:r w:rsidRPr="008A5FE0">
        <w:rPr>
          <w:sz w:val="22"/>
          <w:szCs w:val="22"/>
        </w:rPr>
        <w:t>Кравчик Е.В. Инкультурация будущих учителей музыки в вузе // Материалы VI международной научно-практической конференции «МУЗЫКАЛЬНАЯ КУЛЬТУРА И ОБРАЗОВАНИЕ: ИННОВАЦИОННЫЕ ПУТИ РАЗВИТИЯ» 22 апреля 2021 года</w:t>
      </w:r>
    </w:p>
    <w:p w14:paraId="3118414B" w14:textId="77777777" w:rsidR="00DD5281" w:rsidRPr="008A5FE0" w:rsidRDefault="00DD5281" w:rsidP="008A5FE0">
      <w:pPr>
        <w:pStyle w:val="a5"/>
        <w:numPr>
          <w:ilvl w:val="0"/>
          <w:numId w:val="17"/>
        </w:numPr>
        <w:ind w:left="0" w:firstLine="709"/>
        <w:rPr>
          <w:sz w:val="22"/>
          <w:szCs w:val="22"/>
        </w:rPr>
      </w:pPr>
      <w:r w:rsidRPr="008A5FE0">
        <w:rPr>
          <w:sz w:val="22"/>
          <w:szCs w:val="22"/>
        </w:rPr>
        <w:t>Кравчик Е.В. Произведения И. С. Баха для клавесина в концертной и педагогической практике в XIX, ХХ и XXI веках // Материалы научно-практической конференции «Музыкальное и культурологическое образование в реалиях современного социума» 25 - 26.03.2021</w:t>
      </w:r>
    </w:p>
    <w:p w14:paraId="3118414C" w14:textId="77777777" w:rsidR="00DD5281" w:rsidRPr="008A5FE0" w:rsidRDefault="00DD5281" w:rsidP="008A5FE0">
      <w:pPr>
        <w:pStyle w:val="a5"/>
        <w:numPr>
          <w:ilvl w:val="0"/>
          <w:numId w:val="17"/>
        </w:numPr>
        <w:ind w:left="0" w:firstLine="709"/>
        <w:rPr>
          <w:sz w:val="22"/>
          <w:szCs w:val="22"/>
        </w:rPr>
      </w:pPr>
      <w:r w:rsidRPr="008A5FE0">
        <w:rPr>
          <w:sz w:val="22"/>
          <w:szCs w:val="22"/>
        </w:rPr>
        <w:t>Кравчик Е.В. Использование исторических исполнительских техник на занятиях по ансамблю // Материалы научно-практической конференции «Музыкальное и культурологическое образование в реалиях современного социума» 25 - 26.03.2021</w:t>
      </w:r>
    </w:p>
    <w:p w14:paraId="3118414D" w14:textId="3CCA942B" w:rsidR="00DD5281" w:rsidRPr="008A5FE0" w:rsidRDefault="00DD5281" w:rsidP="008A5FE0">
      <w:pPr>
        <w:pStyle w:val="a5"/>
        <w:numPr>
          <w:ilvl w:val="0"/>
          <w:numId w:val="17"/>
        </w:numPr>
        <w:ind w:left="0" w:firstLine="709"/>
        <w:rPr>
          <w:sz w:val="22"/>
          <w:szCs w:val="22"/>
        </w:rPr>
      </w:pPr>
      <w:r w:rsidRPr="008A5FE0">
        <w:rPr>
          <w:sz w:val="22"/>
          <w:szCs w:val="22"/>
        </w:rPr>
        <w:t xml:space="preserve">Кравчик Е.В. Влияние инкультурации студентов в педагогическом вузе на подготовку творческих кадров культуры. Материалы Всероссийская научно-практическая с международным участием «НАЦИОНАЛЬНЫЙ ПРОЕКТ «КУЛЬТУРА» И РЕГИОНАЛЬНЫЕ КУЛЬТУРНЫЕ СТРАТЕГИИ» </w:t>
      </w:r>
      <w:r w:rsidR="00F6559B" w:rsidRPr="008A5FE0">
        <w:rPr>
          <w:sz w:val="22"/>
          <w:szCs w:val="22"/>
        </w:rPr>
        <w:t>13–14 мая</w:t>
      </w:r>
      <w:r w:rsidRPr="008A5FE0">
        <w:rPr>
          <w:sz w:val="22"/>
          <w:szCs w:val="22"/>
        </w:rPr>
        <w:t xml:space="preserve"> 2021 г.</w:t>
      </w:r>
    </w:p>
    <w:p w14:paraId="3118414E" w14:textId="77777777" w:rsidR="00C20FB5" w:rsidRPr="00E470C8" w:rsidRDefault="00C20FB5" w:rsidP="00247E12">
      <w:pPr>
        <w:ind w:firstLine="709"/>
        <w:rPr>
          <w:b/>
          <w:sz w:val="22"/>
          <w:szCs w:val="22"/>
        </w:rPr>
      </w:pPr>
    </w:p>
    <w:p w14:paraId="31184150" w14:textId="15DD62B0" w:rsidR="00DF4A1A" w:rsidRPr="00E470C8" w:rsidRDefault="008A5FE0" w:rsidP="00247E12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DF4A1A" w:rsidRPr="00E470C8">
        <w:rPr>
          <w:b/>
          <w:sz w:val="22"/>
          <w:szCs w:val="22"/>
        </w:rPr>
        <w:t>. Научно-исследовательская работа студентов:</w:t>
      </w:r>
    </w:p>
    <w:p w14:paraId="31184152" w14:textId="77777777" w:rsidR="00DF4A1A" w:rsidRDefault="00DF4A1A" w:rsidP="005E3B18">
      <w:pPr>
        <w:ind w:firstLine="709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Участие в конкурсах</w:t>
      </w:r>
      <w:r w:rsidR="00247E12">
        <w:rPr>
          <w:b/>
          <w:sz w:val="22"/>
          <w:szCs w:val="22"/>
        </w:rPr>
        <w:t>:</w:t>
      </w:r>
      <w:r w:rsidR="00E16C59">
        <w:rPr>
          <w:b/>
          <w:sz w:val="22"/>
          <w:szCs w:val="22"/>
        </w:rPr>
        <w:t xml:space="preserve"> </w:t>
      </w:r>
    </w:p>
    <w:p w14:paraId="31184153" w14:textId="77777777" w:rsidR="00E16C59" w:rsidRPr="00E470C8" w:rsidRDefault="00E16C59" w:rsidP="005E3B18">
      <w:pPr>
        <w:ind w:firstLine="709"/>
        <w:rPr>
          <w:b/>
          <w:sz w:val="22"/>
          <w:szCs w:val="22"/>
        </w:rPr>
      </w:pPr>
      <w:r w:rsidRPr="005F483E">
        <w:rPr>
          <w:sz w:val="22"/>
          <w:szCs w:val="22"/>
        </w:rPr>
        <w:t xml:space="preserve">Шаравьева Е.Н. студ. </w:t>
      </w:r>
      <w:r w:rsidRPr="005F483E">
        <w:rPr>
          <w:sz w:val="22"/>
          <w:szCs w:val="22"/>
          <w:lang w:val="en-US"/>
        </w:rPr>
        <w:t>III</w:t>
      </w:r>
      <w:r w:rsidRPr="005F483E">
        <w:rPr>
          <w:sz w:val="22"/>
          <w:szCs w:val="22"/>
        </w:rPr>
        <w:t xml:space="preserve"> курса магистратуры. Диплом (</w:t>
      </w:r>
      <w:r w:rsidRPr="005F483E">
        <w:rPr>
          <w:sz w:val="22"/>
          <w:szCs w:val="22"/>
          <w:lang w:val="en-US"/>
        </w:rPr>
        <w:t>II</w:t>
      </w:r>
      <w:r w:rsidRPr="005F483E">
        <w:rPr>
          <w:sz w:val="22"/>
          <w:szCs w:val="22"/>
        </w:rPr>
        <w:t xml:space="preserve"> место) победителя Всероссийской олимпиады «Гражданско-патриатическое</w:t>
      </w:r>
      <w:r>
        <w:rPr>
          <w:sz w:val="22"/>
          <w:szCs w:val="22"/>
        </w:rPr>
        <w:t xml:space="preserve"> воспитание обучаемых»</w:t>
      </w:r>
      <w:r w:rsidRPr="005F483E">
        <w:rPr>
          <w:sz w:val="22"/>
          <w:szCs w:val="22"/>
        </w:rPr>
        <w:t xml:space="preserve"> (Москва, 11.06.2021 г.)</w:t>
      </w:r>
      <w:r>
        <w:rPr>
          <w:sz w:val="22"/>
          <w:szCs w:val="22"/>
        </w:rPr>
        <w:t>.</w:t>
      </w:r>
    </w:p>
    <w:p w14:paraId="31184154" w14:textId="77777777" w:rsidR="00DF4A1A" w:rsidRPr="00E470C8" w:rsidRDefault="00DF4A1A" w:rsidP="005E3B18">
      <w:pPr>
        <w:ind w:firstLine="709"/>
        <w:jc w:val="both"/>
        <w:rPr>
          <w:sz w:val="22"/>
          <w:szCs w:val="22"/>
        </w:rPr>
      </w:pPr>
    </w:p>
    <w:p w14:paraId="31184155" w14:textId="77777777" w:rsidR="00DF4A1A" w:rsidRPr="00E470C8" w:rsidRDefault="00DF4A1A" w:rsidP="005E3B18">
      <w:pPr>
        <w:ind w:firstLine="709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Участие в конференциях:</w:t>
      </w:r>
      <w:r w:rsidR="00C20FB5">
        <w:rPr>
          <w:b/>
          <w:sz w:val="22"/>
          <w:szCs w:val="22"/>
        </w:rPr>
        <w:t xml:space="preserve"> </w:t>
      </w:r>
      <w:r w:rsidR="003A2314">
        <w:rPr>
          <w:b/>
          <w:sz w:val="22"/>
          <w:szCs w:val="22"/>
        </w:rPr>
        <w:t>15</w:t>
      </w:r>
    </w:p>
    <w:p w14:paraId="31184156" w14:textId="77777777" w:rsidR="00DF4A1A" w:rsidRPr="00E470C8" w:rsidRDefault="00DF4A1A" w:rsidP="005E3B18">
      <w:pPr>
        <w:ind w:firstLine="709"/>
        <w:rPr>
          <w:b/>
          <w:i/>
          <w:sz w:val="22"/>
          <w:szCs w:val="22"/>
        </w:rPr>
      </w:pPr>
    </w:p>
    <w:p w14:paraId="31184157" w14:textId="77777777" w:rsidR="00E16C59" w:rsidRDefault="00DF4A1A" w:rsidP="005E3B18">
      <w:pPr>
        <w:ind w:firstLine="709"/>
        <w:rPr>
          <w:b/>
          <w:sz w:val="22"/>
          <w:szCs w:val="22"/>
        </w:rPr>
      </w:pPr>
      <w:r w:rsidRPr="00E470C8">
        <w:rPr>
          <w:b/>
          <w:sz w:val="22"/>
          <w:szCs w:val="22"/>
        </w:rPr>
        <w:t>Публикации студентов:</w:t>
      </w:r>
      <w:r w:rsidR="00E16C59">
        <w:rPr>
          <w:b/>
          <w:sz w:val="22"/>
          <w:szCs w:val="22"/>
        </w:rPr>
        <w:t xml:space="preserve"> </w:t>
      </w:r>
    </w:p>
    <w:p w14:paraId="31184158" w14:textId="77777777" w:rsidR="00E16C59" w:rsidRDefault="00E16C59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61752B">
        <w:rPr>
          <w:sz w:val="22"/>
          <w:szCs w:val="22"/>
        </w:rPr>
        <w:t>Голдырева А.А. Методические подходы к формированию навыков самостоятельно</w:t>
      </w:r>
      <w:r>
        <w:rPr>
          <w:sz w:val="22"/>
          <w:szCs w:val="22"/>
        </w:rPr>
        <w:t>й работы учащихся-пианистов // Т</w:t>
      </w:r>
      <w:r w:rsidRPr="0061752B">
        <w:rPr>
          <w:sz w:val="22"/>
          <w:szCs w:val="22"/>
        </w:rPr>
        <w:t xml:space="preserve">езисы </w:t>
      </w:r>
      <w:r w:rsidRPr="0061752B">
        <w:rPr>
          <w:sz w:val="22"/>
          <w:szCs w:val="22"/>
          <w:lang w:val="en-US"/>
        </w:rPr>
        <w:t>XLV</w:t>
      </w:r>
      <w:r w:rsidRPr="0061752B">
        <w:rPr>
          <w:sz w:val="22"/>
          <w:szCs w:val="22"/>
        </w:rPr>
        <w:t xml:space="preserve"> научно-</w:t>
      </w:r>
      <w:r>
        <w:rPr>
          <w:sz w:val="22"/>
          <w:szCs w:val="22"/>
        </w:rPr>
        <w:t>практической конференции студентов «Мир культуры глазами молодых исследователей»: сб. тезисов в 2-х частях. 1-я часть / под ред. А.Ю. Мельниковой; Перм. гос. ин-т культуры. Пермь, 2021. С. 192-195. (Науч. рук. В.И. Адищев).</w:t>
      </w:r>
    </w:p>
    <w:p w14:paraId="31184159" w14:textId="77777777" w:rsidR="00E16C59" w:rsidRDefault="00E16C59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Лобода О.А. О некоторых особенностях хормейстерской работы А.С. Пономарева // Там же. 2-я часть. Пермь, 2021. С. 18-21. (Науч. рук. В.И. Адищев).</w:t>
      </w:r>
    </w:p>
    <w:p w14:paraId="3118415A" w14:textId="77777777" w:rsidR="00E16C59" w:rsidRDefault="00E16C59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Повидайко А.Ф. Специфика работы концертмейстера класса скрипки детской школы искусства // Материалы </w:t>
      </w:r>
      <w:r>
        <w:rPr>
          <w:sz w:val="22"/>
          <w:szCs w:val="22"/>
          <w:lang w:val="en-US"/>
        </w:rPr>
        <w:t>X</w:t>
      </w:r>
      <w:r>
        <w:rPr>
          <w:sz w:val="22"/>
          <w:szCs w:val="22"/>
        </w:rPr>
        <w:t xml:space="preserve"> Всероссийской научно-практической конференции студентов и молодых ученых «Крымский мир: культурное наследие». Симферополь, 2021. С.150-154. (Науч. рук. В.И. Адищев).</w:t>
      </w:r>
    </w:p>
    <w:p w14:paraId="3118415B" w14:textId="77777777" w:rsidR="0091073C" w:rsidRPr="00DD5281" w:rsidRDefault="0091073C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EA3F15">
        <w:rPr>
          <w:shd w:val="clear" w:color="auto" w:fill="FFFFFF"/>
        </w:rPr>
        <w:t xml:space="preserve">Менгаязова А.Э. Признаки циклической формы и основные средства музыкальной выразительности в вокальном сочинении М. Коромыслова на стихи А. Ахматовой «В тисках войны» // Музыкальное и культурологическое образование в реалиях современного социума: сб. матер. Всерос. науч.-практ. конф. с междунар. участием, посв. 100-летию Пермского государственного гуманитарно-педагогического университета (25–26 марта 2021 г., г. Пермь) [Электронный ресурс] / науч. ред. Н.В. Морозова; ред. кол.: Н.А. Егошин, П.П. Останин, М.Е. Пылаев [и др.]; Перм. гос. гуманит.-пед. ун-т. – Пермь, 2021. – Т. </w:t>
      </w:r>
      <w:r w:rsidRPr="00EA3F15">
        <w:rPr>
          <w:shd w:val="clear" w:color="auto" w:fill="FFFFFF"/>
          <w:lang w:val="en-US"/>
        </w:rPr>
        <w:t>I</w:t>
      </w:r>
      <w:r>
        <w:rPr>
          <w:shd w:val="clear" w:color="auto" w:fill="FFFFFF"/>
          <w:lang w:val="en-US"/>
        </w:rPr>
        <w:t>I</w:t>
      </w:r>
      <w:r w:rsidRPr="00EA3F15">
        <w:rPr>
          <w:shd w:val="clear" w:color="auto" w:fill="FFFFFF"/>
        </w:rPr>
        <w:t>.</w:t>
      </w:r>
    </w:p>
    <w:p w14:paraId="3118415C" w14:textId="77777777" w:rsidR="00DD5281" w:rsidRP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t>Носкова А.А. Теоретические концепции и модели музыкальных способностей и задатков в психолого</w:t>
      </w:r>
    </w:p>
    <w:p w14:paraId="3118415D" w14:textId="77777777" w:rsidR="00DD5281" w:rsidRP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lastRenderedPageBreak/>
        <w:t xml:space="preserve">педагогической системе Б.М. Теплова // «Музыкальное и культурологическое образование в реалиях современного социума»: материалы Всерос. науч.-практ. конф. с междунар. участием, посв. 100-летию ПГГПУ.  Пермь, 2021. </w:t>
      </w:r>
    </w:p>
    <w:p w14:paraId="3118415E" w14:textId="77777777" w:rsidR="00DD5281" w:rsidRP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t xml:space="preserve">Торгони Г.А. Развитие музыкальной памяти юного пианиста на основе формирования навыков чтения с листа // «Музыкальное и культурологическое образование в реалиях современного социума»: материалы </w:t>
      </w:r>
    </w:p>
    <w:p w14:paraId="3118415F" w14:textId="77777777" w:rsidR="00DD5281" w:rsidRP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t>Всерос. науч.-практ. конф. с междунар. участием, посв. 100-летию ПГГПУ.  Пермь, 2021.</w:t>
      </w:r>
    </w:p>
    <w:p w14:paraId="31184160" w14:textId="77777777" w:rsidR="00DD5281" w:rsidRP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t>Карсакова Д.А. Развитие навыков межличностного взаимодействия у младших школьников с ограниченными возможностями здоровья в музыкально-театральной деятельности // «Музыкальное и культурологическое образование в реалиях современного социума»: материалы Всерос. науч.-практ. конф. с междунар. участием, посв. 100-летию ПГГПУ.  Пермь, 2021. Том 2. С. 265 – 273.</w:t>
      </w:r>
    </w:p>
    <w:p w14:paraId="31184161" w14:textId="77777777" w:rsidR="00DD5281" w:rsidRP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t>Липатова Е.А. Работа с родителями в классе гитары детской школы искусств // «Музыкальное и культурологическое образование в реалиях современного социума»: материалы Всерос. науч.-практ. конф. с междунар. участием, посв. 100-летию ПГГПУ.  Пермь, 2021. Том 2. С. 202 – 208.</w:t>
      </w:r>
    </w:p>
    <w:p w14:paraId="31184162" w14:textId="77777777" w:rsidR="00DD5281" w:rsidRP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t>Тотьмянина Л.И. Разработка имиджа детской школы искусств как составляющая эффективного маркетинга // «Музыкальное и культурологическое образование в реалиях современного социума»: материалы Всерос. науч.-практ. конф. с междунар. участием, посв. 100-летию ПГГПУ.  Пермь, 2021. Том 2. С. 223 – 230.</w:t>
      </w:r>
    </w:p>
    <w:p w14:paraId="31184163" w14:textId="77777777" w:rsidR="00DD5281" w:rsidRP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t>Пинчук В.В.  Возможности изучения творчества Ф. Шопена в детской музыкальной школе // Музыкальное и культурологическое образование в реалиях современного социума: материалы Всерос. науч.-практ. конф. с междунар. участием, посв. 100-летию ПГГПУ.  Пермь, 2021. Том 3. С. 96 – 101.</w:t>
      </w:r>
    </w:p>
    <w:p w14:paraId="31184164" w14:textId="77777777" w:rsidR="00DD5281" w:rsidRP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t>Лыскова Е.В. Знакомство современных подростков с музыкой С.В. Рахманинова в условиях общего музыкального образования // Музыкальное и культурологическое образование в реалиях современного социума: материалы Всерос. науч.-практ. конф. с междунар. участием, посв. 100-летию ПГГПУ.  Пермь, 2021. Том 3. С. 70 – 78.</w:t>
      </w:r>
    </w:p>
    <w:p w14:paraId="31184165" w14:textId="77777777" w:rsidR="00DD5281" w:rsidRDefault="00DD5281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DD5281">
        <w:rPr>
          <w:sz w:val="22"/>
          <w:szCs w:val="22"/>
        </w:rPr>
        <w:t>Щекотова А.Ю.  Педагогические условия изучения старинной музыки в классе фортепиано детской школы искусств // Музыкальное и культурологическое образование в реалиях современного социума: материалы Всерос. науч.-практ. конф. с междунар. участием, посв. 100-летию ПГГПУ.  Пермь, 2021. Том 3. С. 108 – 119.</w:t>
      </w:r>
    </w:p>
    <w:p w14:paraId="31184166" w14:textId="77777777" w:rsidR="003A2314" w:rsidRPr="0061752B" w:rsidRDefault="003A2314" w:rsidP="008A5FE0">
      <w:pPr>
        <w:pStyle w:val="a5"/>
        <w:numPr>
          <w:ilvl w:val="0"/>
          <w:numId w:val="10"/>
        </w:numPr>
        <w:ind w:left="0" w:firstLine="709"/>
        <w:rPr>
          <w:sz w:val="22"/>
          <w:szCs w:val="22"/>
        </w:rPr>
      </w:pPr>
      <w:r w:rsidRPr="00376E8E">
        <w:t>Принёв, Ю.В. Развитие музыкальных способностей учащихся в процессе занятий по эстрадному пению в условиях школьного дополнительного образования / Ю.В. Принёв //</w:t>
      </w:r>
      <w:r>
        <w:t xml:space="preserve"> </w:t>
      </w:r>
      <w:r w:rsidRPr="00376E8E">
        <w:t>Развитие современного образования: актуальные вопросы теории и практики: сборник статей II Международной научно-практической конференции, 25 сентября 2021 г. – Пенза: МЦНС Наука и Просвещение</w:t>
      </w:r>
      <w:r>
        <w:t>,</w:t>
      </w:r>
      <w:r w:rsidRPr="00376E8E">
        <w:t xml:space="preserve"> 2021. – С. 91</w:t>
      </w:r>
      <w:r>
        <w:t>–</w:t>
      </w:r>
      <w:r w:rsidRPr="00376E8E">
        <w:t>92</w:t>
      </w:r>
      <w:r>
        <w:t>.</w:t>
      </w:r>
    </w:p>
    <w:p w14:paraId="3118416A" w14:textId="77777777" w:rsidR="00DF4A1A" w:rsidRPr="00E470C8" w:rsidRDefault="00DF4A1A" w:rsidP="002E1DF4">
      <w:pPr>
        <w:rPr>
          <w:b/>
          <w:sz w:val="22"/>
          <w:szCs w:val="22"/>
        </w:rPr>
      </w:pPr>
    </w:p>
    <w:p w14:paraId="3118416E" w14:textId="38CA49CC" w:rsidR="00DF4A1A" w:rsidRPr="002E1DF4" w:rsidRDefault="001E163D" w:rsidP="00247E12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DF4A1A" w:rsidRPr="00E470C8">
        <w:rPr>
          <w:b/>
          <w:sz w:val="22"/>
          <w:szCs w:val="22"/>
        </w:rPr>
        <w:t xml:space="preserve">. </w:t>
      </w:r>
      <w:r w:rsidR="002E1DF4">
        <w:rPr>
          <w:b/>
          <w:sz w:val="22"/>
          <w:szCs w:val="22"/>
        </w:rPr>
        <w:t>З</w:t>
      </w:r>
      <w:r w:rsidR="00DF4A1A" w:rsidRPr="00247E12">
        <w:rPr>
          <w:b/>
          <w:sz w:val="22"/>
          <w:szCs w:val="22"/>
        </w:rPr>
        <w:t>амечания и предложения по организации научных исследований в университете</w:t>
      </w:r>
      <w:r w:rsidR="00DF4A1A" w:rsidRPr="00E470C8">
        <w:rPr>
          <w:sz w:val="22"/>
          <w:szCs w:val="22"/>
        </w:rPr>
        <w:t>.</w:t>
      </w:r>
    </w:p>
    <w:p w14:paraId="3118416F" w14:textId="77777777" w:rsidR="00DF4A1A" w:rsidRPr="00E470C8" w:rsidRDefault="00610B51" w:rsidP="00DF4A1A">
      <w:pPr>
        <w:rPr>
          <w:sz w:val="22"/>
          <w:szCs w:val="22"/>
        </w:rPr>
      </w:pPr>
      <w:r>
        <w:rPr>
          <w:sz w:val="22"/>
          <w:szCs w:val="22"/>
        </w:rPr>
        <w:t>Активизировать работу преподавателей по написанию и публикации научных работ и учебно-методических изданий.</w:t>
      </w:r>
    </w:p>
    <w:p w14:paraId="31184170" w14:textId="77777777" w:rsidR="00DF4A1A" w:rsidRPr="00E470C8" w:rsidRDefault="00DF4A1A" w:rsidP="00DF4A1A">
      <w:pPr>
        <w:ind w:left="1786" w:hanging="709"/>
        <w:rPr>
          <w:b/>
          <w:sz w:val="22"/>
          <w:szCs w:val="22"/>
        </w:rPr>
      </w:pPr>
    </w:p>
    <w:p w14:paraId="31184171" w14:textId="77777777" w:rsidR="00DF4A1A" w:rsidRPr="00E470C8" w:rsidRDefault="00DF4A1A" w:rsidP="00DF4A1A">
      <w:pPr>
        <w:ind w:left="1080"/>
        <w:jc w:val="both"/>
        <w:rPr>
          <w:sz w:val="22"/>
          <w:szCs w:val="22"/>
        </w:rPr>
      </w:pPr>
    </w:p>
    <w:p w14:paraId="31184173" w14:textId="563F5833" w:rsidR="00DF4A1A" w:rsidRPr="00147090" w:rsidRDefault="00DF4A1A" w:rsidP="00147090">
      <w:pPr>
        <w:pStyle w:val="a6"/>
        <w:tabs>
          <w:tab w:val="clear" w:pos="4153"/>
          <w:tab w:val="clear" w:pos="8306"/>
        </w:tabs>
        <w:jc w:val="both"/>
        <w:rPr>
          <w:bCs/>
          <w:sz w:val="22"/>
          <w:szCs w:val="22"/>
        </w:rPr>
      </w:pPr>
      <w:r w:rsidRPr="00E470C8">
        <w:rPr>
          <w:bCs/>
          <w:sz w:val="22"/>
          <w:szCs w:val="22"/>
        </w:rPr>
        <w:t xml:space="preserve">Дата сдачи отчета </w:t>
      </w:r>
      <w:r w:rsidR="00610B51">
        <w:rPr>
          <w:bCs/>
          <w:sz w:val="22"/>
          <w:szCs w:val="22"/>
        </w:rPr>
        <w:t xml:space="preserve">«__» </w:t>
      </w:r>
      <w:r>
        <w:rPr>
          <w:bCs/>
          <w:sz w:val="22"/>
          <w:szCs w:val="22"/>
        </w:rPr>
        <w:t>_________</w:t>
      </w:r>
      <w:r w:rsidR="00610B5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2022 г.</w:t>
      </w:r>
      <w:r w:rsidRPr="00E470C8">
        <w:rPr>
          <w:bCs/>
          <w:sz w:val="22"/>
          <w:szCs w:val="22"/>
        </w:rPr>
        <w:tab/>
      </w:r>
      <w:r w:rsidRPr="00E470C8">
        <w:rPr>
          <w:bCs/>
          <w:sz w:val="22"/>
          <w:szCs w:val="22"/>
        </w:rPr>
        <w:tab/>
      </w:r>
      <w:r w:rsidR="00147090">
        <w:rPr>
          <w:bCs/>
          <w:sz w:val="22"/>
          <w:szCs w:val="22"/>
        </w:rPr>
        <w:tab/>
      </w:r>
      <w:r w:rsidR="00147090">
        <w:rPr>
          <w:bCs/>
          <w:sz w:val="22"/>
          <w:szCs w:val="22"/>
        </w:rPr>
        <w:tab/>
      </w:r>
      <w:r w:rsidR="00147090">
        <w:rPr>
          <w:bCs/>
          <w:sz w:val="22"/>
          <w:szCs w:val="22"/>
        </w:rPr>
        <w:tab/>
      </w:r>
      <w:r w:rsidR="00147090">
        <w:rPr>
          <w:bCs/>
          <w:sz w:val="22"/>
          <w:szCs w:val="22"/>
        </w:rPr>
        <w:tab/>
        <w:t>И.О.</w:t>
      </w:r>
      <w:r w:rsidRPr="00E470C8">
        <w:rPr>
          <w:bCs/>
          <w:sz w:val="22"/>
          <w:szCs w:val="22"/>
        </w:rPr>
        <w:t xml:space="preserve"> </w:t>
      </w:r>
      <w:r w:rsidR="00147090">
        <w:rPr>
          <w:bCs/>
        </w:rPr>
        <w:t>зав. кафедрой</w:t>
      </w:r>
      <w:r w:rsidR="00FC2A88" w:rsidRPr="00E470C8">
        <w:rPr>
          <w:bCs/>
          <w:sz w:val="22"/>
          <w:szCs w:val="22"/>
        </w:rPr>
        <w:t xml:space="preserve"> </w:t>
      </w:r>
      <w:r w:rsidRPr="00E470C8">
        <w:rPr>
          <w:bCs/>
          <w:sz w:val="22"/>
          <w:szCs w:val="22"/>
        </w:rPr>
        <w:t>______________________/</w:t>
      </w:r>
      <w:r w:rsidR="00417943" w:rsidRPr="00417943">
        <w:rPr>
          <w:bCs/>
        </w:rPr>
        <w:t xml:space="preserve"> </w:t>
      </w:r>
      <w:r w:rsidR="00417943">
        <w:rPr>
          <w:bCs/>
        </w:rPr>
        <w:t>М.Е. Пылаев</w:t>
      </w:r>
    </w:p>
    <w:sectPr w:rsidR="00DF4A1A" w:rsidRPr="00147090" w:rsidSect="00BF22C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ACE"/>
    <w:multiLevelType w:val="hybridMultilevel"/>
    <w:tmpl w:val="4A667E4C"/>
    <w:lvl w:ilvl="0" w:tplc="C37860EA">
      <w:start w:val="1"/>
      <w:numFmt w:val="decimal"/>
      <w:suff w:val="space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7C41BB4"/>
    <w:multiLevelType w:val="hybridMultilevel"/>
    <w:tmpl w:val="F416A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684D"/>
    <w:multiLevelType w:val="hybridMultilevel"/>
    <w:tmpl w:val="59907D34"/>
    <w:lvl w:ilvl="0" w:tplc="B6F2CF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BC25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86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D795E"/>
    <w:multiLevelType w:val="singleLevel"/>
    <w:tmpl w:val="DC22BDDA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3210134"/>
    <w:multiLevelType w:val="hybridMultilevel"/>
    <w:tmpl w:val="A80C6024"/>
    <w:lvl w:ilvl="0" w:tplc="600C07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494628"/>
    <w:multiLevelType w:val="hybridMultilevel"/>
    <w:tmpl w:val="5E9848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64535"/>
    <w:multiLevelType w:val="hybridMultilevel"/>
    <w:tmpl w:val="886400F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ACF7D50"/>
    <w:multiLevelType w:val="hybridMultilevel"/>
    <w:tmpl w:val="9A3A1932"/>
    <w:lvl w:ilvl="0" w:tplc="3FC82A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751"/>
    <w:multiLevelType w:val="hybridMultilevel"/>
    <w:tmpl w:val="85AA6C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614679"/>
    <w:multiLevelType w:val="hybridMultilevel"/>
    <w:tmpl w:val="F2681CB8"/>
    <w:lvl w:ilvl="0" w:tplc="903A91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334C5C"/>
    <w:multiLevelType w:val="hybridMultilevel"/>
    <w:tmpl w:val="FEE2DEF6"/>
    <w:lvl w:ilvl="0" w:tplc="1CE2565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9530F5"/>
    <w:multiLevelType w:val="hybridMultilevel"/>
    <w:tmpl w:val="9BF2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1118B"/>
    <w:multiLevelType w:val="hybridMultilevel"/>
    <w:tmpl w:val="A738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70B62"/>
    <w:multiLevelType w:val="hybridMultilevel"/>
    <w:tmpl w:val="D13A53B0"/>
    <w:lvl w:ilvl="0" w:tplc="4582F2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E2359"/>
    <w:multiLevelType w:val="multilevel"/>
    <w:tmpl w:val="7FA6A0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 w15:restartNumberingAfterBreak="0">
    <w:nsid w:val="79AE5FB8"/>
    <w:multiLevelType w:val="hybridMultilevel"/>
    <w:tmpl w:val="2E7A86AE"/>
    <w:lvl w:ilvl="0" w:tplc="28AA697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978EB"/>
    <w:multiLevelType w:val="hybridMultilevel"/>
    <w:tmpl w:val="309A0948"/>
    <w:lvl w:ilvl="0" w:tplc="2494A81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F75"/>
    <w:rsid w:val="00016631"/>
    <w:rsid w:val="000A6E44"/>
    <w:rsid w:val="000D4BE7"/>
    <w:rsid w:val="000F2C56"/>
    <w:rsid w:val="00147090"/>
    <w:rsid w:val="001870D3"/>
    <w:rsid w:val="001E163D"/>
    <w:rsid w:val="001E68B7"/>
    <w:rsid w:val="00213EFF"/>
    <w:rsid w:val="00247E12"/>
    <w:rsid w:val="00266C09"/>
    <w:rsid w:val="002E1DF4"/>
    <w:rsid w:val="00323BA8"/>
    <w:rsid w:val="00344064"/>
    <w:rsid w:val="00351AAB"/>
    <w:rsid w:val="003A2314"/>
    <w:rsid w:val="003B748F"/>
    <w:rsid w:val="00417943"/>
    <w:rsid w:val="0049259C"/>
    <w:rsid w:val="004E1E30"/>
    <w:rsid w:val="00572F75"/>
    <w:rsid w:val="005B3E1B"/>
    <w:rsid w:val="005E3B18"/>
    <w:rsid w:val="00610B51"/>
    <w:rsid w:val="00612527"/>
    <w:rsid w:val="00675256"/>
    <w:rsid w:val="006B02D1"/>
    <w:rsid w:val="006C2119"/>
    <w:rsid w:val="0072041C"/>
    <w:rsid w:val="00763CEF"/>
    <w:rsid w:val="00781AFD"/>
    <w:rsid w:val="007C092F"/>
    <w:rsid w:val="007D6F41"/>
    <w:rsid w:val="008A5FE0"/>
    <w:rsid w:val="008A736E"/>
    <w:rsid w:val="008B796D"/>
    <w:rsid w:val="008E7647"/>
    <w:rsid w:val="0090251E"/>
    <w:rsid w:val="0091073C"/>
    <w:rsid w:val="009230F2"/>
    <w:rsid w:val="00957DDA"/>
    <w:rsid w:val="009A6FB7"/>
    <w:rsid w:val="009C651E"/>
    <w:rsid w:val="009E5789"/>
    <w:rsid w:val="00A04FCD"/>
    <w:rsid w:val="00A254B3"/>
    <w:rsid w:val="00A52ECD"/>
    <w:rsid w:val="00AD1193"/>
    <w:rsid w:val="00B82AC7"/>
    <w:rsid w:val="00BF22C6"/>
    <w:rsid w:val="00C20FB5"/>
    <w:rsid w:val="00C316C3"/>
    <w:rsid w:val="00C437CE"/>
    <w:rsid w:val="00C833B7"/>
    <w:rsid w:val="00C946E0"/>
    <w:rsid w:val="00CF2BBB"/>
    <w:rsid w:val="00D0491C"/>
    <w:rsid w:val="00DD5281"/>
    <w:rsid w:val="00DE6494"/>
    <w:rsid w:val="00DF12E9"/>
    <w:rsid w:val="00DF4A1A"/>
    <w:rsid w:val="00E16C59"/>
    <w:rsid w:val="00E27C9E"/>
    <w:rsid w:val="00EC4751"/>
    <w:rsid w:val="00F4073D"/>
    <w:rsid w:val="00F6559B"/>
    <w:rsid w:val="00FC146F"/>
    <w:rsid w:val="00F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3E39"/>
  <w15:docId w15:val="{81BD5458-9295-4F3C-96E5-3DC75737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F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F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72F75"/>
    <w:pPr>
      <w:ind w:left="1080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72F7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316C3"/>
    <w:pPr>
      <w:ind w:left="720"/>
      <w:contextualSpacing/>
    </w:pPr>
  </w:style>
  <w:style w:type="paragraph" w:styleId="a6">
    <w:name w:val="footer"/>
    <w:basedOn w:val="a"/>
    <w:link w:val="a7"/>
    <w:rsid w:val="00DF4A1A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a7">
    <w:name w:val="Нижний колонтитул Знак"/>
    <w:basedOn w:val="a0"/>
    <w:link w:val="a6"/>
    <w:rsid w:val="00DF4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rsid w:val="00DF4A1A"/>
    <w:pPr>
      <w:spacing w:before="100" w:beforeAutospacing="1" w:after="100" w:afterAutospacing="1"/>
    </w:pPr>
  </w:style>
  <w:style w:type="paragraph" w:styleId="a9">
    <w:name w:val="No Spacing"/>
    <w:qFormat/>
    <w:rsid w:val="00DF4A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a">
    <w:name w:val="Hyperlink"/>
    <w:basedOn w:val="a0"/>
    <w:uiPriority w:val="99"/>
    <w:unhideWhenUsed/>
    <w:rsid w:val="00E16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story.jes.su/s207987840014229-0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9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ignatchenko</dc:creator>
  <cp:lastModifiedBy>наталия царева</cp:lastModifiedBy>
  <cp:revision>46</cp:revision>
  <dcterms:created xsi:type="dcterms:W3CDTF">2021-12-12T08:26:00Z</dcterms:created>
  <dcterms:modified xsi:type="dcterms:W3CDTF">2022-02-22T07:16:00Z</dcterms:modified>
</cp:coreProperties>
</file>