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D8" w:rsidRPr="000463B2" w:rsidRDefault="00A62CD8" w:rsidP="00A62CD8">
      <w:pPr>
        <w:pStyle w:val="Default"/>
        <w:jc w:val="center"/>
        <w:rPr>
          <w:b/>
          <w:bCs/>
          <w:color w:val="auto"/>
        </w:rPr>
      </w:pPr>
      <w:r w:rsidRPr="000463B2">
        <w:rPr>
          <w:b/>
          <w:bCs/>
          <w:color w:val="auto"/>
        </w:rPr>
        <w:t>МИН</w:t>
      </w:r>
      <w:r>
        <w:rPr>
          <w:b/>
          <w:bCs/>
          <w:color w:val="auto"/>
        </w:rPr>
        <w:t>ИСТЕРСТВО ПРОСВЕЩЕНИЯ РОССИЙСКОЙ ФЕДЕРАЦИИ</w:t>
      </w:r>
    </w:p>
    <w:p w:rsidR="00A62CD8" w:rsidRPr="000463B2" w:rsidRDefault="00A62CD8" w:rsidP="00A62CD8">
      <w:pPr>
        <w:pStyle w:val="Default"/>
        <w:jc w:val="center"/>
        <w:rPr>
          <w:color w:val="auto"/>
          <w:sz w:val="20"/>
          <w:szCs w:val="20"/>
        </w:rPr>
      </w:pPr>
      <w:r w:rsidRPr="000463B2">
        <w:rPr>
          <w:b/>
          <w:bCs/>
          <w:color w:val="auto"/>
          <w:sz w:val="20"/>
          <w:szCs w:val="20"/>
        </w:rPr>
        <w:t>федеральное государственное бюджетное образовательное учреждения высшего образования</w:t>
      </w:r>
    </w:p>
    <w:p w:rsidR="00A62CD8" w:rsidRPr="000463B2" w:rsidRDefault="00A62CD8" w:rsidP="00A62CD8">
      <w:pPr>
        <w:pStyle w:val="Default"/>
        <w:jc w:val="center"/>
        <w:rPr>
          <w:color w:val="auto"/>
        </w:rPr>
      </w:pPr>
      <w:r w:rsidRPr="000463B2">
        <w:rPr>
          <w:b/>
          <w:bCs/>
          <w:color w:val="auto"/>
        </w:rPr>
        <w:t>«ПЕРМСКИЙ ГОСУДАРСТВЕННЫЙ ГУМАНИТАРНО-ПЕДАГОГИЧЕСКИЙ УНИВЕРСИТЕТ»</w:t>
      </w:r>
    </w:p>
    <w:p w:rsidR="00A62CD8" w:rsidRPr="008F40F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ヒラギノ角ゴ Pro W3"/>
          <w:caps/>
          <w:color w:val="000000"/>
          <w:szCs w:val="24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ヒラギノ角ゴ Pro W3"/>
          <w:caps/>
          <w:szCs w:val="24"/>
        </w:rPr>
      </w:pPr>
      <w:r w:rsidRPr="00720AE5">
        <w:rPr>
          <w:rFonts w:eastAsia="ヒラギノ角ゴ Pro W3"/>
          <w:caps/>
          <w:szCs w:val="24"/>
        </w:rPr>
        <w:t xml:space="preserve">фИЛОЛОГИЧЕСКИЙ Факультет </w:t>
      </w: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ヒラギノ角ゴ Pro W3"/>
          <w:caps/>
          <w:szCs w:val="24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Cs w:val="24"/>
        </w:rPr>
      </w:pPr>
      <w:r w:rsidRPr="00720AE5">
        <w:rPr>
          <w:rFonts w:eastAsia="ヒラギノ角ゴ Pro W3"/>
          <w:szCs w:val="24"/>
        </w:rPr>
        <w:t xml:space="preserve">Кафедра </w:t>
      </w:r>
      <w:bookmarkStart w:id="0" w:name="OLE_LINK91"/>
      <w:bookmarkStart w:id="1" w:name="OLE_LINK92"/>
      <w:bookmarkStart w:id="2" w:name="OLE_LINK93"/>
      <w:bookmarkStart w:id="3" w:name="OLE_LINK94"/>
      <w:r w:rsidRPr="00720AE5">
        <w:rPr>
          <w:rFonts w:eastAsia="ヒラギノ角ゴ Pro W3"/>
          <w:szCs w:val="24"/>
        </w:rPr>
        <w:t>общего языкознания, русского и коми-пермяцкого языков</w:t>
      </w: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Cs w:val="24"/>
        </w:rPr>
      </w:pPr>
      <w:r w:rsidRPr="00720AE5">
        <w:rPr>
          <w:rFonts w:eastAsia="ヒラギノ角ゴ Pro W3"/>
          <w:szCs w:val="24"/>
        </w:rPr>
        <w:t xml:space="preserve"> и методики преподавания языков</w:t>
      </w:r>
      <w:bookmarkEnd w:id="0"/>
      <w:bookmarkEnd w:id="1"/>
    </w:p>
    <w:bookmarkEnd w:id="2"/>
    <w:bookmarkEnd w:id="3"/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rFonts w:eastAsia="ヒラギノ角ゴ Pro W3"/>
          <w:szCs w:val="24"/>
        </w:rPr>
      </w:pP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rFonts w:eastAsia="ヒラギノ角ゴ Pro W3"/>
          <w:szCs w:val="24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rFonts w:eastAsia="ヒラギノ角ゴ Pro W3"/>
          <w:szCs w:val="24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  <w:r w:rsidRPr="00720AE5">
        <w:rPr>
          <w:rFonts w:eastAsia="ヒラギノ角ゴ Pro W3"/>
          <w:sz w:val="28"/>
          <w:szCs w:val="28"/>
        </w:rPr>
        <w:t>Курсовая работа (проект)</w:t>
      </w: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  <w:r w:rsidRPr="00720AE5">
        <w:rPr>
          <w:rFonts w:eastAsia="ヒラギノ角ゴ Pro W3"/>
          <w:sz w:val="28"/>
          <w:szCs w:val="28"/>
        </w:rPr>
        <w:t>по дисциплине (модулю) «Методика преподавания русского языка»</w:t>
      </w: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b/>
          <w:sz w:val="28"/>
          <w:szCs w:val="28"/>
        </w:rPr>
      </w:pPr>
      <w:r w:rsidRPr="00720AE5">
        <w:rPr>
          <w:rFonts w:eastAsia="ヒラギノ角ゴ Pro W3"/>
          <w:b/>
          <w:sz w:val="28"/>
          <w:szCs w:val="28"/>
        </w:rPr>
        <w:t>ТЕМА</w:t>
      </w: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sz w:val="28"/>
          <w:szCs w:val="28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</w:rPr>
      </w:pPr>
    </w:p>
    <w:tbl>
      <w:tblPr>
        <w:tblW w:w="9503" w:type="dxa"/>
        <w:tblInd w:w="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15"/>
        <w:gridCol w:w="4688"/>
      </w:tblGrid>
      <w:tr w:rsidR="00A62CD8" w:rsidRPr="00720AE5" w:rsidTr="00AD56AD">
        <w:trPr>
          <w:cantSplit/>
          <w:trHeight w:val="1680"/>
        </w:trPr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 xml:space="preserve"> </w:t>
            </w:r>
          </w:p>
        </w:tc>
        <w:tc>
          <w:tcPr>
            <w:tcW w:w="4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 xml:space="preserve">Работу выполнил: 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proofErr w:type="gramStart"/>
            <w:r w:rsidRPr="00720AE5">
              <w:rPr>
                <w:rFonts w:eastAsia="ヒラギノ角ゴ Pro W3"/>
                <w:sz w:val="28"/>
                <w:szCs w:val="28"/>
              </w:rPr>
              <w:t>обучающийся</w:t>
            </w:r>
            <w:proofErr w:type="gramEnd"/>
            <w:r w:rsidRPr="00720AE5">
              <w:rPr>
                <w:rFonts w:eastAsia="ヒラギノ角ゴ Pro W3"/>
                <w:sz w:val="28"/>
                <w:szCs w:val="28"/>
              </w:rPr>
              <w:t xml:space="preserve"> 221 группы 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направления подготовки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44.03.05 Педагогическое образование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 xml:space="preserve"> (с двумя профилями подготовки),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 xml:space="preserve">направленность (профиль) 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bookmarkStart w:id="4" w:name="OLE_LINK116"/>
            <w:bookmarkStart w:id="5" w:name="OLE_LINK117"/>
            <w:r w:rsidRPr="00720AE5">
              <w:rPr>
                <w:rFonts w:eastAsia="ヒラギノ角ゴ Pro W3"/>
                <w:sz w:val="28"/>
                <w:szCs w:val="28"/>
              </w:rPr>
              <w:t>«</w:t>
            </w:r>
            <w:bookmarkEnd w:id="4"/>
            <w:bookmarkEnd w:id="5"/>
            <w:r w:rsidRPr="00720AE5">
              <w:rPr>
                <w:rFonts w:eastAsia="ヒラギノ角ゴ Pro W3"/>
                <w:sz w:val="28"/>
                <w:szCs w:val="28"/>
              </w:rPr>
              <w:t>Русский язык и Литература</w:t>
            </w:r>
            <w:bookmarkStart w:id="6" w:name="OLE_LINK118"/>
            <w:bookmarkStart w:id="7" w:name="OLE_LINK119"/>
            <w:r w:rsidRPr="00720AE5">
              <w:rPr>
                <w:rFonts w:eastAsia="ヒラギノ角ゴ Pro W3"/>
                <w:sz w:val="28"/>
                <w:szCs w:val="28"/>
              </w:rPr>
              <w:t>»</w:t>
            </w:r>
            <w:bookmarkEnd w:id="6"/>
            <w:bookmarkEnd w:id="7"/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b/>
                <w:sz w:val="28"/>
                <w:szCs w:val="28"/>
              </w:rPr>
              <w:t>Иванова Ирина Николаевна</w:t>
            </w:r>
            <w:r w:rsidRPr="00720AE5">
              <w:rPr>
                <w:rFonts w:eastAsia="ヒラギノ角ゴ Pro W3"/>
                <w:sz w:val="28"/>
                <w:szCs w:val="28"/>
              </w:rPr>
              <w:t xml:space="preserve"> 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__________________________</w:t>
            </w:r>
          </w:p>
          <w:p w:rsidR="00A62CD8" w:rsidRPr="00720AE5" w:rsidRDefault="00A62CD8" w:rsidP="00AD56AD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sz w:val="18"/>
                <w:szCs w:val="18"/>
              </w:rPr>
            </w:pPr>
            <w:r w:rsidRPr="00720AE5">
              <w:rPr>
                <w:rFonts w:eastAsia="ヒラギノ角ゴ Pro W3"/>
                <w:sz w:val="18"/>
                <w:szCs w:val="18"/>
              </w:rPr>
              <w:t xml:space="preserve">                 (подпись)      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 xml:space="preserve">                                    </w:t>
            </w:r>
          </w:p>
        </w:tc>
      </w:tr>
      <w:tr w:rsidR="00A62CD8" w:rsidRPr="00720AE5" w:rsidTr="00AD56AD">
        <w:trPr>
          <w:cantSplit/>
          <w:trHeight w:val="1680"/>
        </w:trPr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«</w:t>
            </w:r>
            <w:proofErr w:type="gramStart"/>
            <w:r w:rsidRPr="00720AE5">
              <w:rPr>
                <w:rFonts w:eastAsia="ヒラギノ角ゴ Pro W3"/>
                <w:sz w:val="28"/>
                <w:szCs w:val="28"/>
              </w:rPr>
              <w:t>Допущена</w:t>
            </w:r>
            <w:proofErr w:type="gramEnd"/>
            <w:r w:rsidRPr="00720AE5">
              <w:rPr>
                <w:rFonts w:eastAsia="ヒラギノ角ゴ Pro W3"/>
                <w:sz w:val="28"/>
                <w:szCs w:val="28"/>
              </w:rPr>
              <w:t xml:space="preserve"> к защите»</w:t>
            </w:r>
          </w:p>
          <w:p w:rsidR="00A62CD8" w:rsidRPr="00720AE5" w:rsidRDefault="00A62CD8" w:rsidP="00AD56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 xml:space="preserve">Заведующий кафедрой 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___________________________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18"/>
                <w:szCs w:val="18"/>
              </w:rPr>
            </w:pPr>
            <w:bookmarkStart w:id="8" w:name="OLE_LINK120"/>
            <w:bookmarkStart w:id="9" w:name="OLE_LINK121"/>
            <w:r w:rsidRPr="00720AE5">
              <w:rPr>
                <w:rFonts w:eastAsia="ヒラギノ角ゴ Pro W3"/>
                <w:sz w:val="18"/>
                <w:szCs w:val="18"/>
              </w:rPr>
              <w:t xml:space="preserve">                                                 (подпись)</w:t>
            </w:r>
          </w:p>
          <w:bookmarkEnd w:id="8"/>
          <w:bookmarkEnd w:id="9"/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«___» _________ 20__ г.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Оценка ____________________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Руководитель _______________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18"/>
                <w:szCs w:val="18"/>
              </w:rPr>
            </w:pPr>
            <w:r w:rsidRPr="00720AE5">
              <w:rPr>
                <w:rFonts w:eastAsia="ヒラギノ角ゴ Pro W3"/>
                <w:sz w:val="18"/>
                <w:szCs w:val="18"/>
              </w:rPr>
              <w:t xml:space="preserve">                                                    (подпись)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rFonts w:eastAsia="ヒラギノ角ゴ Pro W3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60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Руководитель:</w:t>
            </w:r>
          </w:p>
          <w:p w:rsidR="00A62CD8" w:rsidRPr="00720AE5" w:rsidRDefault="00A62CD8" w:rsidP="00AD56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кандидат педагогических наук, доцент кафедры общего языкознания, русского и коми-пермяцкого языков и методики преподавания языков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b/>
                <w:sz w:val="28"/>
                <w:szCs w:val="28"/>
              </w:rPr>
              <w:t>Петрова Мария Федоровна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sz w:val="28"/>
                <w:szCs w:val="28"/>
              </w:rPr>
            </w:pPr>
            <w:r w:rsidRPr="00720AE5">
              <w:rPr>
                <w:rFonts w:eastAsia="ヒラギノ角ゴ Pro W3"/>
                <w:sz w:val="28"/>
                <w:szCs w:val="28"/>
              </w:rPr>
              <w:t>_________________________</w:t>
            </w:r>
          </w:p>
          <w:p w:rsidR="00A62CD8" w:rsidRPr="00720AE5" w:rsidRDefault="00A62CD8" w:rsidP="00AD56A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/>
                <w:sz w:val="18"/>
                <w:szCs w:val="18"/>
              </w:rPr>
            </w:pPr>
            <w:r w:rsidRPr="00720AE5">
              <w:rPr>
                <w:rFonts w:eastAsia="ヒラギノ角ゴ Pro W3"/>
                <w:sz w:val="18"/>
                <w:szCs w:val="18"/>
              </w:rPr>
              <w:t xml:space="preserve">                  (подпись) </w:t>
            </w:r>
          </w:p>
        </w:tc>
      </w:tr>
    </w:tbl>
    <w:p w:rsidR="00A62CD8" w:rsidRPr="00720AE5" w:rsidRDefault="00A62CD8" w:rsidP="00A62CD8">
      <w:pPr>
        <w:tabs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eastAsia="ヒラギノ角ゴ Pro W3"/>
        </w:rPr>
      </w:pPr>
    </w:p>
    <w:p w:rsidR="00A62CD8" w:rsidRPr="00720AE5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rFonts w:eastAsia="ヒラギノ角ゴ Pro W3"/>
          <w:caps/>
          <w:sz w:val="28"/>
          <w:szCs w:val="28"/>
        </w:rPr>
      </w:pPr>
      <w:r w:rsidRPr="00720AE5">
        <w:rPr>
          <w:rFonts w:eastAsia="ヒラギノ角ゴ Pro W3"/>
          <w:caps/>
          <w:sz w:val="28"/>
          <w:szCs w:val="28"/>
        </w:rPr>
        <w:t xml:space="preserve">Пермь </w:t>
      </w:r>
    </w:p>
    <w:p w:rsidR="00764CC0" w:rsidRPr="00A62CD8" w:rsidRDefault="00A62CD8" w:rsidP="00A62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</w:pPr>
      <w:r w:rsidRPr="00720AE5">
        <w:rPr>
          <w:rFonts w:eastAsia="ヒラギノ角ゴ Pro W3"/>
          <w:caps/>
          <w:sz w:val="28"/>
          <w:szCs w:val="28"/>
        </w:rPr>
        <w:t>20__</w:t>
      </w:r>
      <w:bookmarkStart w:id="10" w:name="_GoBack"/>
      <w:bookmarkEnd w:id="10"/>
    </w:p>
    <w:sectPr w:rsidR="00764CC0" w:rsidRPr="00A6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8B" w:rsidRDefault="0054728B" w:rsidP="00024AFA">
      <w:r>
        <w:separator/>
      </w:r>
    </w:p>
  </w:endnote>
  <w:endnote w:type="continuationSeparator" w:id="0">
    <w:p w:rsidR="0054728B" w:rsidRDefault="0054728B" w:rsidP="0002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 Bold Italic">
    <w:panose1 w:val="020408030504060A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8B" w:rsidRDefault="0054728B" w:rsidP="00024AFA">
      <w:r>
        <w:separator/>
      </w:r>
    </w:p>
  </w:footnote>
  <w:footnote w:type="continuationSeparator" w:id="0">
    <w:p w:rsidR="0054728B" w:rsidRDefault="0054728B" w:rsidP="0002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24AFA"/>
    <w:rsid w:val="00141801"/>
    <w:rsid w:val="0054728B"/>
    <w:rsid w:val="00764CC0"/>
    <w:rsid w:val="009E512A"/>
    <w:rsid w:val="00A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024AF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AA">
    <w:name w:val="Заголовок 2 A A"/>
    <w:next w:val="1"/>
    <w:rsid w:val="00024AFA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024AFA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024AFA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024AFA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24AFA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24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24AFA"/>
    <w:rPr>
      <w:vertAlign w:val="superscript"/>
    </w:rPr>
  </w:style>
  <w:style w:type="paragraph" w:customStyle="1" w:styleId="Default">
    <w:name w:val="Default"/>
    <w:rsid w:val="00A62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024AF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AA">
    <w:name w:val="Заголовок 2 A A"/>
    <w:next w:val="1"/>
    <w:rsid w:val="00024AFA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024AFA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024AFA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024AFA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24AFA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24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24AFA"/>
    <w:rPr>
      <w:vertAlign w:val="superscript"/>
    </w:rPr>
  </w:style>
  <w:style w:type="paragraph" w:customStyle="1" w:styleId="Default">
    <w:name w:val="Default"/>
    <w:rsid w:val="00A62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2023-10-23T10:45:00Z</dcterms:created>
  <dcterms:modified xsi:type="dcterms:W3CDTF">2023-10-23T10:45:00Z</dcterms:modified>
</cp:coreProperties>
</file>