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4A9" w:rsidRPr="00375FF2" w:rsidRDefault="00FE04A9" w:rsidP="00FE04A9">
      <w:pPr>
        <w:ind w:right="-80"/>
        <w:jc w:val="center"/>
        <w:rPr>
          <w:rFonts w:cs="Calibri"/>
          <w:szCs w:val="24"/>
        </w:rPr>
      </w:pPr>
      <w:r w:rsidRPr="00375FF2">
        <w:rPr>
          <w:rFonts w:cs="Calibri"/>
          <w:b/>
          <w:szCs w:val="24"/>
        </w:rPr>
        <w:t xml:space="preserve">МИНИСТЕРСТВО </w:t>
      </w:r>
      <w:r>
        <w:rPr>
          <w:rFonts w:cs="Calibri"/>
          <w:b/>
          <w:szCs w:val="24"/>
        </w:rPr>
        <w:t xml:space="preserve">ПРОСВЕЩЕНИЯ </w:t>
      </w:r>
      <w:r w:rsidRPr="00375FF2">
        <w:rPr>
          <w:rFonts w:cs="Calibri"/>
          <w:b/>
          <w:szCs w:val="24"/>
        </w:rPr>
        <w:t>РОССИЙСКОЙ ФЕДЕРАЦИИ</w:t>
      </w:r>
    </w:p>
    <w:p w:rsidR="00FE04A9" w:rsidRPr="00375FF2" w:rsidRDefault="00FE04A9" w:rsidP="00FE04A9">
      <w:pPr>
        <w:ind w:left="524" w:right="-80" w:hanging="10"/>
        <w:jc w:val="center"/>
        <w:rPr>
          <w:rFonts w:cs="Calibri"/>
          <w:szCs w:val="24"/>
        </w:rPr>
      </w:pPr>
      <w:r w:rsidRPr="00375FF2">
        <w:rPr>
          <w:rFonts w:cs="Calibri"/>
          <w:szCs w:val="24"/>
        </w:rPr>
        <w:t xml:space="preserve">Федеральное государственное бюджетное образовательное учреждение  </w:t>
      </w:r>
    </w:p>
    <w:p w:rsidR="00FE04A9" w:rsidRPr="00375FF2" w:rsidRDefault="00FE04A9" w:rsidP="00FE04A9">
      <w:pPr>
        <w:ind w:left="524" w:right="-80" w:hanging="10"/>
        <w:jc w:val="center"/>
        <w:rPr>
          <w:rFonts w:cs="Calibri"/>
          <w:szCs w:val="24"/>
        </w:rPr>
      </w:pPr>
      <w:r w:rsidRPr="00375FF2">
        <w:rPr>
          <w:rFonts w:cs="Calibri"/>
          <w:szCs w:val="24"/>
        </w:rPr>
        <w:t>высшего образования</w:t>
      </w:r>
    </w:p>
    <w:p w:rsidR="00FE04A9" w:rsidRPr="00375FF2" w:rsidRDefault="00FE04A9" w:rsidP="00FE04A9">
      <w:pPr>
        <w:ind w:left="10" w:right="-80" w:hanging="10"/>
        <w:jc w:val="center"/>
        <w:rPr>
          <w:rFonts w:cs="Calibri"/>
          <w:szCs w:val="24"/>
        </w:rPr>
      </w:pPr>
      <w:r w:rsidRPr="00375FF2">
        <w:rPr>
          <w:rFonts w:cs="Calibri"/>
          <w:b/>
          <w:szCs w:val="24"/>
        </w:rPr>
        <w:t>«Пермский государственный гуманитарно-педагогический университет»</w:t>
      </w:r>
    </w:p>
    <w:p w:rsidR="00FE04A9" w:rsidRPr="00375FF2" w:rsidRDefault="00FE04A9" w:rsidP="00FE04A9">
      <w:pPr>
        <w:ind w:left="10" w:right="-80" w:hanging="10"/>
        <w:jc w:val="center"/>
        <w:rPr>
          <w:rFonts w:cs="Calibri"/>
          <w:szCs w:val="24"/>
        </w:rPr>
      </w:pPr>
      <w:r w:rsidRPr="00375FF2">
        <w:rPr>
          <w:rFonts w:cs="Calibri"/>
          <w:b/>
          <w:szCs w:val="24"/>
        </w:rPr>
        <w:t>(ПГГПУ)</w:t>
      </w:r>
    </w:p>
    <w:p w:rsidR="00FE04A9" w:rsidRPr="00375FF2" w:rsidRDefault="00FE04A9" w:rsidP="00FE04A9">
      <w:pPr>
        <w:jc w:val="center"/>
        <w:rPr>
          <w:rFonts w:cs="Calibri"/>
          <w:szCs w:val="24"/>
        </w:rPr>
      </w:pPr>
    </w:p>
    <w:p w:rsidR="00FE04A9" w:rsidRDefault="00FE04A9" w:rsidP="00FE04A9">
      <w:pPr>
        <w:rPr>
          <w:rFonts w:cs="Calibri"/>
          <w:szCs w:val="24"/>
        </w:rPr>
      </w:pPr>
      <w:r w:rsidRPr="00375FF2">
        <w:rPr>
          <w:rFonts w:cs="Calibri"/>
          <w:szCs w:val="24"/>
        </w:rPr>
        <w:t xml:space="preserve"> </w:t>
      </w:r>
    </w:p>
    <w:p w:rsidR="00FE04A9" w:rsidRPr="00375FF2" w:rsidRDefault="00FE04A9" w:rsidP="00FE04A9">
      <w:pPr>
        <w:rPr>
          <w:rFonts w:cs="Calibri"/>
          <w:szCs w:val="24"/>
        </w:rPr>
      </w:pPr>
    </w:p>
    <w:p w:rsidR="00FE04A9" w:rsidRPr="00375FF2" w:rsidRDefault="00FE04A9" w:rsidP="00FE04A9">
      <w:pPr>
        <w:ind w:left="4536"/>
        <w:rPr>
          <w:rFonts w:cs="Calibri"/>
          <w:b/>
          <w:szCs w:val="24"/>
        </w:rPr>
      </w:pPr>
      <w:r w:rsidRPr="00375FF2">
        <w:rPr>
          <w:rFonts w:cs="Calibri"/>
          <w:b/>
          <w:szCs w:val="24"/>
        </w:rPr>
        <w:t>Утверждаю:</w:t>
      </w:r>
    </w:p>
    <w:p w:rsidR="00FE04A9" w:rsidRPr="00375FF2" w:rsidRDefault="00FE04A9" w:rsidP="00FE04A9">
      <w:pPr>
        <w:ind w:left="4536"/>
        <w:rPr>
          <w:rFonts w:cs="Calibri"/>
          <w:szCs w:val="24"/>
        </w:rPr>
      </w:pPr>
      <w:r w:rsidRPr="00375FF2">
        <w:rPr>
          <w:rFonts w:cs="Calibri"/>
          <w:szCs w:val="24"/>
        </w:rPr>
        <w:t>Председатель Ученого совета ПГГПУ, ректор</w:t>
      </w:r>
    </w:p>
    <w:p w:rsidR="00FE04A9" w:rsidRPr="00375FF2" w:rsidRDefault="00FE04A9" w:rsidP="00FE04A9">
      <w:pPr>
        <w:ind w:left="4536"/>
        <w:rPr>
          <w:rFonts w:cs="Calibri"/>
          <w:szCs w:val="24"/>
        </w:rPr>
      </w:pPr>
    </w:p>
    <w:p w:rsidR="00FE04A9" w:rsidRPr="00375FF2" w:rsidRDefault="00FE04A9" w:rsidP="00FE04A9">
      <w:pPr>
        <w:ind w:left="4536"/>
        <w:rPr>
          <w:rFonts w:cs="Calibri"/>
          <w:szCs w:val="24"/>
        </w:rPr>
      </w:pPr>
      <w:r w:rsidRPr="00375FF2">
        <w:rPr>
          <w:rFonts w:cs="Calibri"/>
          <w:szCs w:val="24"/>
        </w:rPr>
        <w:t>_____</w:t>
      </w:r>
      <w:r>
        <w:rPr>
          <w:rFonts w:cs="Calibri"/>
          <w:szCs w:val="24"/>
        </w:rPr>
        <w:t>_________________К.Б. Егоров</w:t>
      </w:r>
    </w:p>
    <w:p w:rsidR="00FE04A9" w:rsidRPr="00375FF2" w:rsidRDefault="00FE04A9" w:rsidP="00FE04A9">
      <w:pPr>
        <w:ind w:left="4536"/>
        <w:rPr>
          <w:rFonts w:cs="Calibri"/>
          <w:szCs w:val="24"/>
        </w:rPr>
      </w:pPr>
    </w:p>
    <w:p w:rsidR="00FE04A9" w:rsidRPr="00375FF2" w:rsidRDefault="00FE04A9" w:rsidP="00FE04A9">
      <w:pPr>
        <w:ind w:left="4536"/>
        <w:rPr>
          <w:rFonts w:cs="Calibri"/>
          <w:szCs w:val="24"/>
        </w:rPr>
      </w:pPr>
      <w:r w:rsidRPr="00375FF2">
        <w:rPr>
          <w:rFonts w:cs="Calibri"/>
          <w:szCs w:val="24"/>
        </w:rPr>
        <w:t xml:space="preserve">Принято решением </w:t>
      </w:r>
    </w:p>
    <w:p w:rsidR="00FE04A9" w:rsidRPr="00375FF2" w:rsidRDefault="00FE04A9" w:rsidP="00FE04A9">
      <w:pPr>
        <w:ind w:left="4536"/>
        <w:rPr>
          <w:rFonts w:cs="Calibri"/>
          <w:szCs w:val="24"/>
        </w:rPr>
      </w:pPr>
      <w:r w:rsidRPr="00375FF2">
        <w:rPr>
          <w:rFonts w:cs="Calibri"/>
          <w:szCs w:val="24"/>
        </w:rPr>
        <w:t>Ученого совета ПГГПУ</w:t>
      </w:r>
    </w:p>
    <w:p w:rsidR="00FE04A9" w:rsidRPr="00375FF2" w:rsidRDefault="00FE04A9" w:rsidP="00FE04A9">
      <w:pPr>
        <w:ind w:left="4536"/>
        <w:rPr>
          <w:rFonts w:cs="Calibri"/>
          <w:szCs w:val="24"/>
        </w:rPr>
      </w:pPr>
      <w:r w:rsidRPr="00375FF2">
        <w:rPr>
          <w:rFonts w:cs="Calibri"/>
          <w:szCs w:val="24"/>
        </w:rPr>
        <w:t>«__»_____________________ 20__ г.</w:t>
      </w:r>
    </w:p>
    <w:p w:rsidR="00FE04A9" w:rsidRPr="00375FF2" w:rsidRDefault="00FE04A9" w:rsidP="00FE04A9">
      <w:pPr>
        <w:ind w:left="4536"/>
        <w:jc w:val="center"/>
        <w:rPr>
          <w:rFonts w:cs="Calibri"/>
          <w:szCs w:val="24"/>
        </w:rPr>
      </w:pPr>
      <w:r w:rsidRPr="00375FF2">
        <w:rPr>
          <w:rFonts w:cs="Calibri"/>
          <w:szCs w:val="24"/>
        </w:rPr>
        <w:t xml:space="preserve"> М.П.</w:t>
      </w:r>
    </w:p>
    <w:p w:rsidR="00FE04A9" w:rsidRDefault="00FE04A9" w:rsidP="00FE04A9">
      <w:pPr>
        <w:rPr>
          <w:rFonts w:cs="Calibri"/>
          <w:szCs w:val="24"/>
        </w:rPr>
      </w:pPr>
      <w:r w:rsidRPr="00375FF2">
        <w:rPr>
          <w:rFonts w:cs="Calibri"/>
          <w:szCs w:val="24"/>
        </w:rPr>
        <w:t xml:space="preserve">  </w:t>
      </w:r>
    </w:p>
    <w:p w:rsidR="00FE04A9" w:rsidRDefault="00FE04A9" w:rsidP="00FE04A9">
      <w:pPr>
        <w:rPr>
          <w:rFonts w:cs="Calibri"/>
          <w:szCs w:val="24"/>
        </w:rPr>
      </w:pPr>
    </w:p>
    <w:p w:rsidR="00FE04A9" w:rsidRPr="00375FF2" w:rsidRDefault="00FE04A9" w:rsidP="00FE04A9">
      <w:pPr>
        <w:rPr>
          <w:rFonts w:cs="Calibri"/>
          <w:szCs w:val="24"/>
        </w:rPr>
      </w:pPr>
    </w:p>
    <w:p w:rsidR="00FE04A9" w:rsidRPr="00375FF2" w:rsidRDefault="00FE04A9" w:rsidP="00FE04A9">
      <w:pPr>
        <w:rPr>
          <w:rFonts w:cs="Calibri"/>
          <w:szCs w:val="24"/>
        </w:rPr>
      </w:pPr>
      <w:r w:rsidRPr="00375FF2">
        <w:rPr>
          <w:rFonts w:cs="Calibri"/>
          <w:szCs w:val="24"/>
        </w:rPr>
        <w:t xml:space="preserve">  </w:t>
      </w:r>
    </w:p>
    <w:p w:rsidR="00FE04A9" w:rsidRPr="00375FF2" w:rsidRDefault="00FE04A9" w:rsidP="00FE04A9">
      <w:pPr>
        <w:jc w:val="center"/>
        <w:rPr>
          <w:rFonts w:cs="Calibri"/>
          <w:szCs w:val="24"/>
        </w:rPr>
      </w:pPr>
      <w:r w:rsidRPr="00375FF2">
        <w:rPr>
          <w:rFonts w:cs="Calibri"/>
          <w:b/>
          <w:szCs w:val="24"/>
        </w:rPr>
        <w:t xml:space="preserve">Адаптированная основная профессиональная образовательная программа высшего образования для инвалидов и лиц с ограниченными возможностями здоровья </w:t>
      </w:r>
    </w:p>
    <w:p w:rsidR="00FE04A9" w:rsidRPr="00375FF2" w:rsidRDefault="00FE04A9" w:rsidP="00FE04A9">
      <w:pPr>
        <w:rPr>
          <w:rFonts w:cs="Calibri"/>
          <w:szCs w:val="24"/>
        </w:rPr>
      </w:pPr>
      <w:r w:rsidRPr="00375FF2">
        <w:rPr>
          <w:rFonts w:cs="Calibri"/>
          <w:szCs w:val="24"/>
        </w:rPr>
        <w:t xml:space="preserve"> </w:t>
      </w:r>
    </w:p>
    <w:p w:rsidR="00FE04A9" w:rsidRPr="00375FF2" w:rsidRDefault="00FE04A9" w:rsidP="00FE04A9">
      <w:pPr>
        <w:ind w:left="524" w:right="573" w:hanging="10"/>
        <w:jc w:val="center"/>
        <w:rPr>
          <w:rFonts w:cs="Calibri"/>
          <w:szCs w:val="24"/>
        </w:rPr>
      </w:pPr>
      <w:r w:rsidRPr="00375FF2">
        <w:rPr>
          <w:rFonts w:cs="Calibri"/>
          <w:szCs w:val="24"/>
        </w:rPr>
        <w:t xml:space="preserve">Направления подготовки: </w:t>
      </w:r>
    </w:p>
    <w:p w:rsidR="00FE04A9" w:rsidRPr="00E06B98" w:rsidRDefault="00FE04A9" w:rsidP="00FE04A9">
      <w:pPr>
        <w:ind w:left="10" w:right="63" w:hanging="10"/>
        <w:jc w:val="center"/>
        <w:rPr>
          <w:rFonts w:cs="Calibri"/>
          <w:szCs w:val="24"/>
        </w:rPr>
      </w:pPr>
      <w:r w:rsidRPr="00E06B98">
        <w:rPr>
          <w:rFonts w:cs="Calibri"/>
          <w:b/>
          <w:szCs w:val="24"/>
        </w:rPr>
        <w:t>44.04.01 Педагогическое образование</w:t>
      </w:r>
      <w:r w:rsidRPr="00E06B98">
        <w:rPr>
          <w:rFonts w:cs="Calibri"/>
          <w:szCs w:val="24"/>
        </w:rPr>
        <w:t xml:space="preserve"> </w:t>
      </w:r>
    </w:p>
    <w:p w:rsidR="00FE04A9" w:rsidRPr="00E06B98" w:rsidRDefault="00FE04A9" w:rsidP="00FE04A9">
      <w:pPr>
        <w:rPr>
          <w:rFonts w:cs="Calibri"/>
          <w:szCs w:val="24"/>
        </w:rPr>
      </w:pPr>
      <w:r w:rsidRPr="00E06B98">
        <w:rPr>
          <w:rFonts w:cs="Calibri"/>
          <w:szCs w:val="24"/>
        </w:rPr>
        <w:t xml:space="preserve"> </w:t>
      </w:r>
    </w:p>
    <w:p w:rsidR="00FE04A9" w:rsidRPr="00E06B98" w:rsidRDefault="00FE04A9" w:rsidP="00FE04A9">
      <w:pPr>
        <w:ind w:left="524" w:right="574" w:hanging="10"/>
        <w:jc w:val="center"/>
        <w:rPr>
          <w:rFonts w:cs="Calibri"/>
          <w:szCs w:val="24"/>
        </w:rPr>
      </w:pPr>
      <w:r w:rsidRPr="00E06B98">
        <w:rPr>
          <w:rFonts w:cs="Calibri"/>
          <w:szCs w:val="24"/>
        </w:rPr>
        <w:t>Направленности (профили) подготовки:</w:t>
      </w:r>
      <w:r w:rsidRPr="00E06B98">
        <w:rPr>
          <w:rFonts w:cs="Calibri"/>
          <w:b/>
          <w:szCs w:val="24"/>
        </w:rPr>
        <w:t xml:space="preserve"> </w:t>
      </w:r>
    </w:p>
    <w:p w:rsidR="00FE04A9" w:rsidRPr="00375FF2" w:rsidRDefault="00FE04A9" w:rsidP="00FE04A9">
      <w:pPr>
        <w:jc w:val="center"/>
        <w:rPr>
          <w:rFonts w:cs="Calibri"/>
          <w:b/>
          <w:szCs w:val="24"/>
        </w:rPr>
      </w:pPr>
    </w:p>
    <w:p w:rsidR="00FE04A9" w:rsidRPr="00375FF2" w:rsidRDefault="00FE04A9" w:rsidP="00FE04A9">
      <w:pPr>
        <w:ind w:left="10" w:right="63" w:hanging="10"/>
        <w:jc w:val="center"/>
        <w:rPr>
          <w:rFonts w:cs="Calibri"/>
          <w:szCs w:val="24"/>
        </w:rPr>
      </w:pPr>
      <w:r w:rsidRPr="00375FF2">
        <w:rPr>
          <w:rFonts w:cs="Calibri"/>
          <w:szCs w:val="24"/>
        </w:rPr>
        <w:t>Тип программы:</w:t>
      </w:r>
    </w:p>
    <w:p w:rsidR="00FE04A9" w:rsidRDefault="00FE04A9" w:rsidP="00FE04A9">
      <w:pPr>
        <w:ind w:left="10" w:right="63" w:hanging="10"/>
        <w:jc w:val="center"/>
        <w:rPr>
          <w:rFonts w:cs="Calibri"/>
          <w:szCs w:val="24"/>
        </w:rPr>
      </w:pPr>
    </w:p>
    <w:p w:rsidR="00FE04A9" w:rsidRPr="00375FF2" w:rsidRDefault="00FE04A9" w:rsidP="00FE04A9">
      <w:pPr>
        <w:ind w:left="10" w:right="63" w:hanging="10"/>
        <w:jc w:val="center"/>
        <w:rPr>
          <w:rFonts w:cs="Calibri"/>
          <w:szCs w:val="24"/>
        </w:rPr>
      </w:pPr>
      <w:r w:rsidRPr="00375FF2">
        <w:rPr>
          <w:rFonts w:cs="Calibri"/>
          <w:szCs w:val="24"/>
        </w:rPr>
        <w:t xml:space="preserve">Квалификация выпускника: </w:t>
      </w:r>
    </w:p>
    <w:p w:rsidR="00FE04A9" w:rsidRPr="00E06B98" w:rsidRDefault="00FE04A9" w:rsidP="00FE04A9">
      <w:pPr>
        <w:ind w:right="5"/>
        <w:jc w:val="center"/>
        <w:rPr>
          <w:rFonts w:cs="Calibri"/>
          <w:szCs w:val="24"/>
        </w:rPr>
      </w:pPr>
      <w:r w:rsidRPr="00E06B98">
        <w:rPr>
          <w:rFonts w:cs="Calibri"/>
          <w:szCs w:val="24"/>
        </w:rPr>
        <w:t xml:space="preserve"> </w:t>
      </w:r>
      <w:r w:rsidRPr="00E06B98">
        <w:rPr>
          <w:rFonts w:cs="Calibri"/>
          <w:b/>
          <w:szCs w:val="24"/>
        </w:rPr>
        <w:t>магистр</w:t>
      </w:r>
      <w:r w:rsidRPr="00E06B98">
        <w:rPr>
          <w:rFonts w:cs="Calibri"/>
          <w:szCs w:val="24"/>
        </w:rPr>
        <w:t xml:space="preserve"> </w:t>
      </w:r>
    </w:p>
    <w:p w:rsidR="00FE04A9" w:rsidRPr="00E06B98" w:rsidRDefault="00FE04A9" w:rsidP="00FE04A9">
      <w:pPr>
        <w:ind w:right="5"/>
        <w:jc w:val="center"/>
        <w:rPr>
          <w:rFonts w:cs="Calibri"/>
          <w:szCs w:val="24"/>
        </w:rPr>
      </w:pPr>
      <w:r w:rsidRPr="00E06B98">
        <w:rPr>
          <w:rFonts w:cs="Calibri"/>
          <w:szCs w:val="24"/>
        </w:rPr>
        <w:t xml:space="preserve"> </w:t>
      </w:r>
    </w:p>
    <w:p w:rsidR="00FE04A9" w:rsidRPr="00375FF2" w:rsidRDefault="00FE04A9" w:rsidP="00FE04A9">
      <w:pPr>
        <w:ind w:left="10" w:right="64" w:hanging="10"/>
        <w:jc w:val="center"/>
        <w:rPr>
          <w:rFonts w:cs="Calibri"/>
          <w:szCs w:val="24"/>
        </w:rPr>
      </w:pPr>
      <w:r w:rsidRPr="00375FF2">
        <w:rPr>
          <w:rFonts w:cs="Calibri"/>
          <w:szCs w:val="24"/>
        </w:rPr>
        <w:t>Форма обучения:</w:t>
      </w:r>
      <w:r w:rsidRPr="00375FF2">
        <w:rPr>
          <w:rFonts w:cs="Calibri"/>
          <w:b/>
          <w:szCs w:val="24"/>
        </w:rPr>
        <w:t xml:space="preserve"> </w:t>
      </w:r>
    </w:p>
    <w:p w:rsidR="00FE04A9" w:rsidRPr="00375FF2" w:rsidRDefault="00FE04A9" w:rsidP="00FE04A9">
      <w:pPr>
        <w:ind w:right="11"/>
        <w:jc w:val="center"/>
        <w:rPr>
          <w:rFonts w:cs="Calibri"/>
          <w:b/>
          <w:szCs w:val="24"/>
        </w:rPr>
      </w:pPr>
    </w:p>
    <w:p w:rsidR="00FE04A9" w:rsidRPr="00375FF2" w:rsidRDefault="00FE04A9" w:rsidP="00FE04A9">
      <w:pPr>
        <w:ind w:right="11"/>
        <w:jc w:val="center"/>
        <w:rPr>
          <w:rFonts w:cs="Calibri"/>
          <w:szCs w:val="24"/>
        </w:rPr>
      </w:pPr>
    </w:p>
    <w:p w:rsidR="00FE04A9" w:rsidRPr="00375FF2" w:rsidRDefault="00FE04A9" w:rsidP="00FE04A9">
      <w:pPr>
        <w:ind w:right="11"/>
        <w:jc w:val="center"/>
        <w:rPr>
          <w:rFonts w:cs="Calibri"/>
          <w:szCs w:val="24"/>
        </w:rPr>
      </w:pPr>
    </w:p>
    <w:p w:rsidR="00FE04A9" w:rsidRDefault="00FE04A9" w:rsidP="00FE04A9">
      <w:pPr>
        <w:ind w:right="11"/>
        <w:jc w:val="center"/>
        <w:rPr>
          <w:rFonts w:cs="Calibri"/>
          <w:szCs w:val="24"/>
        </w:rPr>
      </w:pPr>
    </w:p>
    <w:p w:rsidR="00FE04A9" w:rsidRDefault="00FE04A9" w:rsidP="00FE04A9">
      <w:pPr>
        <w:ind w:right="11"/>
        <w:jc w:val="center"/>
        <w:rPr>
          <w:rFonts w:cs="Calibri"/>
          <w:szCs w:val="24"/>
        </w:rPr>
      </w:pPr>
    </w:p>
    <w:p w:rsidR="00FE04A9" w:rsidRDefault="00FE04A9" w:rsidP="00FE04A9">
      <w:pPr>
        <w:ind w:right="11"/>
        <w:jc w:val="center"/>
        <w:rPr>
          <w:rFonts w:cs="Calibri"/>
          <w:szCs w:val="24"/>
        </w:rPr>
      </w:pPr>
    </w:p>
    <w:p w:rsidR="00FE04A9" w:rsidRDefault="00FE04A9" w:rsidP="00FE04A9">
      <w:pPr>
        <w:ind w:right="11"/>
        <w:jc w:val="center"/>
        <w:rPr>
          <w:rFonts w:cs="Calibri"/>
          <w:szCs w:val="24"/>
        </w:rPr>
      </w:pPr>
    </w:p>
    <w:p w:rsidR="00FE04A9" w:rsidRDefault="00FE04A9" w:rsidP="00FE04A9">
      <w:pPr>
        <w:ind w:right="11"/>
        <w:jc w:val="center"/>
        <w:rPr>
          <w:rFonts w:cs="Calibri"/>
          <w:szCs w:val="24"/>
        </w:rPr>
      </w:pPr>
    </w:p>
    <w:p w:rsidR="00FE04A9" w:rsidRDefault="00FE04A9" w:rsidP="00FE04A9">
      <w:pPr>
        <w:ind w:right="11"/>
        <w:jc w:val="center"/>
        <w:rPr>
          <w:rFonts w:cs="Calibri"/>
          <w:szCs w:val="24"/>
        </w:rPr>
      </w:pPr>
    </w:p>
    <w:p w:rsidR="00FE04A9" w:rsidRDefault="00FE04A9" w:rsidP="00FE04A9">
      <w:pPr>
        <w:ind w:right="11"/>
        <w:jc w:val="center"/>
        <w:rPr>
          <w:rFonts w:cs="Calibri"/>
          <w:szCs w:val="24"/>
        </w:rPr>
      </w:pPr>
    </w:p>
    <w:p w:rsidR="00FE04A9" w:rsidRDefault="00FE04A9" w:rsidP="00FE04A9">
      <w:pPr>
        <w:ind w:right="11"/>
        <w:jc w:val="center"/>
        <w:rPr>
          <w:rFonts w:cs="Calibri"/>
          <w:szCs w:val="24"/>
        </w:rPr>
      </w:pPr>
    </w:p>
    <w:p w:rsidR="00FE04A9" w:rsidRDefault="00FE04A9" w:rsidP="00FE04A9">
      <w:pPr>
        <w:ind w:right="11"/>
        <w:jc w:val="center"/>
        <w:rPr>
          <w:rFonts w:cs="Calibri"/>
          <w:szCs w:val="24"/>
        </w:rPr>
      </w:pPr>
    </w:p>
    <w:p w:rsidR="00FE04A9" w:rsidRDefault="00FE04A9" w:rsidP="00FE04A9">
      <w:pPr>
        <w:ind w:right="11"/>
        <w:jc w:val="center"/>
        <w:rPr>
          <w:rFonts w:cs="Calibri"/>
          <w:szCs w:val="24"/>
        </w:rPr>
      </w:pPr>
    </w:p>
    <w:p w:rsidR="00FE04A9" w:rsidRDefault="00FE04A9" w:rsidP="00FE04A9">
      <w:pPr>
        <w:ind w:right="11"/>
        <w:jc w:val="center"/>
        <w:rPr>
          <w:rFonts w:cs="Calibri"/>
          <w:szCs w:val="24"/>
        </w:rPr>
      </w:pPr>
    </w:p>
    <w:p w:rsidR="00FE04A9" w:rsidRPr="00375FF2" w:rsidRDefault="00FE04A9" w:rsidP="00FE04A9">
      <w:pPr>
        <w:ind w:right="11"/>
        <w:jc w:val="center"/>
        <w:rPr>
          <w:rFonts w:cs="Calibri"/>
          <w:szCs w:val="24"/>
        </w:rPr>
      </w:pPr>
      <w:bookmarkStart w:id="0" w:name="_GoBack"/>
      <w:bookmarkEnd w:id="0"/>
    </w:p>
    <w:p w:rsidR="00FE04A9" w:rsidRDefault="00FE04A9" w:rsidP="00FE04A9">
      <w:pPr>
        <w:ind w:left="524" w:right="575" w:hanging="10"/>
        <w:jc w:val="center"/>
        <w:rPr>
          <w:rFonts w:cs="Calibri"/>
          <w:szCs w:val="24"/>
        </w:rPr>
      </w:pPr>
      <w:r w:rsidRPr="00375FF2">
        <w:rPr>
          <w:rFonts w:cs="Calibri"/>
          <w:szCs w:val="24"/>
        </w:rPr>
        <w:t>Пермь, 20</w:t>
      </w:r>
      <w:r>
        <w:rPr>
          <w:rFonts w:cs="Calibri"/>
          <w:szCs w:val="24"/>
        </w:rPr>
        <w:t>___</w:t>
      </w:r>
    </w:p>
    <w:p w:rsidR="00FE04A9" w:rsidRDefault="00FE04A9" w:rsidP="00FE04A9">
      <w:pPr>
        <w:ind w:left="524" w:right="575" w:hanging="10"/>
        <w:jc w:val="center"/>
        <w:rPr>
          <w:rFonts w:cs="Calibri"/>
          <w:szCs w:val="24"/>
        </w:rPr>
      </w:pPr>
    </w:p>
    <w:p w:rsidR="00FE04A9" w:rsidRPr="00375FF2" w:rsidRDefault="00FE04A9" w:rsidP="00FE04A9">
      <w:pPr>
        <w:ind w:left="524" w:right="575" w:hanging="10"/>
        <w:jc w:val="center"/>
        <w:rPr>
          <w:rFonts w:cs="Calibri"/>
          <w:szCs w:val="24"/>
        </w:rPr>
      </w:pPr>
    </w:p>
    <w:p w:rsidR="00FE04A9" w:rsidRPr="00375FF2" w:rsidRDefault="00FE04A9" w:rsidP="00FE04A9">
      <w:pPr>
        <w:ind w:left="524" w:right="575" w:hanging="10"/>
        <w:jc w:val="center"/>
        <w:rPr>
          <w:rFonts w:cs="Calibri"/>
          <w:szCs w:val="24"/>
        </w:rPr>
      </w:pPr>
    </w:p>
    <w:p w:rsidR="00FE04A9" w:rsidRPr="00375FF2" w:rsidRDefault="00FE04A9" w:rsidP="00FE04A9">
      <w:pPr>
        <w:pStyle w:val="41"/>
        <w:shd w:val="clear" w:color="auto" w:fill="auto"/>
        <w:spacing w:before="0" w:line="200" w:lineRule="exact"/>
        <w:ind w:right="20"/>
        <w:jc w:val="left"/>
        <w:rPr>
          <w:rFonts w:ascii="Calibri" w:hAnsi="Calibri" w:cs="Calibri"/>
          <w:b/>
          <w:sz w:val="24"/>
          <w:szCs w:val="24"/>
        </w:rPr>
      </w:pPr>
      <w:r w:rsidRPr="00375FF2">
        <w:rPr>
          <w:rFonts w:ascii="Calibri" w:hAnsi="Calibri" w:cs="Calibri"/>
          <w:b/>
          <w:sz w:val="24"/>
          <w:szCs w:val="24"/>
        </w:rPr>
        <w:t xml:space="preserve">Авторы-разработчики АОПОП </w:t>
      </w:r>
      <w:proofErr w:type="gramStart"/>
      <w:r w:rsidRPr="00375FF2">
        <w:rPr>
          <w:rFonts w:ascii="Calibri" w:hAnsi="Calibri" w:cs="Calibri"/>
          <w:b/>
          <w:sz w:val="24"/>
          <w:szCs w:val="24"/>
        </w:rPr>
        <w:t>ВО</w:t>
      </w:r>
      <w:proofErr w:type="gramEnd"/>
      <w:r w:rsidRPr="00375FF2">
        <w:rPr>
          <w:rFonts w:ascii="Calibri" w:hAnsi="Calibri" w:cs="Calibri"/>
          <w:b/>
          <w:sz w:val="24"/>
          <w:szCs w:val="24"/>
        </w:rPr>
        <w:t xml:space="preserve">: </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03"/>
        <w:gridCol w:w="11"/>
      </w:tblGrid>
      <w:tr w:rsidR="00FE04A9" w:rsidRPr="00B663D6" w:rsidTr="00CD5E30">
        <w:trPr>
          <w:gridAfter w:val="1"/>
          <w:wAfter w:w="11" w:type="dxa"/>
        </w:trPr>
        <w:tc>
          <w:tcPr>
            <w:tcW w:w="4390" w:type="dxa"/>
          </w:tcPr>
          <w:p w:rsidR="00FE04A9" w:rsidRPr="00375FF2" w:rsidRDefault="00FE04A9" w:rsidP="00CD5E30">
            <w:pPr>
              <w:pStyle w:val="41"/>
              <w:shd w:val="clear" w:color="auto" w:fill="auto"/>
              <w:spacing w:before="0" w:line="200" w:lineRule="exact"/>
              <w:ind w:right="23"/>
              <w:rPr>
                <w:rFonts w:ascii="Calibri" w:hAnsi="Calibri" w:cs="Calibri"/>
                <w:i/>
                <w:sz w:val="24"/>
                <w:szCs w:val="24"/>
              </w:rPr>
            </w:pPr>
            <w:r w:rsidRPr="00375FF2">
              <w:rPr>
                <w:rFonts w:ascii="Calibri" w:hAnsi="Calibri" w:cs="Calibri"/>
                <w:i/>
                <w:sz w:val="24"/>
                <w:szCs w:val="24"/>
              </w:rPr>
              <w:t>ФИО</w:t>
            </w:r>
          </w:p>
        </w:tc>
        <w:tc>
          <w:tcPr>
            <w:tcW w:w="5103" w:type="dxa"/>
          </w:tcPr>
          <w:p w:rsidR="00FE04A9" w:rsidRPr="00375FF2" w:rsidRDefault="00FE04A9" w:rsidP="00CD5E30">
            <w:pPr>
              <w:pStyle w:val="41"/>
              <w:shd w:val="clear" w:color="auto" w:fill="auto"/>
              <w:spacing w:before="0" w:line="200" w:lineRule="exact"/>
              <w:ind w:right="23"/>
              <w:rPr>
                <w:rFonts w:ascii="Calibri" w:hAnsi="Calibri" w:cs="Calibri"/>
                <w:i/>
                <w:sz w:val="24"/>
                <w:szCs w:val="24"/>
              </w:rPr>
            </w:pPr>
            <w:r w:rsidRPr="00375FF2">
              <w:rPr>
                <w:rFonts w:ascii="Calibri" w:hAnsi="Calibri" w:cs="Calibri"/>
                <w:i/>
                <w:sz w:val="24"/>
                <w:szCs w:val="24"/>
              </w:rPr>
              <w:t>Должность (ученая степень, звание)</w:t>
            </w:r>
          </w:p>
        </w:tc>
      </w:tr>
      <w:tr w:rsidR="00FE04A9" w:rsidRPr="00B663D6" w:rsidTr="00CD5E30">
        <w:tc>
          <w:tcPr>
            <w:tcW w:w="9504" w:type="dxa"/>
            <w:gridSpan w:val="3"/>
          </w:tcPr>
          <w:p w:rsidR="00FE04A9" w:rsidRPr="00375FF2" w:rsidRDefault="00FE04A9" w:rsidP="00CD5E30">
            <w:pPr>
              <w:pStyle w:val="41"/>
              <w:shd w:val="clear" w:color="auto" w:fill="auto"/>
              <w:spacing w:before="0" w:line="200" w:lineRule="exact"/>
              <w:ind w:right="23"/>
              <w:jc w:val="left"/>
              <w:rPr>
                <w:rFonts w:ascii="Calibri" w:hAnsi="Calibri" w:cs="Calibri"/>
                <w:i/>
                <w:sz w:val="24"/>
                <w:szCs w:val="24"/>
              </w:rPr>
            </w:pPr>
            <w:r w:rsidRPr="00375FF2">
              <w:rPr>
                <w:rFonts w:ascii="Calibri" w:hAnsi="Calibri" w:cs="Calibri"/>
                <w:i/>
                <w:sz w:val="24"/>
                <w:szCs w:val="24"/>
              </w:rPr>
              <w:t xml:space="preserve">Руководитель АОПОП </w:t>
            </w:r>
            <w:proofErr w:type="gramStart"/>
            <w:r w:rsidRPr="00375FF2">
              <w:rPr>
                <w:rFonts w:ascii="Calibri" w:hAnsi="Calibri" w:cs="Calibri"/>
                <w:i/>
                <w:sz w:val="24"/>
                <w:szCs w:val="24"/>
              </w:rPr>
              <w:t>ВО</w:t>
            </w:r>
            <w:proofErr w:type="gramEnd"/>
            <w:r w:rsidRPr="00375FF2">
              <w:rPr>
                <w:rFonts w:ascii="Calibri" w:hAnsi="Calibri" w:cs="Calibri"/>
                <w:i/>
                <w:sz w:val="24"/>
                <w:szCs w:val="24"/>
              </w:rPr>
              <w:t>:</w:t>
            </w:r>
          </w:p>
        </w:tc>
      </w:tr>
      <w:tr w:rsidR="00FE04A9" w:rsidRPr="00B663D6" w:rsidTr="00CD5E30">
        <w:trPr>
          <w:gridAfter w:val="1"/>
          <w:wAfter w:w="11" w:type="dxa"/>
          <w:trHeight w:val="201"/>
        </w:trPr>
        <w:tc>
          <w:tcPr>
            <w:tcW w:w="4390" w:type="dxa"/>
          </w:tcPr>
          <w:p w:rsidR="00FE04A9" w:rsidRPr="00375FF2" w:rsidRDefault="00FE04A9" w:rsidP="00CD5E30">
            <w:pPr>
              <w:pStyle w:val="41"/>
              <w:shd w:val="clear" w:color="auto" w:fill="auto"/>
              <w:spacing w:before="0" w:line="200" w:lineRule="exact"/>
              <w:ind w:right="23"/>
              <w:jc w:val="left"/>
              <w:rPr>
                <w:rFonts w:ascii="Calibri" w:hAnsi="Calibri" w:cs="Calibri"/>
                <w:sz w:val="24"/>
                <w:szCs w:val="24"/>
              </w:rPr>
            </w:pPr>
          </w:p>
        </w:tc>
        <w:tc>
          <w:tcPr>
            <w:tcW w:w="5103" w:type="dxa"/>
          </w:tcPr>
          <w:p w:rsidR="00FE04A9" w:rsidRPr="00375FF2" w:rsidRDefault="00FE04A9" w:rsidP="00CD5E30">
            <w:pPr>
              <w:pStyle w:val="41"/>
              <w:shd w:val="clear" w:color="auto" w:fill="auto"/>
              <w:spacing w:before="0" w:line="200" w:lineRule="exact"/>
              <w:ind w:right="23"/>
              <w:jc w:val="left"/>
              <w:rPr>
                <w:rFonts w:ascii="Calibri" w:hAnsi="Calibri" w:cs="Calibri"/>
                <w:sz w:val="24"/>
                <w:szCs w:val="24"/>
              </w:rPr>
            </w:pPr>
          </w:p>
        </w:tc>
      </w:tr>
      <w:tr w:rsidR="00FE04A9" w:rsidRPr="00B663D6" w:rsidTr="00CD5E30">
        <w:tc>
          <w:tcPr>
            <w:tcW w:w="9504" w:type="dxa"/>
            <w:gridSpan w:val="3"/>
          </w:tcPr>
          <w:p w:rsidR="00FE04A9" w:rsidRPr="00375FF2" w:rsidRDefault="00FE04A9" w:rsidP="00CD5E30">
            <w:pPr>
              <w:pStyle w:val="41"/>
              <w:shd w:val="clear" w:color="auto" w:fill="auto"/>
              <w:spacing w:before="0" w:line="200" w:lineRule="exact"/>
              <w:ind w:right="23"/>
              <w:jc w:val="left"/>
              <w:rPr>
                <w:rFonts w:ascii="Calibri" w:hAnsi="Calibri" w:cs="Calibri"/>
                <w:i/>
                <w:sz w:val="24"/>
                <w:szCs w:val="24"/>
              </w:rPr>
            </w:pPr>
            <w:r w:rsidRPr="00375FF2">
              <w:rPr>
                <w:rFonts w:ascii="Calibri" w:hAnsi="Calibri" w:cs="Calibri"/>
                <w:i/>
                <w:sz w:val="24"/>
                <w:szCs w:val="24"/>
              </w:rPr>
              <w:t>Коллектив разработчиков:</w:t>
            </w:r>
          </w:p>
        </w:tc>
      </w:tr>
      <w:tr w:rsidR="00FE04A9" w:rsidRPr="00B663D6" w:rsidTr="00CD5E30">
        <w:trPr>
          <w:gridAfter w:val="1"/>
          <w:wAfter w:w="11" w:type="dxa"/>
        </w:trPr>
        <w:tc>
          <w:tcPr>
            <w:tcW w:w="4390" w:type="dxa"/>
          </w:tcPr>
          <w:p w:rsidR="00FE04A9" w:rsidRPr="00375FF2" w:rsidRDefault="00FE04A9" w:rsidP="00CD5E30">
            <w:pPr>
              <w:pStyle w:val="41"/>
              <w:shd w:val="clear" w:color="auto" w:fill="auto"/>
              <w:spacing w:before="0" w:line="200" w:lineRule="exact"/>
              <w:ind w:right="23"/>
              <w:jc w:val="left"/>
              <w:rPr>
                <w:rFonts w:ascii="Calibri" w:hAnsi="Calibri" w:cs="Calibri"/>
                <w:sz w:val="24"/>
                <w:szCs w:val="24"/>
              </w:rPr>
            </w:pPr>
          </w:p>
        </w:tc>
        <w:tc>
          <w:tcPr>
            <w:tcW w:w="5103" w:type="dxa"/>
          </w:tcPr>
          <w:p w:rsidR="00FE04A9" w:rsidRPr="00375FF2" w:rsidRDefault="00FE04A9" w:rsidP="00CD5E30">
            <w:pPr>
              <w:pStyle w:val="41"/>
              <w:shd w:val="clear" w:color="auto" w:fill="auto"/>
              <w:spacing w:before="0" w:line="200" w:lineRule="exact"/>
              <w:ind w:right="23"/>
              <w:jc w:val="left"/>
              <w:rPr>
                <w:rFonts w:ascii="Calibri" w:hAnsi="Calibri" w:cs="Calibri"/>
                <w:sz w:val="24"/>
                <w:szCs w:val="24"/>
              </w:rPr>
            </w:pPr>
          </w:p>
        </w:tc>
      </w:tr>
      <w:tr w:rsidR="00FE04A9" w:rsidRPr="00B663D6" w:rsidTr="00CD5E30">
        <w:trPr>
          <w:gridAfter w:val="1"/>
          <w:wAfter w:w="11" w:type="dxa"/>
        </w:trPr>
        <w:tc>
          <w:tcPr>
            <w:tcW w:w="4390" w:type="dxa"/>
          </w:tcPr>
          <w:p w:rsidR="00FE04A9" w:rsidRPr="00375FF2" w:rsidRDefault="00FE04A9" w:rsidP="00CD5E30">
            <w:pPr>
              <w:pStyle w:val="41"/>
              <w:shd w:val="clear" w:color="auto" w:fill="auto"/>
              <w:spacing w:before="0" w:line="200" w:lineRule="exact"/>
              <w:ind w:right="23"/>
              <w:jc w:val="left"/>
              <w:rPr>
                <w:rFonts w:ascii="Calibri" w:hAnsi="Calibri" w:cs="Calibri"/>
                <w:sz w:val="24"/>
                <w:szCs w:val="24"/>
              </w:rPr>
            </w:pPr>
          </w:p>
        </w:tc>
        <w:tc>
          <w:tcPr>
            <w:tcW w:w="5103" w:type="dxa"/>
          </w:tcPr>
          <w:p w:rsidR="00FE04A9" w:rsidRPr="00375FF2" w:rsidRDefault="00FE04A9" w:rsidP="00CD5E30">
            <w:pPr>
              <w:pStyle w:val="41"/>
              <w:shd w:val="clear" w:color="auto" w:fill="auto"/>
              <w:spacing w:before="0" w:line="200" w:lineRule="exact"/>
              <w:ind w:right="23"/>
              <w:jc w:val="left"/>
              <w:rPr>
                <w:rFonts w:ascii="Calibri" w:hAnsi="Calibri" w:cs="Calibri"/>
                <w:sz w:val="24"/>
                <w:szCs w:val="24"/>
              </w:rPr>
            </w:pPr>
          </w:p>
        </w:tc>
      </w:tr>
    </w:tbl>
    <w:p w:rsidR="00FE04A9" w:rsidRPr="00375FF2" w:rsidRDefault="00FE04A9" w:rsidP="00FE04A9">
      <w:pPr>
        <w:spacing w:line="200" w:lineRule="exact"/>
        <w:ind w:left="524" w:right="575" w:hanging="10"/>
        <w:jc w:val="center"/>
        <w:rPr>
          <w:rFonts w:cs="Calibri"/>
          <w:szCs w:val="24"/>
        </w:rPr>
      </w:pPr>
    </w:p>
    <w:p w:rsidR="00FE04A9" w:rsidRPr="00375FF2" w:rsidRDefault="00FE04A9" w:rsidP="00FE04A9">
      <w:pPr>
        <w:pStyle w:val="41"/>
        <w:spacing w:before="0" w:line="200" w:lineRule="exact"/>
        <w:ind w:right="20"/>
        <w:jc w:val="left"/>
        <w:rPr>
          <w:rFonts w:ascii="Calibri" w:hAnsi="Calibri" w:cs="Calibri"/>
          <w:color w:val="C00000"/>
          <w:sz w:val="24"/>
          <w:szCs w:val="24"/>
        </w:rPr>
      </w:pPr>
      <w:r w:rsidRPr="00375FF2">
        <w:rPr>
          <w:rFonts w:ascii="Calibri" w:hAnsi="Calibri" w:cs="Calibri"/>
          <w:b/>
          <w:sz w:val="24"/>
          <w:szCs w:val="24"/>
        </w:rPr>
        <w:t xml:space="preserve">Год начала реализации АОПОП </w:t>
      </w:r>
      <w:proofErr w:type="gramStart"/>
      <w:r w:rsidRPr="00375FF2">
        <w:rPr>
          <w:rFonts w:ascii="Calibri" w:hAnsi="Calibri" w:cs="Calibri"/>
          <w:b/>
          <w:sz w:val="24"/>
          <w:szCs w:val="24"/>
        </w:rPr>
        <w:t>ВО</w:t>
      </w:r>
      <w:proofErr w:type="gramEnd"/>
      <w:r w:rsidRPr="00375FF2">
        <w:rPr>
          <w:rFonts w:ascii="Calibri" w:hAnsi="Calibri" w:cs="Calibri"/>
          <w:sz w:val="24"/>
          <w:szCs w:val="24"/>
        </w:rPr>
        <w:t xml:space="preserve">: </w:t>
      </w:r>
    </w:p>
    <w:p w:rsidR="00FE04A9" w:rsidRPr="00375FF2" w:rsidRDefault="00FE04A9" w:rsidP="00FE04A9">
      <w:pPr>
        <w:spacing w:line="200" w:lineRule="exact"/>
        <w:ind w:left="10" w:right="58" w:hanging="10"/>
        <w:jc w:val="both"/>
        <w:rPr>
          <w:rFonts w:cs="Calibri"/>
          <w:b/>
          <w:szCs w:val="24"/>
        </w:rPr>
      </w:pPr>
    </w:p>
    <w:p w:rsidR="00FE04A9" w:rsidRPr="00375FF2" w:rsidRDefault="00FE04A9" w:rsidP="00FE04A9">
      <w:pPr>
        <w:spacing w:line="200" w:lineRule="exact"/>
        <w:ind w:left="10" w:right="58" w:hanging="10"/>
        <w:jc w:val="both"/>
        <w:rPr>
          <w:rFonts w:cs="Calibri"/>
          <w:b/>
          <w:szCs w:val="24"/>
        </w:rPr>
      </w:pPr>
      <w:r w:rsidRPr="00375FF2">
        <w:rPr>
          <w:rFonts w:cs="Calibri"/>
          <w:b/>
          <w:szCs w:val="24"/>
        </w:rPr>
        <w:t xml:space="preserve">Реквизиты утверждения АОПОП </w:t>
      </w:r>
      <w:proofErr w:type="gramStart"/>
      <w:r w:rsidRPr="00375FF2">
        <w:rPr>
          <w:rFonts w:cs="Calibri"/>
          <w:b/>
          <w:szCs w:val="24"/>
        </w:rPr>
        <w:t>ВО</w:t>
      </w:r>
      <w:proofErr w:type="gramEnd"/>
      <w:r w:rsidRPr="00375FF2">
        <w:rPr>
          <w:rFonts w:cs="Calibri"/>
          <w:b/>
          <w:szCs w:val="24"/>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379"/>
      </w:tblGrid>
      <w:tr w:rsidR="00FE04A9" w:rsidTr="00CD5E30">
        <w:trPr>
          <w:trHeight w:val="217"/>
        </w:trPr>
        <w:tc>
          <w:tcPr>
            <w:tcW w:w="3114" w:type="dxa"/>
            <w:shd w:val="clear" w:color="auto" w:fill="auto"/>
          </w:tcPr>
          <w:p w:rsidR="00FE04A9" w:rsidRPr="00375FF2" w:rsidRDefault="00FE04A9" w:rsidP="00CD5E30">
            <w:pPr>
              <w:pStyle w:val="41"/>
              <w:shd w:val="clear" w:color="auto" w:fill="auto"/>
              <w:spacing w:before="0" w:line="200" w:lineRule="exact"/>
              <w:ind w:right="23"/>
              <w:jc w:val="left"/>
              <w:rPr>
                <w:rFonts w:ascii="Calibri" w:hAnsi="Calibri" w:cs="Calibri"/>
                <w:i/>
                <w:sz w:val="24"/>
                <w:szCs w:val="24"/>
              </w:rPr>
            </w:pPr>
            <w:r w:rsidRPr="00375FF2">
              <w:rPr>
                <w:rFonts w:ascii="Calibri" w:hAnsi="Calibri" w:cs="Calibri"/>
                <w:i/>
                <w:sz w:val="24"/>
                <w:szCs w:val="24"/>
              </w:rPr>
              <w:t>Содержание регистрации</w:t>
            </w:r>
          </w:p>
        </w:tc>
        <w:tc>
          <w:tcPr>
            <w:tcW w:w="6379" w:type="dxa"/>
            <w:shd w:val="clear" w:color="auto" w:fill="auto"/>
          </w:tcPr>
          <w:p w:rsidR="00FE04A9" w:rsidRPr="00375FF2" w:rsidRDefault="00FE04A9" w:rsidP="00CD5E30">
            <w:pPr>
              <w:pStyle w:val="41"/>
              <w:shd w:val="clear" w:color="auto" w:fill="auto"/>
              <w:spacing w:before="0" w:line="200" w:lineRule="exact"/>
              <w:ind w:right="23"/>
              <w:jc w:val="left"/>
              <w:rPr>
                <w:rFonts w:ascii="Calibri" w:hAnsi="Calibri" w:cs="Calibri"/>
                <w:i/>
                <w:sz w:val="24"/>
                <w:szCs w:val="24"/>
              </w:rPr>
            </w:pPr>
            <w:r w:rsidRPr="00375FF2">
              <w:rPr>
                <w:rFonts w:ascii="Calibri" w:hAnsi="Calibri" w:cs="Calibri"/>
                <w:i/>
                <w:sz w:val="24"/>
                <w:szCs w:val="24"/>
              </w:rPr>
              <w:t xml:space="preserve">Реквизиты документа об утверждении АОПОП </w:t>
            </w:r>
            <w:proofErr w:type="gramStart"/>
            <w:r w:rsidRPr="00375FF2">
              <w:rPr>
                <w:rFonts w:ascii="Calibri" w:hAnsi="Calibri" w:cs="Calibri"/>
                <w:i/>
                <w:sz w:val="24"/>
                <w:szCs w:val="24"/>
              </w:rPr>
              <w:t>ВО</w:t>
            </w:r>
            <w:proofErr w:type="gramEnd"/>
            <w:r w:rsidRPr="00375FF2">
              <w:rPr>
                <w:rFonts w:ascii="Calibri" w:hAnsi="Calibri" w:cs="Calibri"/>
                <w:i/>
                <w:sz w:val="24"/>
                <w:szCs w:val="24"/>
              </w:rPr>
              <w:t xml:space="preserve"> (№ протоколов заседаний Ученого совета Университета и дата)</w:t>
            </w:r>
          </w:p>
        </w:tc>
      </w:tr>
      <w:tr w:rsidR="00FE04A9" w:rsidTr="00CD5E30">
        <w:tc>
          <w:tcPr>
            <w:tcW w:w="3114" w:type="dxa"/>
            <w:shd w:val="clear" w:color="auto" w:fill="auto"/>
          </w:tcPr>
          <w:p w:rsidR="00FE04A9" w:rsidRPr="00375FF2" w:rsidRDefault="00FE04A9" w:rsidP="00CD5E30">
            <w:pPr>
              <w:pStyle w:val="41"/>
              <w:shd w:val="clear" w:color="auto" w:fill="auto"/>
              <w:spacing w:before="0" w:line="200" w:lineRule="exact"/>
              <w:ind w:right="23"/>
              <w:jc w:val="left"/>
              <w:rPr>
                <w:rFonts w:ascii="Calibri" w:hAnsi="Calibri" w:cs="Calibri"/>
                <w:sz w:val="24"/>
                <w:szCs w:val="24"/>
              </w:rPr>
            </w:pPr>
            <w:r w:rsidRPr="00375FF2">
              <w:rPr>
                <w:rFonts w:ascii="Calibri" w:hAnsi="Calibri" w:cs="Calibri"/>
                <w:sz w:val="24"/>
                <w:szCs w:val="24"/>
              </w:rPr>
              <w:t xml:space="preserve">Об утверждении АОПОП </w:t>
            </w:r>
            <w:proofErr w:type="gramStart"/>
            <w:r w:rsidRPr="00375FF2">
              <w:rPr>
                <w:rFonts w:ascii="Calibri" w:hAnsi="Calibri" w:cs="Calibri"/>
                <w:sz w:val="24"/>
                <w:szCs w:val="24"/>
              </w:rPr>
              <w:t>ВО</w:t>
            </w:r>
            <w:proofErr w:type="gramEnd"/>
          </w:p>
        </w:tc>
        <w:tc>
          <w:tcPr>
            <w:tcW w:w="6379" w:type="dxa"/>
            <w:shd w:val="clear" w:color="auto" w:fill="auto"/>
          </w:tcPr>
          <w:p w:rsidR="00FE04A9" w:rsidRPr="00375FF2" w:rsidRDefault="00FE04A9" w:rsidP="00CD5E30">
            <w:pPr>
              <w:pStyle w:val="41"/>
              <w:shd w:val="clear" w:color="auto" w:fill="auto"/>
              <w:spacing w:before="0" w:line="200" w:lineRule="exact"/>
              <w:ind w:right="23"/>
              <w:jc w:val="left"/>
              <w:rPr>
                <w:rFonts w:ascii="Calibri" w:hAnsi="Calibri" w:cs="Calibri"/>
                <w:sz w:val="24"/>
                <w:szCs w:val="24"/>
              </w:rPr>
            </w:pPr>
            <w:r w:rsidRPr="00375FF2">
              <w:rPr>
                <w:rFonts w:ascii="Calibri" w:hAnsi="Calibri" w:cs="Calibri"/>
                <w:sz w:val="24"/>
                <w:szCs w:val="24"/>
              </w:rPr>
              <w:t xml:space="preserve">Протокол заседания Ученого совета ПГГПУ №__ </w:t>
            </w:r>
            <w:proofErr w:type="gramStart"/>
            <w:r w:rsidRPr="00375FF2">
              <w:rPr>
                <w:rFonts w:ascii="Calibri" w:hAnsi="Calibri" w:cs="Calibri"/>
                <w:sz w:val="24"/>
                <w:szCs w:val="24"/>
              </w:rPr>
              <w:t>от</w:t>
            </w:r>
            <w:proofErr w:type="gramEnd"/>
            <w:r w:rsidRPr="00375FF2">
              <w:rPr>
                <w:rFonts w:ascii="Calibri" w:hAnsi="Calibri" w:cs="Calibri"/>
                <w:sz w:val="24"/>
                <w:szCs w:val="24"/>
              </w:rPr>
              <w:t>__</w:t>
            </w:r>
          </w:p>
        </w:tc>
      </w:tr>
    </w:tbl>
    <w:p w:rsidR="00FE04A9" w:rsidRPr="00375FF2" w:rsidRDefault="00FE04A9" w:rsidP="00FE04A9">
      <w:pPr>
        <w:spacing w:line="200" w:lineRule="exact"/>
        <w:ind w:left="10" w:right="58" w:hanging="10"/>
        <w:jc w:val="both"/>
        <w:rPr>
          <w:rFonts w:cs="Calibri"/>
          <w:b/>
          <w:szCs w:val="24"/>
        </w:rPr>
      </w:pPr>
    </w:p>
    <w:p w:rsidR="00FE04A9" w:rsidRPr="00375FF2" w:rsidRDefault="00FE04A9" w:rsidP="00FE04A9">
      <w:pPr>
        <w:spacing w:line="200" w:lineRule="exact"/>
        <w:ind w:left="10" w:right="58" w:hanging="10"/>
        <w:jc w:val="both"/>
        <w:rPr>
          <w:rFonts w:cs="Calibri"/>
          <w:b/>
          <w:szCs w:val="24"/>
        </w:rPr>
      </w:pPr>
      <w:r w:rsidRPr="00375FF2">
        <w:rPr>
          <w:rFonts w:cs="Calibri"/>
          <w:b/>
          <w:szCs w:val="24"/>
        </w:rPr>
        <w:t xml:space="preserve">Реквизиты регистрации изменений (актуализации) АОПОП </w:t>
      </w:r>
      <w:proofErr w:type="gramStart"/>
      <w:r w:rsidRPr="00375FF2">
        <w:rPr>
          <w:rFonts w:cs="Calibri"/>
          <w:b/>
          <w:szCs w:val="24"/>
        </w:rPr>
        <w:t>ВО</w:t>
      </w:r>
      <w:proofErr w:type="gramEnd"/>
      <w:r w:rsidRPr="00375FF2">
        <w:rPr>
          <w:rFonts w:cs="Calibri"/>
          <w:b/>
          <w:szCs w:val="24"/>
        </w:rPr>
        <w:t>:</w:t>
      </w: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673"/>
      </w:tblGrid>
      <w:tr w:rsidR="00FE04A9" w:rsidRPr="00271D3F" w:rsidTr="00CD5E30">
        <w:trPr>
          <w:trHeight w:val="217"/>
        </w:trPr>
        <w:tc>
          <w:tcPr>
            <w:tcW w:w="4815" w:type="dxa"/>
            <w:shd w:val="clear" w:color="auto" w:fill="auto"/>
          </w:tcPr>
          <w:p w:rsidR="00FE04A9" w:rsidRPr="00375FF2" w:rsidRDefault="00FE04A9" w:rsidP="00CD5E30">
            <w:pPr>
              <w:pStyle w:val="41"/>
              <w:shd w:val="clear" w:color="auto" w:fill="auto"/>
              <w:spacing w:before="0" w:line="200" w:lineRule="exact"/>
              <w:ind w:right="23"/>
              <w:jc w:val="left"/>
              <w:rPr>
                <w:rFonts w:ascii="Calibri" w:hAnsi="Calibri" w:cs="Calibri"/>
                <w:i/>
                <w:sz w:val="24"/>
                <w:szCs w:val="24"/>
              </w:rPr>
            </w:pPr>
            <w:r w:rsidRPr="00375FF2">
              <w:rPr>
                <w:rFonts w:ascii="Calibri" w:hAnsi="Calibri" w:cs="Calibri"/>
                <w:i/>
                <w:sz w:val="24"/>
                <w:szCs w:val="24"/>
              </w:rPr>
              <w:t xml:space="preserve">Содержание изменения (актуализации) </w:t>
            </w:r>
          </w:p>
        </w:tc>
        <w:tc>
          <w:tcPr>
            <w:tcW w:w="4673" w:type="dxa"/>
            <w:shd w:val="clear" w:color="auto" w:fill="auto"/>
          </w:tcPr>
          <w:p w:rsidR="00FE04A9" w:rsidRPr="00375FF2" w:rsidRDefault="00FE04A9" w:rsidP="00CD5E30">
            <w:pPr>
              <w:pStyle w:val="41"/>
              <w:shd w:val="clear" w:color="auto" w:fill="auto"/>
              <w:spacing w:before="0" w:line="200" w:lineRule="exact"/>
              <w:ind w:right="23"/>
              <w:jc w:val="left"/>
              <w:rPr>
                <w:rFonts w:ascii="Calibri" w:hAnsi="Calibri" w:cs="Calibri"/>
                <w:i/>
                <w:sz w:val="24"/>
                <w:szCs w:val="24"/>
              </w:rPr>
            </w:pPr>
            <w:r w:rsidRPr="00375FF2">
              <w:rPr>
                <w:rFonts w:ascii="Calibri" w:hAnsi="Calibri" w:cs="Calibri"/>
                <w:i/>
                <w:sz w:val="24"/>
                <w:szCs w:val="24"/>
              </w:rPr>
              <w:t xml:space="preserve">Реквизиты документа об утверждении изменения АОПОП </w:t>
            </w:r>
            <w:proofErr w:type="gramStart"/>
            <w:r w:rsidRPr="00375FF2">
              <w:rPr>
                <w:rFonts w:ascii="Calibri" w:hAnsi="Calibri" w:cs="Calibri"/>
                <w:i/>
                <w:sz w:val="24"/>
                <w:szCs w:val="24"/>
              </w:rPr>
              <w:t>ВО</w:t>
            </w:r>
            <w:proofErr w:type="gramEnd"/>
            <w:r w:rsidRPr="00375FF2">
              <w:rPr>
                <w:rFonts w:ascii="Calibri" w:hAnsi="Calibri" w:cs="Calibri"/>
                <w:i/>
                <w:sz w:val="24"/>
                <w:szCs w:val="24"/>
              </w:rPr>
              <w:t xml:space="preserve"> (№ протоколов заседаний Ученого совета Университета и дата)</w:t>
            </w:r>
          </w:p>
        </w:tc>
      </w:tr>
      <w:tr w:rsidR="00FE04A9" w:rsidRPr="00271D3F" w:rsidTr="00CD5E30">
        <w:trPr>
          <w:trHeight w:val="217"/>
        </w:trPr>
        <w:tc>
          <w:tcPr>
            <w:tcW w:w="4815" w:type="dxa"/>
            <w:shd w:val="clear" w:color="auto" w:fill="auto"/>
          </w:tcPr>
          <w:p w:rsidR="00FE04A9" w:rsidRPr="00375FF2" w:rsidRDefault="00FE04A9" w:rsidP="00CD5E30">
            <w:pPr>
              <w:pStyle w:val="41"/>
              <w:shd w:val="clear" w:color="auto" w:fill="auto"/>
              <w:spacing w:before="0" w:line="200" w:lineRule="exact"/>
              <w:ind w:right="23"/>
              <w:jc w:val="left"/>
              <w:rPr>
                <w:rFonts w:ascii="Calibri" w:hAnsi="Calibri" w:cs="Calibri"/>
                <w:color w:val="C00000"/>
                <w:sz w:val="24"/>
                <w:szCs w:val="24"/>
              </w:rPr>
            </w:pPr>
          </w:p>
        </w:tc>
        <w:tc>
          <w:tcPr>
            <w:tcW w:w="4673" w:type="dxa"/>
            <w:shd w:val="clear" w:color="auto" w:fill="auto"/>
          </w:tcPr>
          <w:p w:rsidR="00FE04A9" w:rsidRPr="00375FF2" w:rsidRDefault="00FE04A9" w:rsidP="00CD5E30">
            <w:pPr>
              <w:pStyle w:val="41"/>
              <w:shd w:val="clear" w:color="auto" w:fill="auto"/>
              <w:spacing w:before="0" w:line="200" w:lineRule="exact"/>
              <w:ind w:right="23"/>
              <w:jc w:val="left"/>
              <w:rPr>
                <w:rFonts w:ascii="Calibri" w:hAnsi="Calibri" w:cs="Calibri"/>
                <w:color w:val="C00000"/>
                <w:sz w:val="24"/>
                <w:szCs w:val="24"/>
              </w:rPr>
            </w:pPr>
          </w:p>
        </w:tc>
      </w:tr>
      <w:tr w:rsidR="00FE04A9" w:rsidRPr="00271D3F" w:rsidTr="00CD5E30">
        <w:tc>
          <w:tcPr>
            <w:tcW w:w="4815" w:type="dxa"/>
            <w:shd w:val="clear" w:color="auto" w:fill="auto"/>
          </w:tcPr>
          <w:p w:rsidR="00FE04A9" w:rsidRPr="00375FF2" w:rsidRDefault="00FE04A9" w:rsidP="00CD5E30">
            <w:pPr>
              <w:pStyle w:val="41"/>
              <w:shd w:val="clear" w:color="auto" w:fill="auto"/>
              <w:spacing w:before="0" w:line="200" w:lineRule="exact"/>
              <w:ind w:right="23"/>
              <w:jc w:val="left"/>
              <w:rPr>
                <w:rFonts w:ascii="Calibri" w:hAnsi="Calibri" w:cs="Calibri"/>
                <w:sz w:val="24"/>
                <w:szCs w:val="24"/>
              </w:rPr>
            </w:pPr>
          </w:p>
        </w:tc>
        <w:tc>
          <w:tcPr>
            <w:tcW w:w="4673" w:type="dxa"/>
            <w:shd w:val="clear" w:color="auto" w:fill="auto"/>
          </w:tcPr>
          <w:p w:rsidR="00FE04A9" w:rsidRPr="00375FF2" w:rsidRDefault="00FE04A9" w:rsidP="00CD5E30">
            <w:pPr>
              <w:pStyle w:val="41"/>
              <w:shd w:val="clear" w:color="auto" w:fill="auto"/>
              <w:spacing w:before="0" w:line="200" w:lineRule="exact"/>
              <w:ind w:right="23"/>
              <w:jc w:val="left"/>
              <w:rPr>
                <w:rFonts w:ascii="Calibri" w:hAnsi="Calibri" w:cs="Calibri"/>
                <w:sz w:val="24"/>
                <w:szCs w:val="24"/>
              </w:rPr>
            </w:pPr>
          </w:p>
        </w:tc>
      </w:tr>
    </w:tbl>
    <w:p w:rsidR="00FE04A9" w:rsidRDefault="00FE04A9" w:rsidP="00FE04A9">
      <w:pPr>
        <w:pStyle w:val="41"/>
        <w:shd w:val="clear" w:color="auto" w:fill="auto"/>
        <w:spacing w:before="0" w:line="200" w:lineRule="exact"/>
        <w:ind w:right="20"/>
        <w:jc w:val="left"/>
        <w:rPr>
          <w:rFonts w:ascii="Calibri" w:hAnsi="Calibri" w:cs="Calibri"/>
          <w:b/>
          <w:sz w:val="24"/>
          <w:szCs w:val="24"/>
        </w:rPr>
      </w:pPr>
    </w:p>
    <w:p w:rsidR="00FE04A9" w:rsidRPr="00375FF2" w:rsidRDefault="00FE04A9" w:rsidP="00FE04A9">
      <w:pPr>
        <w:pStyle w:val="41"/>
        <w:shd w:val="clear" w:color="auto" w:fill="auto"/>
        <w:spacing w:before="0" w:line="200" w:lineRule="exact"/>
        <w:ind w:right="20"/>
        <w:jc w:val="left"/>
        <w:rPr>
          <w:rFonts w:ascii="Calibri" w:hAnsi="Calibri" w:cs="Calibri"/>
          <w:b/>
          <w:sz w:val="24"/>
          <w:szCs w:val="24"/>
        </w:rPr>
      </w:pPr>
      <w:r w:rsidRPr="00375FF2">
        <w:rPr>
          <w:rFonts w:ascii="Calibri" w:hAnsi="Calibri" w:cs="Calibri"/>
          <w:b/>
          <w:sz w:val="24"/>
          <w:szCs w:val="24"/>
        </w:rPr>
        <w:t>Согласование с экспертами, представителями работодателя:</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3402"/>
        <w:gridCol w:w="2394"/>
      </w:tblGrid>
      <w:tr w:rsidR="00FE04A9" w:rsidRPr="00B663D6" w:rsidTr="00CD5E30">
        <w:tc>
          <w:tcPr>
            <w:tcW w:w="3681" w:type="dxa"/>
          </w:tcPr>
          <w:p w:rsidR="00FE04A9" w:rsidRPr="00375FF2" w:rsidRDefault="00FE04A9" w:rsidP="00CD5E30">
            <w:pPr>
              <w:pStyle w:val="41"/>
              <w:shd w:val="clear" w:color="auto" w:fill="auto"/>
              <w:spacing w:before="0" w:line="200" w:lineRule="exact"/>
              <w:ind w:right="20"/>
              <w:rPr>
                <w:rFonts w:ascii="Calibri" w:hAnsi="Calibri" w:cs="Calibri"/>
                <w:i/>
                <w:sz w:val="24"/>
                <w:szCs w:val="24"/>
              </w:rPr>
            </w:pPr>
            <w:r w:rsidRPr="00375FF2">
              <w:rPr>
                <w:rFonts w:ascii="Calibri" w:hAnsi="Calibri" w:cs="Calibri"/>
                <w:i/>
                <w:sz w:val="24"/>
                <w:szCs w:val="24"/>
              </w:rPr>
              <w:t xml:space="preserve">ФИО </w:t>
            </w:r>
          </w:p>
        </w:tc>
        <w:tc>
          <w:tcPr>
            <w:tcW w:w="3402" w:type="dxa"/>
          </w:tcPr>
          <w:p w:rsidR="00FE04A9" w:rsidRPr="00375FF2" w:rsidRDefault="00FE04A9" w:rsidP="00CD5E30">
            <w:pPr>
              <w:pStyle w:val="41"/>
              <w:shd w:val="clear" w:color="auto" w:fill="auto"/>
              <w:spacing w:before="0" w:line="200" w:lineRule="exact"/>
              <w:ind w:right="20"/>
              <w:rPr>
                <w:rFonts w:ascii="Calibri" w:hAnsi="Calibri" w:cs="Calibri"/>
                <w:i/>
                <w:sz w:val="24"/>
                <w:szCs w:val="24"/>
              </w:rPr>
            </w:pPr>
            <w:r w:rsidRPr="00375FF2">
              <w:rPr>
                <w:rFonts w:ascii="Calibri" w:hAnsi="Calibri" w:cs="Calibri"/>
                <w:i/>
                <w:sz w:val="24"/>
                <w:szCs w:val="24"/>
              </w:rPr>
              <w:t>Наименование организации</w:t>
            </w:r>
          </w:p>
        </w:tc>
        <w:tc>
          <w:tcPr>
            <w:tcW w:w="2394" w:type="dxa"/>
          </w:tcPr>
          <w:p w:rsidR="00FE04A9" w:rsidRPr="00375FF2" w:rsidRDefault="00FE04A9" w:rsidP="00CD5E30">
            <w:pPr>
              <w:pStyle w:val="41"/>
              <w:shd w:val="clear" w:color="auto" w:fill="auto"/>
              <w:spacing w:before="0" w:line="200" w:lineRule="exact"/>
              <w:ind w:right="20"/>
              <w:rPr>
                <w:rFonts w:ascii="Calibri" w:hAnsi="Calibri" w:cs="Calibri"/>
                <w:i/>
                <w:sz w:val="24"/>
                <w:szCs w:val="24"/>
              </w:rPr>
            </w:pPr>
            <w:r w:rsidRPr="00375FF2">
              <w:rPr>
                <w:rFonts w:ascii="Calibri" w:hAnsi="Calibri" w:cs="Calibri"/>
                <w:i/>
                <w:sz w:val="24"/>
                <w:szCs w:val="24"/>
              </w:rPr>
              <w:t>Должность</w:t>
            </w:r>
          </w:p>
        </w:tc>
      </w:tr>
      <w:tr w:rsidR="00FE04A9" w:rsidRPr="00191E08" w:rsidTr="00CD5E30">
        <w:tc>
          <w:tcPr>
            <w:tcW w:w="3681" w:type="dxa"/>
          </w:tcPr>
          <w:p w:rsidR="00FE04A9" w:rsidRPr="00375FF2" w:rsidRDefault="00FE04A9" w:rsidP="00CD5E30">
            <w:pPr>
              <w:pStyle w:val="41"/>
              <w:shd w:val="clear" w:color="auto" w:fill="auto"/>
              <w:spacing w:before="0" w:line="200" w:lineRule="exact"/>
              <w:ind w:right="20"/>
              <w:jc w:val="left"/>
              <w:rPr>
                <w:rFonts w:ascii="Calibri" w:hAnsi="Calibri" w:cs="Calibri"/>
                <w:sz w:val="24"/>
                <w:szCs w:val="24"/>
              </w:rPr>
            </w:pPr>
          </w:p>
        </w:tc>
        <w:tc>
          <w:tcPr>
            <w:tcW w:w="3402" w:type="dxa"/>
          </w:tcPr>
          <w:p w:rsidR="00FE04A9" w:rsidRPr="00375FF2" w:rsidRDefault="00FE04A9" w:rsidP="00CD5E30">
            <w:pPr>
              <w:pStyle w:val="41"/>
              <w:shd w:val="clear" w:color="auto" w:fill="auto"/>
              <w:spacing w:before="0" w:line="200" w:lineRule="exact"/>
              <w:ind w:right="20"/>
              <w:jc w:val="left"/>
              <w:rPr>
                <w:rFonts w:ascii="Calibri" w:hAnsi="Calibri" w:cs="Calibri"/>
                <w:sz w:val="24"/>
                <w:szCs w:val="24"/>
              </w:rPr>
            </w:pPr>
          </w:p>
        </w:tc>
        <w:tc>
          <w:tcPr>
            <w:tcW w:w="2394" w:type="dxa"/>
          </w:tcPr>
          <w:p w:rsidR="00FE04A9" w:rsidRPr="00375FF2" w:rsidRDefault="00FE04A9" w:rsidP="00CD5E30">
            <w:pPr>
              <w:pStyle w:val="41"/>
              <w:shd w:val="clear" w:color="auto" w:fill="auto"/>
              <w:spacing w:before="0" w:line="200" w:lineRule="exact"/>
              <w:ind w:right="20"/>
              <w:jc w:val="left"/>
              <w:rPr>
                <w:rFonts w:ascii="Calibri" w:hAnsi="Calibri" w:cs="Calibri"/>
                <w:sz w:val="24"/>
                <w:szCs w:val="24"/>
              </w:rPr>
            </w:pPr>
          </w:p>
        </w:tc>
      </w:tr>
      <w:tr w:rsidR="00FE04A9" w:rsidRPr="00191E08" w:rsidTr="00CD5E30">
        <w:tc>
          <w:tcPr>
            <w:tcW w:w="3681" w:type="dxa"/>
          </w:tcPr>
          <w:p w:rsidR="00FE04A9" w:rsidRPr="00375FF2" w:rsidRDefault="00FE04A9" w:rsidP="00CD5E30">
            <w:pPr>
              <w:pStyle w:val="41"/>
              <w:shd w:val="clear" w:color="auto" w:fill="auto"/>
              <w:spacing w:before="0" w:line="200" w:lineRule="exact"/>
              <w:ind w:right="20"/>
              <w:jc w:val="left"/>
              <w:rPr>
                <w:rFonts w:ascii="Calibri" w:hAnsi="Calibri" w:cs="Calibri"/>
                <w:sz w:val="24"/>
                <w:szCs w:val="24"/>
              </w:rPr>
            </w:pPr>
          </w:p>
        </w:tc>
        <w:tc>
          <w:tcPr>
            <w:tcW w:w="3402" w:type="dxa"/>
          </w:tcPr>
          <w:p w:rsidR="00FE04A9" w:rsidRPr="00375FF2" w:rsidRDefault="00FE04A9" w:rsidP="00CD5E30">
            <w:pPr>
              <w:pStyle w:val="41"/>
              <w:shd w:val="clear" w:color="auto" w:fill="auto"/>
              <w:spacing w:before="0" w:line="200" w:lineRule="exact"/>
              <w:ind w:right="20"/>
              <w:jc w:val="left"/>
              <w:rPr>
                <w:rFonts w:ascii="Calibri" w:hAnsi="Calibri" w:cs="Calibri"/>
                <w:sz w:val="24"/>
                <w:szCs w:val="24"/>
              </w:rPr>
            </w:pPr>
          </w:p>
        </w:tc>
        <w:tc>
          <w:tcPr>
            <w:tcW w:w="2394" w:type="dxa"/>
          </w:tcPr>
          <w:p w:rsidR="00FE04A9" w:rsidRPr="00375FF2" w:rsidRDefault="00FE04A9" w:rsidP="00CD5E30">
            <w:pPr>
              <w:pStyle w:val="41"/>
              <w:shd w:val="clear" w:color="auto" w:fill="auto"/>
              <w:spacing w:before="0" w:line="200" w:lineRule="exact"/>
              <w:ind w:right="20"/>
              <w:jc w:val="left"/>
              <w:rPr>
                <w:rFonts w:ascii="Calibri" w:hAnsi="Calibri" w:cs="Calibri"/>
                <w:sz w:val="24"/>
                <w:szCs w:val="24"/>
              </w:rPr>
            </w:pPr>
          </w:p>
        </w:tc>
      </w:tr>
      <w:tr w:rsidR="00FE04A9" w:rsidRPr="00191E08" w:rsidTr="00CD5E30">
        <w:tc>
          <w:tcPr>
            <w:tcW w:w="3681" w:type="dxa"/>
          </w:tcPr>
          <w:p w:rsidR="00FE04A9" w:rsidRPr="00375FF2" w:rsidRDefault="00FE04A9" w:rsidP="00CD5E30">
            <w:pPr>
              <w:pStyle w:val="41"/>
              <w:shd w:val="clear" w:color="auto" w:fill="auto"/>
              <w:spacing w:before="0" w:line="200" w:lineRule="exact"/>
              <w:ind w:right="20"/>
              <w:jc w:val="left"/>
              <w:rPr>
                <w:rFonts w:ascii="Calibri" w:hAnsi="Calibri" w:cs="Calibri"/>
                <w:sz w:val="24"/>
                <w:szCs w:val="24"/>
              </w:rPr>
            </w:pPr>
          </w:p>
        </w:tc>
        <w:tc>
          <w:tcPr>
            <w:tcW w:w="3402" w:type="dxa"/>
          </w:tcPr>
          <w:p w:rsidR="00FE04A9" w:rsidRPr="00375FF2" w:rsidRDefault="00FE04A9" w:rsidP="00CD5E30">
            <w:pPr>
              <w:pStyle w:val="41"/>
              <w:shd w:val="clear" w:color="auto" w:fill="auto"/>
              <w:spacing w:before="0" w:line="200" w:lineRule="exact"/>
              <w:ind w:right="20"/>
              <w:jc w:val="left"/>
              <w:rPr>
                <w:rFonts w:ascii="Calibri" w:hAnsi="Calibri" w:cs="Calibri"/>
                <w:sz w:val="24"/>
                <w:szCs w:val="24"/>
              </w:rPr>
            </w:pPr>
          </w:p>
        </w:tc>
        <w:tc>
          <w:tcPr>
            <w:tcW w:w="2394" w:type="dxa"/>
          </w:tcPr>
          <w:p w:rsidR="00FE04A9" w:rsidRPr="00375FF2" w:rsidRDefault="00FE04A9" w:rsidP="00CD5E30">
            <w:pPr>
              <w:pStyle w:val="41"/>
              <w:shd w:val="clear" w:color="auto" w:fill="auto"/>
              <w:spacing w:before="0" w:line="200" w:lineRule="exact"/>
              <w:ind w:right="20"/>
              <w:jc w:val="left"/>
              <w:rPr>
                <w:rFonts w:ascii="Calibri" w:hAnsi="Calibri" w:cs="Calibri"/>
                <w:sz w:val="24"/>
                <w:szCs w:val="24"/>
              </w:rPr>
            </w:pPr>
          </w:p>
        </w:tc>
      </w:tr>
    </w:tbl>
    <w:p w:rsidR="00FE04A9" w:rsidRPr="00375FF2" w:rsidRDefault="00FE04A9" w:rsidP="00FE04A9">
      <w:pPr>
        <w:pStyle w:val="41"/>
        <w:spacing w:before="0" w:line="200" w:lineRule="exact"/>
        <w:ind w:right="20"/>
        <w:jc w:val="left"/>
        <w:rPr>
          <w:rFonts w:ascii="Calibri" w:hAnsi="Calibri" w:cs="Calibri"/>
          <w:sz w:val="24"/>
          <w:szCs w:val="24"/>
        </w:rPr>
      </w:pPr>
    </w:p>
    <w:p w:rsidR="00FE04A9" w:rsidRPr="00375FF2" w:rsidRDefault="00FE04A9" w:rsidP="00FE04A9">
      <w:pPr>
        <w:jc w:val="center"/>
        <w:rPr>
          <w:rFonts w:cs="Calibri"/>
          <w:b/>
          <w:szCs w:val="24"/>
        </w:rPr>
      </w:pPr>
      <w:r w:rsidRPr="00375FF2">
        <w:rPr>
          <w:rFonts w:cs="Calibri"/>
          <w:b/>
          <w:szCs w:val="24"/>
        </w:rPr>
        <w:br w:type="page"/>
      </w:r>
      <w:r w:rsidRPr="00375FF2">
        <w:rPr>
          <w:rFonts w:cs="Calibri"/>
          <w:b/>
          <w:szCs w:val="24"/>
        </w:rPr>
        <w:lastRenderedPageBreak/>
        <w:t>Содержание</w:t>
      </w:r>
    </w:p>
    <w:p w:rsidR="00FE04A9" w:rsidRPr="00375FF2" w:rsidRDefault="00FE04A9" w:rsidP="00FE04A9">
      <w:pPr>
        <w:pStyle w:val="41"/>
        <w:shd w:val="clear" w:color="auto" w:fill="auto"/>
        <w:spacing w:before="0" w:line="240" w:lineRule="auto"/>
        <w:ind w:left="420"/>
        <w:rPr>
          <w:rFonts w:ascii="Calibri" w:hAnsi="Calibri" w:cs="Calibri"/>
          <w:sz w:val="24"/>
          <w:szCs w:val="24"/>
        </w:rPr>
      </w:pPr>
    </w:p>
    <w:p w:rsidR="00FE04A9" w:rsidRPr="00375FF2" w:rsidRDefault="00FE04A9" w:rsidP="00FE04A9">
      <w:pPr>
        <w:pStyle w:val="41"/>
        <w:numPr>
          <w:ilvl w:val="0"/>
          <w:numId w:val="20"/>
        </w:numPr>
        <w:shd w:val="clear" w:color="auto" w:fill="auto"/>
        <w:spacing w:before="0" w:line="240" w:lineRule="auto"/>
        <w:jc w:val="both"/>
        <w:rPr>
          <w:rFonts w:ascii="Calibri" w:hAnsi="Calibri" w:cs="Calibri"/>
          <w:sz w:val="24"/>
          <w:szCs w:val="24"/>
        </w:rPr>
      </w:pPr>
      <w:r w:rsidRPr="00375FF2">
        <w:rPr>
          <w:rFonts w:ascii="Calibri" w:hAnsi="Calibri" w:cs="Calibri"/>
          <w:sz w:val="24"/>
          <w:szCs w:val="24"/>
        </w:rPr>
        <w:t>Общие положения</w:t>
      </w:r>
    </w:p>
    <w:p w:rsidR="00FE04A9" w:rsidRPr="00375FF2" w:rsidRDefault="00FE04A9" w:rsidP="00FE04A9">
      <w:pPr>
        <w:pStyle w:val="41"/>
        <w:numPr>
          <w:ilvl w:val="1"/>
          <w:numId w:val="20"/>
        </w:numPr>
        <w:shd w:val="clear" w:color="auto" w:fill="auto"/>
        <w:tabs>
          <w:tab w:val="left" w:pos="1418"/>
        </w:tabs>
        <w:spacing w:before="0" w:line="240" w:lineRule="auto"/>
        <w:jc w:val="both"/>
        <w:rPr>
          <w:rFonts w:ascii="Calibri" w:hAnsi="Calibri" w:cs="Calibri"/>
          <w:sz w:val="24"/>
          <w:szCs w:val="24"/>
        </w:rPr>
      </w:pPr>
      <w:r w:rsidRPr="00375FF2">
        <w:rPr>
          <w:rFonts w:ascii="Calibri" w:hAnsi="Calibri" w:cs="Calibri"/>
          <w:sz w:val="24"/>
          <w:szCs w:val="24"/>
        </w:rPr>
        <w:t xml:space="preserve">Общая характеристика АОПОП </w:t>
      </w:r>
      <w:proofErr w:type="gramStart"/>
      <w:r w:rsidRPr="00375FF2">
        <w:rPr>
          <w:rFonts w:ascii="Calibri" w:hAnsi="Calibri" w:cs="Calibri"/>
          <w:sz w:val="24"/>
          <w:szCs w:val="24"/>
        </w:rPr>
        <w:t>ВО</w:t>
      </w:r>
      <w:proofErr w:type="gramEnd"/>
      <w:r w:rsidRPr="00375FF2">
        <w:rPr>
          <w:rFonts w:ascii="Calibri" w:hAnsi="Calibri" w:cs="Calibri"/>
          <w:sz w:val="24"/>
          <w:szCs w:val="24"/>
        </w:rPr>
        <w:t xml:space="preserve"> </w:t>
      </w:r>
    </w:p>
    <w:p w:rsidR="00FE04A9" w:rsidRPr="00375FF2" w:rsidRDefault="00FE04A9" w:rsidP="00FE04A9">
      <w:pPr>
        <w:pStyle w:val="41"/>
        <w:numPr>
          <w:ilvl w:val="1"/>
          <w:numId w:val="20"/>
        </w:numPr>
        <w:shd w:val="clear" w:color="auto" w:fill="auto"/>
        <w:tabs>
          <w:tab w:val="left" w:pos="1418"/>
        </w:tabs>
        <w:spacing w:before="0" w:line="240" w:lineRule="auto"/>
        <w:jc w:val="both"/>
        <w:rPr>
          <w:rFonts w:ascii="Calibri" w:hAnsi="Calibri" w:cs="Calibri"/>
          <w:sz w:val="24"/>
          <w:szCs w:val="24"/>
        </w:rPr>
      </w:pPr>
      <w:r w:rsidRPr="00375FF2">
        <w:rPr>
          <w:rFonts w:ascii="Calibri" w:hAnsi="Calibri" w:cs="Calibri"/>
          <w:sz w:val="24"/>
          <w:szCs w:val="24"/>
        </w:rPr>
        <w:t xml:space="preserve">Нормативные документы для разработки АОПОП </w:t>
      </w:r>
      <w:proofErr w:type="gramStart"/>
      <w:r w:rsidRPr="00375FF2">
        <w:rPr>
          <w:rFonts w:ascii="Calibri" w:hAnsi="Calibri" w:cs="Calibri"/>
          <w:sz w:val="24"/>
          <w:szCs w:val="24"/>
        </w:rPr>
        <w:t>ВО</w:t>
      </w:r>
      <w:proofErr w:type="gramEnd"/>
    </w:p>
    <w:p w:rsidR="00FE04A9" w:rsidRPr="00375FF2" w:rsidRDefault="00FE04A9" w:rsidP="00FE04A9">
      <w:pPr>
        <w:pStyle w:val="41"/>
        <w:numPr>
          <w:ilvl w:val="1"/>
          <w:numId w:val="20"/>
        </w:numPr>
        <w:shd w:val="clear" w:color="auto" w:fill="auto"/>
        <w:tabs>
          <w:tab w:val="left" w:pos="1418"/>
        </w:tabs>
        <w:spacing w:before="0" w:line="240" w:lineRule="auto"/>
        <w:ind w:left="20" w:firstLine="689"/>
        <w:jc w:val="both"/>
        <w:rPr>
          <w:rFonts w:ascii="Calibri" w:hAnsi="Calibri" w:cs="Calibri"/>
          <w:sz w:val="24"/>
          <w:szCs w:val="24"/>
        </w:rPr>
      </w:pPr>
      <w:r w:rsidRPr="00375FF2">
        <w:rPr>
          <w:rFonts w:ascii="Calibri" w:hAnsi="Calibri" w:cs="Calibri"/>
          <w:sz w:val="24"/>
          <w:szCs w:val="24"/>
        </w:rPr>
        <w:t>Квалификация, присваиваемая выпускникам</w:t>
      </w:r>
    </w:p>
    <w:p w:rsidR="00FE04A9" w:rsidRPr="00375FF2" w:rsidRDefault="00FE04A9" w:rsidP="00FE04A9">
      <w:pPr>
        <w:pStyle w:val="41"/>
        <w:numPr>
          <w:ilvl w:val="1"/>
          <w:numId w:val="20"/>
        </w:numPr>
        <w:shd w:val="clear" w:color="auto" w:fill="auto"/>
        <w:tabs>
          <w:tab w:val="left" w:pos="1418"/>
        </w:tabs>
        <w:spacing w:before="0" w:line="240" w:lineRule="auto"/>
        <w:ind w:left="20" w:firstLine="689"/>
        <w:jc w:val="both"/>
        <w:rPr>
          <w:rFonts w:ascii="Calibri" w:hAnsi="Calibri" w:cs="Calibri"/>
          <w:sz w:val="24"/>
          <w:szCs w:val="24"/>
        </w:rPr>
      </w:pPr>
      <w:r w:rsidRPr="00375FF2">
        <w:rPr>
          <w:rFonts w:ascii="Calibri" w:hAnsi="Calibri" w:cs="Calibri"/>
          <w:sz w:val="24"/>
          <w:szCs w:val="24"/>
        </w:rPr>
        <w:t>Форма обучения</w:t>
      </w:r>
    </w:p>
    <w:p w:rsidR="00FE04A9" w:rsidRPr="00375FF2" w:rsidRDefault="00FE04A9" w:rsidP="00FE04A9">
      <w:pPr>
        <w:pStyle w:val="41"/>
        <w:numPr>
          <w:ilvl w:val="1"/>
          <w:numId w:val="20"/>
        </w:numPr>
        <w:shd w:val="clear" w:color="auto" w:fill="auto"/>
        <w:tabs>
          <w:tab w:val="left" w:pos="1418"/>
        </w:tabs>
        <w:spacing w:before="0" w:line="240" w:lineRule="auto"/>
        <w:ind w:left="20" w:firstLine="689"/>
        <w:jc w:val="both"/>
        <w:rPr>
          <w:rFonts w:ascii="Calibri" w:hAnsi="Calibri" w:cs="Calibri"/>
          <w:sz w:val="24"/>
          <w:szCs w:val="24"/>
        </w:rPr>
      </w:pPr>
      <w:r w:rsidRPr="00375FF2">
        <w:rPr>
          <w:rFonts w:ascii="Calibri" w:hAnsi="Calibri" w:cs="Calibri"/>
          <w:sz w:val="24"/>
          <w:szCs w:val="24"/>
        </w:rPr>
        <w:t xml:space="preserve">Срок освоения АОПОП </w:t>
      </w:r>
      <w:proofErr w:type="gramStart"/>
      <w:r w:rsidRPr="00375FF2">
        <w:rPr>
          <w:rFonts w:ascii="Calibri" w:hAnsi="Calibri" w:cs="Calibri"/>
          <w:sz w:val="24"/>
          <w:szCs w:val="24"/>
        </w:rPr>
        <w:t>ВО</w:t>
      </w:r>
      <w:proofErr w:type="gramEnd"/>
    </w:p>
    <w:p w:rsidR="00FE04A9" w:rsidRPr="00375FF2" w:rsidRDefault="00FE04A9" w:rsidP="00FE04A9">
      <w:pPr>
        <w:pStyle w:val="41"/>
        <w:numPr>
          <w:ilvl w:val="1"/>
          <w:numId w:val="20"/>
        </w:numPr>
        <w:shd w:val="clear" w:color="auto" w:fill="auto"/>
        <w:tabs>
          <w:tab w:val="left" w:pos="1418"/>
        </w:tabs>
        <w:spacing w:before="0" w:line="240" w:lineRule="auto"/>
        <w:ind w:left="20" w:firstLine="689"/>
        <w:jc w:val="both"/>
        <w:rPr>
          <w:rFonts w:ascii="Calibri" w:hAnsi="Calibri" w:cs="Calibri"/>
          <w:sz w:val="24"/>
          <w:szCs w:val="24"/>
        </w:rPr>
      </w:pPr>
      <w:r w:rsidRPr="00375FF2">
        <w:rPr>
          <w:rFonts w:ascii="Calibri" w:hAnsi="Calibri" w:cs="Calibri"/>
          <w:sz w:val="24"/>
          <w:szCs w:val="24"/>
        </w:rPr>
        <w:t xml:space="preserve">Объем АОПОП </w:t>
      </w:r>
      <w:proofErr w:type="gramStart"/>
      <w:r w:rsidRPr="00375FF2">
        <w:rPr>
          <w:rFonts w:ascii="Calibri" w:hAnsi="Calibri" w:cs="Calibri"/>
          <w:sz w:val="24"/>
          <w:szCs w:val="24"/>
        </w:rPr>
        <w:t>ВО</w:t>
      </w:r>
      <w:proofErr w:type="gramEnd"/>
    </w:p>
    <w:p w:rsidR="00FE04A9" w:rsidRPr="00375FF2" w:rsidRDefault="00FE04A9" w:rsidP="00FE04A9">
      <w:pPr>
        <w:pStyle w:val="41"/>
        <w:numPr>
          <w:ilvl w:val="1"/>
          <w:numId w:val="20"/>
        </w:numPr>
        <w:shd w:val="clear" w:color="auto" w:fill="auto"/>
        <w:tabs>
          <w:tab w:val="left" w:pos="1418"/>
        </w:tabs>
        <w:spacing w:before="0" w:line="240" w:lineRule="auto"/>
        <w:ind w:left="1418" w:hanging="709"/>
        <w:jc w:val="both"/>
        <w:rPr>
          <w:rFonts w:ascii="Calibri" w:hAnsi="Calibri" w:cs="Calibri"/>
          <w:sz w:val="24"/>
          <w:szCs w:val="24"/>
        </w:rPr>
      </w:pPr>
      <w:hyperlink r:id="rId6" w:anchor="edu" w:history="1">
        <w:r w:rsidRPr="00375FF2">
          <w:rPr>
            <w:rStyle w:val="af4"/>
            <w:rFonts w:ascii="Calibri" w:hAnsi="Calibri" w:cs="Calibri"/>
            <w:color w:val="auto"/>
            <w:sz w:val="24"/>
            <w:szCs w:val="24"/>
          </w:rPr>
          <w:t>Информация о языках, на которых осуществляется обучение</w:t>
        </w:r>
      </w:hyperlink>
      <w:r w:rsidRPr="00375FF2">
        <w:rPr>
          <w:rFonts w:ascii="Calibri" w:hAnsi="Calibri" w:cs="Calibri"/>
          <w:color w:val="auto"/>
          <w:sz w:val="24"/>
          <w:szCs w:val="24"/>
        </w:rPr>
        <w:t xml:space="preserve"> по АОПОП </w:t>
      </w:r>
      <w:proofErr w:type="gramStart"/>
      <w:r w:rsidRPr="00375FF2">
        <w:rPr>
          <w:rFonts w:ascii="Calibri" w:hAnsi="Calibri" w:cs="Calibri"/>
          <w:color w:val="auto"/>
          <w:sz w:val="24"/>
          <w:szCs w:val="24"/>
        </w:rPr>
        <w:t>ВО</w:t>
      </w:r>
      <w:proofErr w:type="gramEnd"/>
    </w:p>
    <w:p w:rsidR="00FE04A9" w:rsidRPr="00375FF2" w:rsidRDefault="00FE04A9" w:rsidP="00FE04A9">
      <w:pPr>
        <w:pStyle w:val="41"/>
        <w:numPr>
          <w:ilvl w:val="1"/>
          <w:numId w:val="20"/>
        </w:numPr>
        <w:shd w:val="clear" w:color="auto" w:fill="auto"/>
        <w:tabs>
          <w:tab w:val="left" w:pos="1418"/>
        </w:tabs>
        <w:spacing w:before="0" w:line="240" w:lineRule="auto"/>
        <w:ind w:left="20" w:firstLine="689"/>
        <w:jc w:val="both"/>
        <w:rPr>
          <w:rFonts w:ascii="Calibri" w:hAnsi="Calibri" w:cs="Calibri"/>
          <w:sz w:val="24"/>
          <w:szCs w:val="24"/>
        </w:rPr>
      </w:pPr>
      <w:r w:rsidRPr="00375FF2">
        <w:rPr>
          <w:rFonts w:ascii="Calibri" w:hAnsi="Calibri" w:cs="Calibri"/>
          <w:sz w:val="24"/>
          <w:szCs w:val="24"/>
        </w:rPr>
        <w:t xml:space="preserve">Требования к уровню подготовки, необходимому для освоения </w:t>
      </w:r>
      <w:proofErr w:type="gramStart"/>
      <w:r w:rsidRPr="00375FF2">
        <w:rPr>
          <w:rFonts w:ascii="Calibri" w:hAnsi="Calibri" w:cs="Calibri"/>
          <w:sz w:val="24"/>
          <w:szCs w:val="24"/>
        </w:rPr>
        <w:t>ВО</w:t>
      </w:r>
      <w:proofErr w:type="gramEnd"/>
    </w:p>
    <w:p w:rsidR="00FE04A9" w:rsidRPr="00375FF2" w:rsidRDefault="00FE04A9" w:rsidP="00FE04A9">
      <w:pPr>
        <w:pStyle w:val="41"/>
        <w:shd w:val="clear" w:color="auto" w:fill="auto"/>
        <w:tabs>
          <w:tab w:val="left" w:pos="1418"/>
        </w:tabs>
        <w:spacing w:before="0" w:line="240" w:lineRule="auto"/>
        <w:ind w:left="709"/>
        <w:jc w:val="both"/>
        <w:rPr>
          <w:rFonts w:ascii="Calibri" w:hAnsi="Calibri" w:cs="Calibri"/>
          <w:sz w:val="24"/>
          <w:szCs w:val="24"/>
        </w:rPr>
      </w:pPr>
    </w:p>
    <w:p w:rsidR="00FE04A9" w:rsidRPr="00375FF2" w:rsidRDefault="00FE04A9" w:rsidP="00FE04A9">
      <w:pPr>
        <w:pStyle w:val="41"/>
        <w:numPr>
          <w:ilvl w:val="0"/>
          <w:numId w:val="20"/>
        </w:numPr>
        <w:shd w:val="clear" w:color="auto" w:fill="auto"/>
        <w:spacing w:before="0" w:line="240" w:lineRule="auto"/>
        <w:ind w:left="20" w:hanging="20"/>
        <w:jc w:val="both"/>
        <w:rPr>
          <w:rFonts w:ascii="Calibri" w:hAnsi="Calibri" w:cs="Calibri"/>
          <w:sz w:val="24"/>
          <w:szCs w:val="24"/>
        </w:rPr>
      </w:pPr>
      <w:r w:rsidRPr="00375FF2">
        <w:rPr>
          <w:rFonts w:ascii="Calibri" w:hAnsi="Calibri" w:cs="Calibri"/>
          <w:sz w:val="24"/>
          <w:szCs w:val="24"/>
        </w:rPr>
        <w:t xml:space="preserve">Характеристика профессиональной деятельности выпускника </w:t>
      </w:r>
    </w:p>
    <w:p w:rsidR="00FE04A9" w:rsidRPr="00375FF2" w:rsidRDefault="00FE04A9" w:rsidP="00FE04A9">
      <w:pPr>
        <w:pStyle w:val="41"/>
        <w:numPr>
          <w:ilvl w:val="1"/>
          <w:numId w:val="20"/>
        </w:numPr>
        <w:shd w:val="clear" w:color="auto" w:fill="auto"/>
        <w:tabs>
          <w:tab w:val="left" w:pos="1418"/>
        </w:tabs>
        <w:spacing w:before="0" w:line="240" w:lineRule="auto"/>
        <w:ind w:left="1418" w:hanging="678"/>
        <w:jc w:val="both"/>
        <w:rPr>
          <w:rFonts w:ascii="Calibri" w:hAnsi="Calibri" w:cs="Calibri"/>
          <w:sz w:val="24"/>
          <w:szCs w:val="24"/>
        </w:rPr>
      </w:pPr>
      <w:r w:rsidRPr="00375FF2">
        <w:rPr>
          <w:rFonts w:ascii="Calibri" w:hAnsi="Calibri" w:cs="Calibri"/>
          <w:sz w:val="24"/>
          <w:szCs w:val="24"/>
        </w:rPr>
        <w:t>Область профессиональной деятельности выпускника</w:t>
      </w:r>
    </w:p>
    <w:p w:rsidR="00FE04A9" w:rsidRPr="00375FF2" w:rsidRDefault="00FE04A9" w:rsidP="00FE04A9">
      <w:pPr>
        <w:pStyle w:val="41"/>
        <w:numPr>
          <w:ilvl w:val="1"/>
          <w:numId w:val="20"/>
        </w:numPr>
        <w:shd w:val="clear" w:color="auto" w:fill="auto"/>
        <w:tabs>
          <w:tab w:val="left" w:pos="1086"/>
          <w:tab w:val="left" w:pos="1418"/>
          <w:tab w:val="left" w:pos="1560"/>
        </w:tabs>
        <w:spacing w:before="0" w:line="240" w:lineRule="auto"/>
        <w:ind w:left="1418" w:hanging="678"/>
        <w:jc w:val="both"/>
        <w:rPr>
          <w:rFonts w:ascii="Calibri" w:hAnsi="Calibri" w:cs="Calibri"/>
          <w:sz w:val="24"/>
          <w:szCs w:val="24"/>
        </w:rPr>
      </w:pPr>
      <w:r w:rsidRPr="00375FF2">
        <w:rPr>
          <w:rFonts w:ascii="Calibri" w:hAnsi="Calibri" w:cs="Calibri"/>
          <w:sz w:val="24"/>
          <w:szCs w:val="24"/>
        </w:rPr>
        <w:t>Объекты профессиональной деятельности выпускника</w:t>
      </w:r>
    </w:p>
    <w:p w:rsidR="00FE04A9" w:rsidRPr="00375FF2" w:rsidRDefault="00FE04A9" w:rsidP="00FE04A9">
      <w:pPr>
        <w:pStyle w:val="41"/>
        <w:numPr>
          <w:ilvl w:val="1"/>
          <w:numId w:val="20"/>
        </w:numPr>
        <w:shd w:val="clear" w:color="auto" w:fill="auto"/>
        <w:tabs>
          <w:tab w:val="left" w:pos="1081"/>
          <w:tab w:val="left" w:pos="1418"/>
          <w:tab w:val="left" w:pos="1560"/>
        </w:tabs>
        <w:spacing w:before="0" w:line="240" w:lineRule="auto"/>
        <w:ind w:left="1418" w:hanging="678"/>
        <w:jc w:val="both"/>
        <w:rPr>
          <w:rFonts w:ascii="Calibri" w:hAnsi="Calibri" w:cs="Calibri"/>
          <w:sz w:val="24"/>
          <w:szCs w:val="24"/>
        </w:rPr>
      </w:pPr>
      <w:r w:rsidRPr="00375FF2">
        <w:rPr>
          <w:rFonts w:ascii="Calibri" w:hAnsi="Calibri" w:cs="Calibri"/>
          <w:sz w:val="24"/>
          <w:szCs w:val="24"/>
        </w:rPr>
        <w:t>Виды профессиональной деятельности выпускника</w:t>
      </w:r>
    </w:p>
    <w:p w:rsidR="00FE04A9" w:rsidRPr="00375FF2" w:rsidRDefault="00FE04A9" w:rsidP="00FE04A9">
      <w:pPr>
        <w:pStyle w:val="41"/>
        <w:numPr>
          <w:ilvl w:val="1"/>
          <w:numId w:val="20"/>
        </w:numPr>
        <w:shd w:val="clear" w:color="auto" w:fill="auto"/>
        <w:tabs>
          <w:tab w:val="left" w:pos="1086"/>
          <w:tab w:val="left" w:pos="1418"/>
          <w:tab w:val="left" w:pos="1560"/>
        </w:tabs>
        <w:spacing w:before="0" w:line="240" w:lineRule="auto"/>
        <w:ind w:left="1418" w:hanging="678"/>
        <w:jc w:val="both"/>
        <w:rPr>
          <w:rFonts w:ascii="Calibri" w:hAnsi="Calibri" w:cs="Calibri"/>
          <w:sz w:val="24"/>
          <w:szCs w:val="24"/>
        </w:rPr>
      </w:pPr>
      <w:r w:rsidRPr="00375FF2">
        <w:rPr>
          <w:rFonts w:ascii="Calibri" w:hAnsi="Calibri" w:cs="Calibri"/>
          <w:sz w:val="24"/>
          <w:szCs w:val="24"/>
        </w:rPr>
        <w:t>Задачи профессиональной деятельности выпускника</w:t>
      </w:r>
    </w:p>
    <w:p w:rsidR="00FE04A9" w:rsidRPr="00375FF2" w:rsidRDefault="00FE04A9" w:rsidP="00FE04A9">
      <w:pPr>
        <w:pStyle w:val="41"/>
        <w:shd w:val="clear" w:color="auto" w:fill="auto"/>
        <w:tabs>
          <w:tab w:val="left" w:pos="1086"/>
          <w:tab w:val="left" w:pos="1418"/>
          <w:tab w:val="left" w:pos="1560"/>
        </w:tabs>
        <w:spacing w:before="0" w:line="240" w:lineRule="auto"/>
        <w:ind w:left="1418"/>
        <w:jc w:val="both"/>
        <w:rPr>
          <w:rFonts w:ascii="Calibri" w:hAnsi="Calibri" w:cs="Calibri"/>
          <w:sz w:val="24"/>
          <w:szCs w:val="24"/>
        </w:rPr>
      </w:pPr>
    </w:p>
    <w:p w:rsidR="00FE04A9" w:rsidRPr="00375FF2" w:rsidRDefault="00FE04A9" w:rsidP="00FE04A9">
      <w:pPr>
        <w:pStyle w:val="a3"/>
        <w:numPr>
          <w:ilvl w:val="0"/>
          <w:numId w:val="20"/>
        </w:numPr>
        <w:ind w:right="15"/>
        <w:jc w:val="both"/>
        <w:rPr>
          <w:rFonts w:cs="Calibri"/>
          <w:szCs w:val="24"/>
        </w:rPr>
      </w:pPr>
      <w:r w:rsidRPr="00375FF2">
        <w:rPr>
          <w:rFonts w:cs="Calibri"/>
          <w:szCs w:val="24"/>
        </w:rPr>
        <w:t xml:space="preserve">Планируемые результаты освоения АОПОП </w:t>
      </w:r>
      <w:proofErr w:type="gramStart"/>
      <w:r w:rsidRPr="00375FF2">
        <w:rPr>
          <w:rFonts w:cs="Calibri"/>
          <w:szCs w:val="24"/>
        </w:rPr>
        <w:t>ВО</w:t>
      </w:r>
      <w:proofErr w:type="gramEnd"/>
      <w:r w:rsidRPr="00375FF2">
        <w:rPr>
          <w:rFonts w:cs="Calibri"/>
          <w:szCs w:val="24"/>
        </w:rPr>
        <w:t xml:space="preserve"> </w:t>
      </w:r>
    </w:p>
    <w:p w:rsidR="00FE04A9" w:rsidRPr="00375FF2" w:rsidRDefault="00FE04A9" w:rsidP="00FE04A9">
      <w:pPr>
        <w:pStyle w:val="a3"/>
        <w:ind w:left="420" w:right="15"/>
        <w:jc w:val="both"/>
        <w:rPr>
          <w:rFonts w:cs="Calibri"/>
          <w:szCs w:val="24"/>
        </w:rPr>
      </w:pPr>
    </w:p>
    <w:p w:rsidR="00FE04A9" w:rsidRPr="00375FF2" w:rsidRDefault="00FE04A9" w:rsidP="00FE04A9">
      <w:pPr>
        <w:pStyle w:val="41"/>
        <w:numPr>
          <w:ilvl w:val="0"/>
          <w:numId w:val="20"/>
        </w:numPr>
        <w:shd w:val="clear" w:color="auto" w:fill="auto"/>
        <w:tabs>
          <w:tab w:val="left" w:pos="709"/>
        </w:tabs>
        <w:spacing w:before="0" w:line="240" w:lineRule="auto"/>
        <w:ind w:left="284" w:hanging="284"/>
        <w:jc w:val="both"/>
        <w:rPr>
          <w:rFonts w:ascii="Calibri" w:hAnsi="Calibri" w:cs="Calibri"/>
          <w:sz w:val="24"/>
          <w:szCs w:val="24"/>
        </w:rPr>
      </w:pPr>
      <w:r w:rsidRPr="00375FF2">
        <w:rPr>
          <w:rFonts w:ascii="Calibri" w:hAnsi="Calibri" w:cs="Calibri"/>
          <w:sz w:val="24"/>
          <w:szCs w:val="24"/>
        </w:rPr>
        <w:t xml:space="preserve">Документы, регламентирующие содержание и организацию образовательного процесса при реализации АОПОП </w:t>
      </w:r>
      <w:proofErr w:type="gramStart"/>
      <w:r w:rsidRPr="00375FF2">
        <w:rPr>
          <w:rFonts w:ascii="Calibri" w:hAnsi="Calibri" w:cs="Calibri"/>
          <w:sz w:val="24"/>
          <w:szCs w:val="24"/>
        </w:rPr>
        <w:t>ВО</w:t>
      </w:r>
      <w:proofErr w:type="gramEnd"/>
      <w:r w:rsidRPr="00375FF2">
        <w:rPr>
          <w:rFonts w:ascii="Calibri" w:hAnsi="Calibri" w:cs="Calibri"/>
          <w:sz w:val="24"/>
          <w:szCs w:val="24"/>
        </w:rPr>
        <w:t xml:space="preserve"> </w:t>
      </w:r>
    </w:p>
    <w:p w:rsidR="00FE04A9" w:rsidRPr="00375FF2" w:rsidRDefault="00FE04A9" w:rsidP="00FE04A9">
      <w:pPr>
        <w:pStyle w:val="41"/>
        <w:numPr>
          <w:ilvl w:val="1"/>
          <w:numId w:val="20"/>
        </w:numPr>
        <w:shd w:val="clear" w:color="auto" w:fill="auto"/>
        <w:tabs>
          <w:tab w:val="left" w:pos="1076"/>
        </w:tabs>
        <w:spacing w:before="0" w:line="240" w:lineRule="auto"/>
        <w:jc w:val="both"/>
        <w:rPr>
          <w:rFonts w:ascii="Calibri" w:hAnsi="Calibri" w:cs="Calibri"/>
          <w:sz w:val="24"/>
          <w:szCs w:val="24"/>
        </w:rPr>
      </w:pPr>
      <w:r w:rsidRPr="00375FF2">
        <w:rPr>
          <w:rFonts w:ascii="Calibri" w:hAnsi="Calibri" w:cs="Calibri"/>
          <w:sz w:val="24"/>
          <w:szCs w:val="24"/>
        </w:rPr>
        <w:t>Учебный план</w:t>
      </w:r>
    </w:p>
    <w:p w:rsidR="00FE04A9" w:rsidRPr="00375FF2" w:rsidRDefault="00FE04A9" w:rsidP="00FE04A9">
      <w:pPr>
        <w:pStyle w:val="41"/>
        <w:numPr>
          <w:ilvl w:val="1"/>
          <w:numId w:val="20"/>
        </w:numPr>
        <w:shd w:val="clear" w:color="auto" w:fill="auto"/>
        <w:tabs>
          <w:tab w:val="left" w:pos="1081"/>
        </w:tabs>
        <w:spacing w:before="0" w:line="240" w:lineRule="auto"/>
        <w:jc w:val="both"/>
        <w:rPr>
          <w:rFonts w:ascii="Calibri" w:hAnsi="Calibri" w:cs="Calibri"/>
          <w:sz w:val="24"/>
          <w:szCs w:val="24"/>
        </w:rPr>
      </w:pPr>
      <w:r w:rsidRPr="00375FF2">
        <w:rPr>
          <w:rFonts w:ascii="Calibri" w:hAnsi="Calibri" w:cs="Calibri"/>
          <w:sz w:val="24"/>
          <w:szCs w:val="24"/>
        </w:rPr>
        <w:t>Календарный учебный график</w:t>
      </w:r>
    </w:p>
    <w:p w:rsidR="00FE04A9" w:rsidRPr="00375FF2" w:rsidRDefault="00FE04A9" w:rsidP="00FE04A9">
      <w:pPr>
        <w:pStyle w:val="41"/>
        <w:numPr>
          <w:ilvl w:val="1"/>
          <w:numId w:val="20"/>
        </w:numPr>
        <w:shd w:val="clear" w:color="auto" w:fill="auto"/>
        <w:tabs>
          <w:tab w:val="left" w:pos="1081"/>
        </w:tabs>
        <w:spacing w:before="0" w:line="240" w:lineRule="auto"/>
        <w:jc w:val="both"/>
        <w:rPr>
          <w:rFonts w:ascii="Calibri" w:hAnsi="Calibri" w:cs="Calibri"/>
          <w:sz w:val="24"/>
          <w:szCs w:val="24"/>
        </w:rPr>
      </w:pPr>
      <w:r w:rsidRPr="00375FF2">
        <w:rPr>
          <w:rFonts w:ascii="Calibri" w:hAnsi="Calibri" w:cs="Calibri"/>
          <w:sz w:val="24"/>
          <w:szCs w:val="24"/>
        </w:rPr>
        <w:t>Рабочие программы дисциплин (модулей)</w:t>
      </w:r>
    </w:p>
    <w:p w:rsidR="00FE04A9" w:rsidRPr="00375FF2" w:rsidRDefault="00FE04A9" w:rsidP="00FE04A9">
      <w:pPr>
        <w:pStyle w:val="41"/>
        <w:numPr>
          <w:ilvl w:val="1"/>
          <w:numId w:val="20"/>
        </w:numPr>
        <w:shd w:val="clear" w:color="auto" w:fill="auto"/>
        <w:tabs>
          <w:tab w:val="left" w:pos="1081"/>
        </w:tabs>
        <w:spacing w:before="0" w:line="240" w:lineRule="auto"/>
        <w:jc w:val="both"/>
        <w:rPr>
          <w:rFonts w:ascii="Calibri" w:hAnsi="Calibri" w:cs="Calibri"/>
          <w:sz w:val="24"/>
          <w:szCs w:val="24"/>
        </w:rPr>
      </w:pPr>
      <w:r w:rsidRPr="00375FF2">
        <w:rPr>
          <w:rFonts w:ascii="Calibri" w:hAnsi="Calibri" w:cs="Calibri"/>
          <w:sz w:val="24"/>
          <w:szCs w:val="24"/>
        </w:rPr>
        <w:t>Рабочие программы практик</w:t>
      </w:r>
    </w:p>
    <w:p w:rsidR="00FE04A9" w:rsidRPr="00375FF2" w:rsidRDefault="00FE04A9" w:rsidP="00FE04A9">
      <w:pPr>
        <w:pStyle w:val="70"/>
        <w:numPr>
          <w:ilvl w:val="1"/>
          <w:numId w:val="20"/>
        </w:numPr>
        <w:shd w:val="clear" w:color="auto" w:fill="auto"/>
        <w:spacing w:line="240" w:lineRule="auto"/>
        <w:ind w:right="20"/>
        <w:rPr>
          <w:rFonts w:ascii="Calibri" w:hAnsi="Calibri" w:cs="Calibri"/>
          <w:b w:val="0"/>
          <w:color w:val="000000"/>
          <w:sz w:val="24"/>
          <w:szCs w:val="24"/>
        </w:rPr>
      </w:pPr>
      <w:r w:rsidRPr="00375FF2">
        <w:rPr>
          <w:rFonts w:ascii="Calibri" w:hAnsi="Calibri" w:cs="Calibri"/>
          <w:b w:val="0"/>
          <w:color w:val="000000"/>
          <w:sz w:val="24"/>
          <w:szCs w:val="24"/>
        </w:rPr>
        <w:t xml:space="preserve">Программа </w:t>
      </w:r>
      <w:r w:rsidRPr="00375FF2">
        <w:rPr>
          <w:rFonts w:ascii="Calibri" w:hAnsi="Calibri" w:cs="Calibri"/>
          <w:b w:val="0"/>
          <w:sz w:val="24"/>
          <w:szCs w:val="24"/>
        </w:rPr>
        <w:t>государственной итоговой аттестации</w:t>
      </w:r>
    </w:p>
    <w:p w:rsidR="00FE04A9" w:rsidRPr="00375FF2" w:rsidRDefault="00FE04A9" w:rsidP="00FE04A9">
      <w:pPr>
        <w:pStyle w:val="70"/>
        <w:numPr>
          <w:ilvl w:val="1"/>
          <w:numId w:val="20"/>
        </w:numPr>
        <w:shd w:val="clear" w:color="auto" w:fill="auto"/>
        <w:spacing w:line="240" w:lineRule="auto"/>
        <w:ind w:right="20"/>
        <w:rPr>
          <w:rFonts w:ascii="Calibri" w:hAnsi="Calibri" w:cs="Calibri"/>
          <w:b w:val="0"/>
          <w:color w:val="000000"/>
          <w:sz w:val="24"/>
          <w:szCs w:val="24"/>
        </w:rPr>
      </w:pPr>
      <w:r w:rsidRPr="00375FF2">
        <w:rPr>
          <w:rFonts w:ascii="Calibri" w:hAnsi="Calibri" w:cs="Calibri"/>
          <w:b w:val="0"/>
          <w:sz w:val="24"/>
          <w:szCs w:val="24"/>
        </w:rPr>
        <w:t>Оценочные материалы</w:t>
      </w:r>
    </w:p>
    <w:p w:rsidR="00FE04A9" w:rsidRPr="00375FF2" w:rsidRDefault="00FE04A9" w:rsidP="00FE04A9">
      <w:pPr>
        <w:pStyle w:val="70"/>
        <w:numPr>
          <w:ilvl w:val="1"/>
          <w:numId w:val="20"/>
        </w:numPr>
        <w:shd w:val="clear" w:color="auto" w:fill="auto"/>
        <w:spacing w:line="240" w:lineRule="auto"/>
        <w:ind w:right="20"/>
        <w:rPr>
          <w:rFonts w:cs="Calibri"/>
          <w:color w:val="000000"/>
          <w:sz w:val="24"/>
          <w:szCs w:val="24"/>
        </w:rPr>
      </w:pPr>
      <w:r w:rsidRPr="00375FF2">
        <w:rPr>
          <w:rFonts w:ascii="Calibri" w:hAnsi="Calibri" w:cs="Calibri"/>
          <w:b w:val="0"/>
          <w:sz w:val="24"/>
          <w:szCs w:val="24"/>
        </w:rPr>
        <w:t>Методические материалы</w:t>
      </w:r>
    </w:p>
    <w:p w:rsidR="00FE04A9" w:rsidRPr="00375FF2" w:rsidRDefault="00FE04A9" w:rsidP="00FE04A9">
      <w:pPr>
        <w:pStyle w:val="70"/>
        <w:numPr>
          <w:ilvl w:val="1"/>
          <w:numId w:val="20"/>
        </w:numPr>
        <w:shd w:val="clear" w:color="auto" w:fill="auto"/>
        <w:spacing w:line="240" w:lineRule="auto"/>
        <w:ind w:right="20"/>
        <w:rPr>
          <w:rFonts w:cs="Calibri"/>
          <w:color w:val="000000"/>
          <w:sz w:val="24"/>
          <w:szCs w:val="24"/>
        </w:rPr>
      </w:pPr>
      <w:r w:rsidRPr="00375FF2">
        <w:rPr>
          <w:rFonts w:ascii="Calibri" w:hAnsi="Calibri" w:cs="Calibri"/>
          <w:b w:val="0"/>
          <w:sz w:val="24"/>
          <w:szCs w:val="24"/>
        </w:rPr>
        <w:t xml:space="preserve">Иные документы </w:t>
      </w:r>
    </w:p>
    <w:p w:rsidR="00FE04A9" w:rsidRPr="00375FF2" w:rsidRDefault="00FE04A9" w:rsidP="00FE04A9">
      <w:pPr>
        <w:pStyle w:val="70"/>
        <w:shd w:val="clear" w:color="auto" w:fill="auto"/>
        <w:spacing w:line="240" w:lineRule="auto"/>
        <w:ind w:left="1460" w:right="20"/>
        <w:rPr>
          <w:rFonts w:ascii="Calibri" w:hAnsi="Calibri" w:cs="Calibri"/>
          <w:b w:val="0"/>
          <w:i/>
          <w:color w:val="000000"/>
          <w:sz w:val="24"/>
          <w:szCs w:val="24"/>
        </w:rPr>
      </w:pPr>
    </w:p>
    <w:p w:rsidR="00FE04A9" w:rsidRPr="00375FF2" w:rsidRDefault="00FE04A9" w:rsidP="00FE04A9">
      <w:pPr>
        <w:pStyle w:val="41"/>
        <w:numPr>
          <w:ilvl w:val="0"/>
          <w:numId w:val="20"/>
        </w:numPr>
        <w:shd w:val="clear" w:color="auto" w:fill="auto"/>
        <w:tabs>
          <w:tab w:val="left" w:pos="1081"/>
        </w:tabs>
        <w:spacing w:before="0" w:line="240" w:lineRule="auto"/>
        <w:jc w:val="both"/>
        <w:rPr>
          <w:rFonts w:ascii="Calibri" w:hAnsi="Calibri" w:cs="Calibri"/>
          <w:sz w:val="24"/>
          <w:szCs w:val="24"/>
        </w:rPr>
      </w:pPr>
      <w:r w:rsidRPr="00375FF2">
        <w:rPr>
          <w:rFonts w:ascii="Calibri" w:hAnsi="Calibri" w:cs="Calibri"/>
          <w:sz w:val="24"/>
          <w:szCs w:val="24"/>
        </w:rPr>
        <w:t xml:space="preserve">Условия реализации АОПОП </w:t>
      </w:r>
      <w:proofErr w:type="gramStart"/>
      <w:r w:rsidRPr="00375FF2">
        <w:rPr>
          <w:rFonts w:ascii="Calibri" w:hAnsi="Calibri" w:cs="Calibri"/>
          <w:sz w:val="24"/>
          <w:szCs w:val="24"/>
        </w:rPr>
        <w:t>ВО</w:t>
      </w:r>
      <w:proofErr w:type="gramEnd"/>
      <w:r w:rsidRPr="00375FF2">
        <w:rPr>
          <w:rFonts w:ascii="Calibri" w:hAnsi="Calibri" w:cs="Calibri"/>
          <w:sz w:val="24"/>
          <w:szCs w:val="24"/>
        </w:rPr>
        <w:t xml:space="preserve"> </w:t>
      </w:r>
    </w:p>
    <w:p w:rsidR="00FE04A9" w:rsidRPr="00375FF2" w:rsidRDefault="00FE04A9" w:rsidP="00FE04A9">
      <w:pPr>
        <w:pStyle w:val="a3"/>
        <w:numPr>
          <w:ilvl w:val="1"/>
          <w:numId w:val="20"/>
        </w:numPr>
        <w:ind w:right="15"/>
        <w:jc w:val="both"/>
        <w:rPr>
          <w:rFonts w:cs="Calibri"/>
          <w:szCs w:val="24"/>
        </w:rPr>
      </w:pPr>
      <w:r w:rsidRPr="00375FF2">
        <w:rPr>
          <w:rFonts w:cs="Calibri"/>
          <w:szCs w:val="24"/>
        </w:rPr>
        <w:t>Общесистемные условия</w:t>
      </w:r>
    </w:p>
    <w:p w:rsidR="00FE04A9" w:rsidRPr="00375FF2" w:rsidRDefault="00FE04A9" w:rsidP="00FE04A9">
      <w:pPr>
        <w:pStyle w:val="a3"/>
        <w:numPr>
          <w:ilvl w:val="1"/>
          <w:numId w:val="20"/>
        </w:numPr>
        <w:ind w:right="15"/>
        <w:jc w:val="both"/>
        <w:rPr>
          <w:rFonts w:cs="Calibri"/>
          <w:szCs w:val="24"/>
        </w:rPr>
      </w:pPr>
      <w:r w:rsidRPr="00375FF2">
        <w:rPr>
          <w:rFonts w:cs="Calibri"/>
          <w:szCs w:val="24"/>
        </w:rPr>
        <w:t>Материально-технические условия и учебно-методическое обеспечение</w:t>
      </w:r>
    </w:p>
    <w:p w:rsidR="00FE04A9" w:rsidRPr="00375FF2" w:rsidRDefault="00FE04A9" w:rsidP="00FE04A9">
      <w:pPr>
        <w:pStyle w:val="a3"/>
        <w:numPr>
          <w:ilvl w:val="1"/>
          <w:numId w:val="20"/>
        </w:numPr>
        <w:ind w:right="15"/>
        <w:jc w:val="both"/>
        <w:rPr>
          <w:rFonts w:cs="Calibri"/>
          <w:szCs w:val="24"/>
        </w:rPr>
      </w:pPr>
      <w:r w:rsidRPr="00375FF2">
        <w:rPr>
          <w:rFonts w:cs="Calibri"/>
          <w:szCs w:val="24"/>
        </w:rPr>
        <w:t xml:space="preserve">Кадровые условия </w:t>
      </w:r>
    </w:p>
    <w:p w:rsidR="00FE04A9" w:rsidRPr="00375FF2" w:rsidRDefault="00FE04A9" w:rsidP="00FE04A9">
      <w:pPr>
        <w:pStyle w:val="a3"/>
        <w:numPr>
          <w:ilvl w:val="1"/>
          <w:numId w:val="20"/>
        </w:numPr>
        <w:ind w:right="15"/>
        <w:jc w:val="both"/>
        <w:rPr>
          <w:rFonts w:cs="Calibri"/>
          <w:szCs w:val="24"/>
        </w:rPr>
      </w:pPr>
      <w:r w:rsidRPr="00375FF2">
        <w:rPr>
          <w:rFonts w:cs="Calibri"/>
          <w:szCs w:val="24"/>
        </w:rPr>
        <w:t>Финансовые условия</w:t>
      </w:r>
    </w:p>
    <w:p w:rsidR="00FE04A9" w:rsidRPr="00375FF2" w:rsidRDefault="00FE04A9" w:rsidP="00FE04A9">
      <w:pPr>
        <w:pStyle w:val="a3"/>
        <w:numPr>
          <w:ilvl w:val="1"/>
          <w:numId w:val="20"/>
        </w:numPr>
        <w:tabs>
          <w:tab w:val="left" w:pos="1560"/>
        </w:tabs>
        <w:ind w:right="15"/>
        <w:jc w:val="both"/>
        <w:rPr>
          <w:rFonts w:cs="Calibri"/>
          <w:szCs w:val="24"/>
        </w:rPr>
      </w:pPr>
      <w:r w:rsidRPr="00375FF2">
        <w:rPr>
          <w:rFonts w:cs="Calibri"/>
          <w:szCs w:val="24"/>
        </w:rPr>
        <w:t xml:space="preserve">Условия, обеспечивающие качество образовательной деятельности и подготовки </w:t>
      </w:r>
      <w:proofErr w:type="gramStart"/>
      <w:r w:rsidRPr="00375FF2">
        <w:rPr>
          <w:rFonts w:cs="Calibri"/>
          <w:szCs w:val="24"/>
        </w:rPr>
        <w:t>обучающихся</w:t>
      </w:r>
      <w:proofErr w:type="gramEnd"/>
      <w:r w:rsidRPr="00375FF2">
        <w:rPr>
          <w:rFonts w:cs="Calibri"/>
          <w:szCs w:val="24"/>
        </w:rPr>
        <w:t xml:space="preserve"> по АОПОП ВО</w:t>
      </w:r>
    </w:p>
    <w:p w:rsidR="00FE04A9" w:rsidRPr="00375FF2" w:rsidRDefault="00FE04A9" w:rsidP="00FE04A9">
      <w:pPr>
        <w:pStyle w:val="a3"/>
        <w:ind w:left="1460" w:right="15"/>
        <w:jc w:val="both"/>
        <w:rPr>
          <w:rFonts w:cs="Calibri"/>
          <w:szCs w:val="24"/>
        </w:rPr>
      </w:pPr>
    </w:p>
    <w:p w:rsidR="00FE04A9" w:rsidRPr="00375FF2" w:rsidRDefault="00FE04A9" w:rsidP="00FE04A9">
      <w:pPr>
        <w:pStyle w:val="a3"/>
        <w:numPr>
          <w:ilvl w:val="0"/>
          <w:numId w:val="20"/>
        </w:numPr>
        <w:ind w:right="15"/>
        <w:jc w:val="both"/>
        <w:rPr>
          <w:rFonts w:cs="Calibri"/>
          <w:szCs w:val="24"/>
        </w:rPr>
      </w:pPr>
      <w:r w:rsidRPr="00375FF2">
        <w:rPr>
          <w:rFonts w:cs="Calibri"/>
          <w:szCs w:val="24"/>
        </w:rPr>
        <w:t xml:space="preserve">Обновление и хранение АОПОП </w:t>
      </w:r>
      <w:proofErr w:type="gramStart"/>
      <w:r w:rsidRPr="00375FF2">
        <w:rPr>
          <w:rFonts w:cs="Calibri"/>
          <w:szCs w:val="24"/>
        </w:rPr>
        <w:t>ВО</w:t>
      </w:r>
      <w:proofErr w:type="gramEnd"/>
    </w:p>
    <w:p w:rsidR="00FE04A9" w:rsidRPr="00375FF2" w:rsidRDefault="00FE04A9" w:rsidP="00FE04A9">
      <w:pPr>
        <w:rPr>
          <w:rFonts w:cs="Calibri"/>
          <w:b/>
          <w:szCs w:val="24"/>
        </w:rPr>
      </w:pPr>
      <w:r w:rsidRPr="00375FF2">
        <w:rPr>
          <w:rFonts w:cs="Calibri"/>
          <w:szCs w:val="24"/>
        </w:rPr>
        <w:br w:type="page"/>
      </w:r>
      <w:r w:rsidRPr="00375FF2">
        <w:rPr>
          <w:rFonts w:cs="Calibri"/>
          <w:b/>
          <w:szCs w:val="24"/>
        </w:rPr>
        <w:lastRenderedPageBreak/>
        <w:t>1. Общие положения</w:t>
      </w:r>
    </w:p>
    <w:p w:rsidR="00FE04A9" w:rsidRPr="00375FF2" w:rsidRDefault="00FE04A9" w:rsidP="00FE04A9">
      <w:pPr>
        <w:rPr>
          <w:rFonts w:cs="Calibri"/>
          <w:szCs w:val="24"/>
        </w:rPr>
      </w:pPr>
      <w:r w:rsidRPr="00375FF2">
        <w:rPr>
          <w:rFonts w:cs="Calibri"/>
          <w:b/>
          <w:szCs w:val="24"/>
        </w:rPr>
        <w:t xml:space="preserve">1.1. Общая характеристика АОПОП </w:t>
      </w:r>
      <w:proofErr w:type="gramStart"/>
      <w:r w:rsidRPr="00375FF2">
        <w:rPr>
          <w:rFonts w:cs="Calibri"/>
          <w:b/>
          <w:szCs w:val="24"/>
        </w:rPr>
        <w:t>ВО</w:t>
      </w:r>
      <w:proofErr w:type="gramEnd"/>
    </w:p>
    <w:p w:rsidR="00FE04A9" w:rsidRPr="00375FF2" w:rsidRDefault="00FE04A9" w:rsidP="00FE04A9">
      <w:pPr>
        <w:pStyle w:val="60"/>
        <w:tabs>
          <w:tab w:val="left" w:leader="underscore" w:pos="846"/>
          <w:tab w:val="left" w:pos="1110"/>
        </w:tabs>
        <w:spacing w:before="0" w:line="240" w:lineRule="auto"/>
        <w:ind w:left="23" w:right="23" w:firstLine="544"/>
        <w:jc w:val="both"/>
        <w:rPr>
          <w:rFonts w:cs="Calibri"/>
          <w:b w:val="0"/>
          <w:sz w:val="24"/>
          <w:szCs w:val="24"/>
        </w:rPr>
      </w:pPr>
      <w:r w:rsidRPr="00375FF2">
        <w:rPr>
          <w:rFonts w:cs="Calibri"/>
          <w:b w:val="0"/>
          <w:sz w:val="24"/>
          <w:szCs w:val="24"/>
        </w:rPr>
        <w:t xml:space="preserve">Образовательная программа высшего образования по соответствующему направлению подготовки адаптирована для обучения инвалидов и лиц с </w:t>
      </w:r>
      <w:r>
        <w:rPr>
          <w:rFonts w:cs="Calibri"/>
          <w:b w:val="0"/>
          <w:sz w:val="24"/>
          <w:szCs w:val="24"/>
        </w:rPr>
        <w:t xml:space="preserve">ОВЗ </w:t>
      </w:r>
      <w:r w:rsidRPr="00375FF2">
        <w:rPr>
          <w:rFonts w:cs="Calibri"/>
          <w:b w:val="0"/>
          <w:sz w:val="24"/>
          <w:szCs w:val="24"/>
        </w:rPr>
        <w:t>с учетом особенностей их психофизического развития, индивидуальных возможностей и необходимых специальных условий их обучения.</w:t>
      </w:r>
    </w:p>
    <w:p w:rsidR="00FE04A9" w:rsidRPr="00375FF2" w:rsidRDefault="00FE04A9" w:rsidP="00FE04A9">
      <w:pPr>
        <w:pStyle w:val="60"/>
        <w:tabs>
          <w:tab w:val="left" w:leader="underscore" w:pos="846"/>
          <w:tab w:val="left" w:pos="1110"/>
        </w:tabs>
        <w:spacing w:before="0" w:line="240" w:lineRule="auto"/>
        <w:ind w:left="23" w:right="23" w:firstLine="544"/>
        <w:jc w:val="both"/>
        <w:rPr>
          <w:rFonts w:eastAsia="Times New Roman" w:cs="Calibri"/>
          <w:b w:val="0"/>
          <w:sz w:val="24"/>
          <w:szCs w:val="24"/>
        </w:rPr>
      </w:pPr>
      <w:r w:rsidRPr="00375FF2">
        <w:rPr>
          <w:rFonts w:cs="Calibri"/>
          <w:b w:val="0"/>
          <w:sz w:val="24"/>
          <w:szCs w:val="24"/>
        </w:rPr>
        <w:t xml:space="preserve">Адаптированная образовательная программа для лиц с </w:t>
      </w:r>
      <w:r>
        <w:rPr>
          <w:rFonts w:cs="Calibri"/>
          <w:b w:val="0"/>
          <w:sz w:val="24"/>
          <w:szCs w:val="24"/>
        </w:rPr>
        <w:t xml:space="preserve">ОВЗ </w:t>
      </w:r>
      <w:r w:rsidRPr="00375FF2">
        <w:rPr>
          <w:rFonts w:cs="Calibri"/>
          <w:b w:val="0"/>
          <w:color w:val="000000"/>
          <w:sz w:val="24"/>
          <w:szCs w:val="24"/>
        </w:rPr>
        <w:t xml:space="preserve">и инвалидностью представляет собой комплекс основных характеристик образования </w:t>
      </w:r>
      <w:r w:rsidRPr="00375FF2">
        <w:rPr>
          <w:rFonts w:eastAsia="Times New Roman" w:cs="Calibri"/>
          <w:b w:val="0"/>
          <w:sz w:val="24"/>
          <w:szCs w:val="24"/>
        </w:rPr>
        <w:t>(объем, содержание, планируемые результаты), организационно-педагогических условий, форм аттестации.</w:t>
      </w:r>
    </w:p>
    <w:p w:rsidR="00FE04A9" w:rsidRPr="00375FF2" w:rsidRDefault="00FE04A9" w:rsidP="00FE04A9">
      <w:pPr>
        <w:pStyle w:val="60"/>
        <w:shd w:val="clear" w:color="auto" w:fill="auto"/>
        <w:tabs>
          <w:tab w:val="left" w:leader="underscore" w:pos="846"/>
          <w:tab w:val="left" w:pos="1110"/>
        </w:tabs>
        <w:spacing w:before="0" w:line="240" w:lineRule="auto"/>
        <w:ind w:left="20" w:right="20" w:firstLine="547"/>
        <w:jc w:val="both"/>
        <w:rPr>
          <w:rFonts w:cs="Calibri"/>
          <w:b w:val="0"/>
          <w:color w:val="000000"/>
          <w:sz w:val="24"/>
          <w:szCs w:val="24"/>
        </w:rPr>
      </w:pPr>
      <w:r w:rsidRPr="00375FF2">
        <w:rPr>
          <w:rFonts w:cs="Calibri"/>
          <w:b w:val="0"/>
          <w:sz w:val="24"/>
          <w:szCs w:val="24"/>
        </w:rPr>
        <w:t xml:space="preserve">АОПОП </w:t>
      </w:r>
      <w:proofErr w:type="gramStart"/>
      <w:r w:rsidRPr="00375FF2">
        <w:rPr>
          <w:rFonts w:cs="Calibri"/>
          <w:b w:val="0"/>
          <w:sz w:val="24"/>
          <w:szCs w:val="24"/>
        </w:rPr>
        <w:t>ВО</w:t>
      </w:r>
      <w:proofErr w:type="gramEnd"/>
      <w:r w:rsidRPr="00375FF2">
        <w:rPr>
          <w:rFonts w:cs="Calibri"/>
          <w:b w:val="0"/>
          <w:color w:val="000000"/>
          <w:sz w:val="24"/>
          <w:szCs w:val="24"/>
        </w:rPr>
        <w:t xml:space="preserve"> разработана с учетом тре</w:t>
      </w:r>
      <w:r w:rsidRPr="00375FF2">
        <w:rPr>
          <w:rFonts w:cs="Calibri"/>
          <w:b w:val="0"/>
          <w:color w:val="000000"/>
          <w:sz w:val="24"/>
          <w:szCs w:val="24"/>
        </w:rPr>
        <w:softHyphen/>
        <w:t xml:space="preserve">бований рынка труда, федерального государственного образовательного стандарта высшего образования (ФГОС ВО), </w:t>
      </w:r>
      <w:r w:rsidRPr="00375FF2">
        <w:rPr>
          <w:rFonts w:cs="Calibri"/>
          <w:b w:val="0"/>
          <w:sz w:val="24"/>
          <w:szCs w:val="24"/>
        </w:rPr>
        <w:t>основной образовательной программы по советующему направлению подготовки, примерной основной образовательной программы (при наличии).</w:t>
      </w:r>
    </w:p>
    <w:p w:rsidR="00FE04A9" w:rsidRPr="00375FF2" w:rsidRDefault="00FE04A9" w:rsidP="00FE04A9">
      <w:pPr>
        <w:pStyle w:val="60"/>
        <w:shd w:val="clear" w:color="auto" w:fill="auto"/>
        <w:spacing w:before="0" w:line="240" w:lineRule="auto"/>
        <w:ind w:left="20" w:right="20" w:firstLine="547"/>
        <w:jc w:val="both"/>
        <w:rPr>
          <w:rFonts w:cs="Calibri"/>
          <w:b w:val="0"/>
          <w:color w:val="000000"/>
          <w:sz w:val="24"/>
          <w:szCs w:val="24"/>
        </w:rPr>
      </w:pPr>
      <w:r w:rsidRPr="00375FF2">
        <w:rPr>
          <w:rFonts w:cs="Calibri"/>
          <w:b w:val="0"/>
          <w:sz w:val="24"/>
          <w:szCs w:val="24"/>
        </w:rPr>
        <w:t xml:space="preserve">Адаптированная образовательная программа для лиц с </w:t>
      </w:r>
      <w:r>
        <w:rPr>
          <w:rFonts w:cs="Calibri"/>
          <w:b w:val="0"/>
          <w:sz w:val="24"/>
          <w:szCs w:val="24"/>
        </w:rPr>
        <w:t xml:space="preserve">ОВЗ </w:t>
      </w:r>
      <w:r w:rsidRPr="00375FF2">
        <w:rPr>
          <w:rFonts w:cs="Calibri"/>
          <w:b w:val="0"/>
          <w:color w:val="000000"/>
          <w:sz w:val="24"/>
          <w:szCs w:val="24"/>
        </w:rPr>
        <w:t>регламентирует цели, ожидаемые результаты, содержание, условия и тех</w:t>
      </w:r>
      <w:r w:rsidRPr="00375FF2">
        <w:rPr>
          <w:rFonts w:cs="Calibri"/>
          <w:b w:val="0"/>
          <w:color w:val="000000"/>
          <w:sz w:val="24"/>
          <w:szCs w:val="24"/>
        </w:rPr>
        <w:softHyphen/>
        <w:t xml:space="preserve">нологии реализации образовательного процесса, оценку качества подготовки выпускника по данному направлению подготовки и направленности (профилю) и включает в себя комплект документов: </w:t>
      </w:r>
    </w:p>
    <w:p w:rsidR="00FE04A9" w:rsidRPr="00375FF2" w:rsidRDefault="00FE04A9" w:rsidP="00FE04A9">
      <w:pPr>
        <w:pStyle w:val="60"/>
        <w:numPr>
          <w:ilvl w:val="0"/>
          <w:numId w:val="8"/>
        </w:numPr>
        <w:shd w:val="clear" w:color="auto" w:fill="auto"/>
        <w:spacing w:before="0" w:line="240" w:lineRule="auto"/>
        <w:ind w:right="20"/>
        <w:jc w:val="both"/>
        <w:rPr>
          <w:rFonts w:cs="Calibri"/>
          <w:b w:val="0"/>
          <w:color w:val="000000"/>
          <w:sz w:val="24"/>
          <w:szCs w:val="24"/>
        </w:rPr>
      </w:pPr>
      <w:r w:rsidRPr="00375FF2">
        <w:rPr>
          <w:rFonts w:cs="Calibri"/>
          <w:b w:val="0"/>
          <w:color w:val="000000"/>
          <w:sz w:val="24"/>
          <w:szCs w:val="24"/>
        </w:rPr>
        <w:t>учебный план;</w:t>
      </w:r>
    </w:p>
    <w:p w:rsidR="00FE04A9" w:rsidRPr="00375FF2" w:rsidRDefault="00FE04A9" w:rsidP="00FE04A9">
      <w:pPr>
        <w:pStyle w:val="60"/>
        <w:numPr>
          <w:ilvl w:val="0"/>
          <w:numId w:val="8"/>
        </w:numPr>
        <w:shd w:val="clear" w:color="auto" w:fill="auto"/>
        <w:spacing w:before="0" w:line="240" w:lineRule="auto"/>
        <w:ind w:right="20"/>
        <w:jc w:val="both"/>
        <w:rPr>
          <w:rFonts w:cs="Calibri"/>
          <w:b w:val="0"/>
          <w:color w:val="000000"/>
          <w:sz w:val="24"/>
          <w:szCs w:val="24"/>
        </w:rPr>
      </w:pPr>
      <w:r w:rsidRPr="00375FF2">
        <w:rPr>
          <w:rFonts w:cs="Calibri"/>
          <w:b w:val="0"/>
          <w:color w:val="000000"/>
          <w:sz w:val="24"/>
          <w:szCs w:val="24"/>
        </w:rPr>
        <w:t>календарный учебный график;</w:t>
      </w:r>
    </w:p>
    <w:p w:rsidR="00FE04A9" w:rsidRPr="00375FF2" w:rsidRDefault="00FE04A9" w:rsidP="00FE04A9">
      <w:pPr>
        <w:pStyle w:val="60"/>
        <w:numPr>
          <w:ilvl w:val="0"/>
          <w:numId w:val="8"/>
        </w:numPr>
        <w:shd w:val="clear" w:color="auto" w:fill="auto"/>
        <w:spacing w:before="0" w:line="240" w:lineRule="auto"/>
        <w:ind w:right="20"/>
        <w:jc w:val="both"/>
        <w:rPr>
          <w:rFonts w:cs="Calibri"/>
          <w:b w:val="0"/>
          <w:color w:val="000000"/>
          <w:sz w:val="24"/>
          <w:szCs w:val="24"/>
        </w:rPr>
      </w:pPr>
      <w:r w:rsidRPr="00375FF2">
        <w:rPr>
          <w:rFonts w:cs="Calibri"/>
          <w:b w:val="0"/>
          <w:color w:val="000000"/>
          <w:sz w:val="24"/>
          <w:szCs w:val="24"/>
        </w:rPr>
        <w:t>рабочие программы дисциплин (модулей);</w:t>
      </w:r>
    </w:p>
    <w:p w:rsidR="00FE04A9" w:rsidRPr="00375FF2" w:rsidRDefault="00FE04A9" w:rsidP="00FE04A9">
      <w:pPr>
        <w:pStyle w:val="60"/>
        <w:numPr>
          <w:ilvl w:val="0"/>
          <w:numId w:val="8"/>
        </w:numPr>
        <w:shd w:val="clear" w:color="auto" w:fill="auto"/>
        <w:spacing w:before="0" w:line="240" w:lineRule="auto"/>
        <w:ind w:right="20"/>
        <w:jc w:val="both"/>
        <w:rPr>
          <w:rFonts w:cs="Calibri"/>
          <w:b w:val="0"/>
          <w:color w:val="000000"/>
          <w:sz w:val="24"/>
          <w:szCs w:val="24"/>
        </w:rPr>
      </w:pPr>
      <w:r w:rsidRPr="00375FF2">
        <w:rPr>
          <w:rFonts w:cs="Calibri"/>
          <w:b w:val="0"/>
          <w:color w:val="000000"/>
          <w:sz w:val="24"/>
          <w:szCs w:val="24"/>
        </w:rPr>
        <w:t xml:space="preserve">рабочие программы практик; </w:t>
      </w:r>
    </w:p>
    <w:p w:rsidR="00FE04A9" w:rsidRPr="00375FF2" w:rsidRDefault="00FE04A9" w:rsidP="00FE04A9">
      <w:pPr>
        <w:pStyle w:val="60"/>
        <w:numPr>
          <w:ilvl w:val="0"/>
          <w:numId w:val="8"/>
        </w:numPr>
        <w:shd w:val="clear" w:color="auto" w:fill="auto"/>
        <w:spacing w:before="0" w:line="240" w:lineRule="auto"/>
        <w:ind w:right="20"/>
        <w:jc w:val="both"/>
        <w:rPr>
          <w:rFonts w:cs="Calibri"/>
          <w:b w:val="0"/>
          <w:color w:val="000000"/>
          <w:sz w:val="24"/>
          <w:szCs w:val="24"/>
        </w:rPr>
      </w:pPr>
      <w:r w:rsidRPr="00375FF2">
        <w:rPr>
          <w:rFonts w:cs="Calibri"/>
          <w:b w:val="0"/>
          <w:color w:val="000000"/>
          <w:sz w:val="24"/>
          <w:szCs w:val="24"/>
        </w:rPr>
        <w:t>программу государственной итоговой аттестации;</w:t>
      </w:r>
    </w:p>
    <w:p w:rsidR="00FE04A9" w:rsidRPr="00375FF2" w:rsidRDefault="00FE04A9" w:rsidP="00FE04A9">
      <w:pPr>
        <w:pStyle w:val="60"/>
        <w:numPr>
          <w:ilvl w:val="0"/>
          <w:numId w:val="8"/>
        </w:numPr>
        <w:shd w:val="clear" w:color="auto" w:fill="auto"/>
        <w:spacing w:before="0" w:line="240" w:lineRule="auto"/>
        <w:ind w:right="20"/>
        <w:jc w:val="both"/>
        <w:rPr>
          <w:rFonts w:cs="Calibri"/>
          <w:b w:val="0"/>
          <w:color w:val="000000"/>
          <w:sz w:val="24"/>
          <w:szCs w:val="24"/>
        </w:rPr>
      </w:pPr>
      <w:r w:rsidRPr="00375FF2">
        <w:rPr>
          <w:rFonts w:cs="Calibri"/>
          <w:b w:val="0"/>
          <w:color w:val="000000"/>
          <w:sz w:val="24"/>
          <w:szCs w:val="24"/>
        </w:rPr>
        <w:t>оценочные материалы;</w:t>
      </w:r>
    </w:p>
    <w:p w:rsidR="00FE04A9" w:rsidRPr="00375FF2" w:rsidRDefault="00FE04A9" w:rsidP="00FE04A9">
      <w:pPr>
        <w:pStyle w:val="60"/>
        <w:numPr>
          <w:ilvl w:val="0"/>
          <w:numId w:val="8"/>
        </w:numPr>
        <w:shd w:val="clear" w:color="auto" w:fill="auto"/>
        <w:spacing w:before="0" w:line="240" w:lineRule="auto"/>
        <w:ind w:right="20"/>
        <w:jc w:val="both"/>
        <w:rPr>
          <w:rFonts w:cs="Calibri"/>
          <w:b w:val="0"/>
          <w:sz w:val="24"/>
          <w:szCs w:val="24"/>
        </w:rPr>
      </w:pPr>
      <w:r w:rsidRPr="00375FF2">
        <w:rPr>
          <w:rFonts w:cs="Calibri"/>
          <w:b w:val="0"/>
          <w:color w:val="000000"/>
          <w:sz w:val="24"/>
          <w:szCs w:val="24"/>
        </w:rPr>
        <w:t>методические материалы.</w:t>
      </w:r>
    </w:p>
    <w:p w:rsidR="00FE04A9" w:rsidRPr="00375FF2" w:rsidRDefault="00FE04A9" w:rsidP="00FE04A9">
      <w:pPr>
        <w:ind w:left="-15" w:right="62" w:firstLine="556"/>
        <w:jc w:val="both"/>
        <w:rPr>
          <w:rFonts w:cs="Calibri"/>
          <w:szCs w:val="24"/>
        </w:rPr>
      </w:pPr>
      <w:r w:rsidRPr="00375FF2">
        <w:rPr>
          <w:rFonts w:cs="Calibri"/>
          <w:szCs w:val="24"/>
        </w:rPr>
        <w:t>Адаптация основной образовательной программы для инвалидов и лиц с</w:t>
      </w:r>
      <w:r>
        <w:rPr>
          <w:rFonts w:cs="Calibri"/>
          <w:szCs w:val="24"/>
        </w:rPr>
        <w:t xml:space="preserve"> ОВЗ</w:t>
      </w:r>
      <w:r w:rsidRPr="00375FF2">
        <w:rPr>
          <w:rFonts w:cs="Calibri"/>
          <w:szCs w:val="24"/>
        </w:rPr>
        <w:t xml:space="preserve">, исходя из индивидуальных потребностей, находит отражение в документах, регламентирующих содержание и организацию образовательного процесса. </w:t>
      </w:r>
    </w:p>
    <w:p w:rsidR="00FE04A9" w:rsidRPr="00375FF2" w:rsidRDefault="00FE04A9" w:rsidP="00FE04A9">
      <w:pPr>
        <w:ind w:left="-15" w:right="62" w:firstLine="556"/>
        <w:jc w:val="both"/>
        <w:rPr>
          <w:rFonts w:cs="Calibri"/>
          <w:szCs w:val="24"/>
        </w:rPr>
      </w:pPr>
      <w:r w:rsidRPr="00375FF2">
        <w:rPr>
          <w:rFonts w:cs="Calibri"/>
          <w:szCs w:val="24"/>
        </w:rPr>
        <w:t>При реализации образовательной программы Университет при необходимости обеспечивает для инвалидов и лиц с</w:t>
      </w:r>
      <w:r>
        <w:rPr>
          <w:rFonts w:cs="Calibri"/>
          <w:szCs w:val="24"/>
        </w:rPr>
        <w:t xml:space="preserve"> ОВЗ</w:t>
      </w:r>
      <w:r w:rsidRPr="00375FF2">
        <w:rPr>
          <w:rFonts w:cs="Calibri"/>
          <w:szCs w:val="24"/>
        </w:rPr>
        <w:t xml:space="preserve">, исходя из индивидуальных потребностей, возможность освоения специализированных адаптационных элективных </w:t>
      </w:r>
      <w:proofErr w:type="gramStart"/>
      <w:r w:rsidRPr="00375FF2">
        <w:rPr>
          <w:rFonts w:cs="Calibri"/>
          <w:szCs w:val="24"/>
        </w:rPr>
        <w:t>и(</w:t>
      </w:r>
      <w:proofErr w:type="gramEnd"/>
      <w:r w:rsidRPr="00375FF2">
        <w:rPr>
          <w:rFonts w:cs="Calibri"/>
          <w:szCs w:val="24"/>
        </w:rPr>
        <w:t xml:space="preserve">или) факультативных дисциплин. Дисциплины являются не обязательными для изучения и выбираются обучающимися по их желанию. </w:t>
      </w:r>
    </w:p>
    <w:p w:rsidR="00FE04A9" w:rsidRPr="00375FF2" w:rsidRDefault="00FE04A9" w:rsidP="00FE04A9">
      <w:pPr>
        <w:ind w:left="-15" w:right="62" w:firstLine="556"/>
        <w:jc w:val="both"/>
        <w:rPr>
          <w:rFonts w:cs="Calibri"/>
          <w:szCs w:val="24"/>
        </w:rPr>
      </w:pPr>
      <w:r w:rsidRPr="00375FF2">
        <w:rPr>
          <w:rFonts w:cs="Calibri"/>
          <w:szCs w:val="24"/>
        </w:rPr>
        <w:t xml:space="preserve">При реализации АОПОП </w:t>
      </w:r>
      <w:proofErr w:type="gramStart"/>
      <w:r w:rsidRPr="00375FF2">
        <w:rPr>
          <w:rFonts w:cs="Calibri"/>
          <w:szCs w:val="24"/>
        </w:rPr>
        <w:t>ВО</w:t>
      </w:r>
      <w:proofErr w:type="gramEnd"/>
      <w:r w:rsidRPr="00375FF2">
        <w:rPr>
          <w:rFonts w:cs="Calibri"/>
          <w:szCs w:val="24"/>
        </w:rPr>
        <w:t xml:space="preserve"> возможно применение электронного обучения и дистанционных образовательных технологий (при наличии). При обучении лиц с </w:t>
      </w:r>
      <w:r>
        <w:rPr>
          <w:rFonts w:cs="Calibri"/>
          <w:szCs w:val="24"/>
        </w:rPr>
        <w:t xml:space="preserve">ОВЗ </w:t>
      </w:r>
      <w:r w:rsidRPr="00375FF2">
        <w:rPr>
          <w:rFonts w:cs="Calibri"/>
          <w:szCs w:val="24"/>
        </w:rPr>
        <w:t>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FE04A9" w:rsidRPr="00375FF2" w:rsidRDefault="00FE04A9" w:rsidP="00FE04A9">
      <w:pPr>
        <w:ind w:left="-15" w:right="62" w:firstLine="556"/>
        <w:jc w:val="both"/>
        <w:rPr>
          <w:rFonts w:cs="Calibri"/>
          <w:szCs w:val="24"/>
        </w:rPr>
      </w:pPr>
      <w:r w:rsidRPr="00375FF2">
        <w:rPr>
          <w:rFonts w:cs="Calibri"/>
          <w:szCs w:val="24"/>
        </w:rPr>
        <w:t xml:space="preserve">Образовательная программа включает в себя учебные занятия по физической культуре и спорту. Для освоения дисциплины устанавливает особый порядок. Для студентов с </w:t>
      </w:r>
      <w:r>
        <w:rPr>
          <w:rFonts w:cs="Calibri"/>
          <w:szCs w:val="24"/>
        </w:rPr>
        <w:t xml:space="preserve">ОВЗ </w:t>
      </w:r>
      <w:r w:rsidRPr="00375FF2">
        <w:rPr>
          <w:rFonts w:cs="Calibri"/>
          <w:szCs w:val="24"/>
        </w:rPr>
        <w:t xml:space="preserve">проводятся занятия с доступной физической нагрузкой, учитывающей особенности каждого студента, предлагаются задания и специальный комплекс упражнений для самостоятельного физического совершенствования. </w:t>
      </w:r>
    </w:p>
    <w:p w:rsidR="00FE04A9" w:rsidRPr="00375FF2" w:rsidRDefault="00FE04A9" w:rsidP="00FE04A9">
      <w:pPr>
        <w:ind w:left="-15" w:right="62" w:firstLine="556"/>
        <w:jc w:val="both"/>
        <w:rPr>
          <w:rFonts w:cs="Calibri"/>
          <w:szCs w:val="24"/>
        </w:rPr>
      </w:pPr>
      <w:r w:rsidRPr="00375FF2">
        <w:rPr>
          <w:rFonts w:cs="Calibri"/>
          <w:szCs w:val="24"/>
        </w:rPr>
        <w:t xml:space="preserve">Выбор мест прохождения практик для инвалидов и лиц с </w:t>
      </w:r>
      <w:r>
        <w:rPr>
          <w:rFonts w:cs="Calibri"/>
          <w:szCs w:val="24"/>
        </w:rPr>
        <w:t xml:space="preserve">ОВЗ </w:t>
      </w:r>
      <w:r w:rsidRPr="00375FF2">
        <w:rPr>
          <w:rFonts w:cs="Calibri"/>
          <w:szCs w:val="24"/>
        </w:rPr>
        <w:t xml:space="preserve">проводится с учетом требований их доступности для данных обучающихся. При определении мест учебной и производственной практик для инвалидов и лиц с </w:t>
      </w:r>
      <w:r>
        <w:rPr>
          <w:rFonts w:cs="Calibri"/>
          <w:szCs w:val="24"/>
        </w:rPr>
        <w:t xml:space="preserve">ОВЗ </w:t>
      </w:r>
      <w:r w:rsidRPr="00375FF2">
        <w:rPr>
          <w:rFonts w:cs="Calibri"/>
          <w:szCs w:val="24"/>
        </w:rPr>
        <w:t xml:space="preserve">учитываются рекомендации </w:t>
      </w:r>
      <w:proofErr w:type="gramStart"/>
      <w:r w:rsidRPr="00375FF2">
        <w:rPr>
          <w:rFonts w:cs="Calibri"/>
          <w:szCs w:val="24"/>
        </w:rPr>
        <w:t>медико-социальной</w:t>
      </w:r>
      <w:proofErr w:type="gramEnd"/>
      <w:r w:rsidRPr="00375FF2">
        <w:rPr>
          <w:rFonts w:cs="Calibri"/>
          <w:szCs w:val="24"/>
        </w:rPr>
        <w:t xml:space="preserve"> экспертизы, отраженные в индивидуальной программе реабилитации инвалида, относительно рекомендованных условий и видов труда. </w:t>
      </w:r>
    </w:p>
    <w:p w:rsidR="00FE04A9" w:rsidRPr="00375FF2" w:rsidRDefault="00FE04A9" w:rsidP="00FE04A9">
      <w:pPr>
        <w:ind w:left="-15" w:right="62" w:firstLine="556"/>
        <w:jc w:val="both"/>
        <w:rPr>
          <w:rFonts w:cs="Calibri"/>
          <w:szCs w:val="24"/>
        </w:rPr>
      </w:pPr>
      <w:r w:rsidRPr="00375FF2">
        <w:rPr>
          <w:rFonts w:cs="Calibri"/>
          <w:szCs w:val="24"/>
        </w:rPr>
        <w:t xml:space="preserve">Для осуществления процедур текущего контроля успеваемости и промежуточной аттестации обучающихся используются фонды оценочных средств, адаптированные для инвалидов и лиц с </w:t>
      </w:r>
      <w:r>
        <w:rPr>
          <w:rFonts w:cs="Calibri"/>
          <w:szCs w:val="24"/>
        </w:rPr>
        <w:t xml:space="preserve">ОВЗ </w:t>
      </w:r>
      <w:r w:rsidRPr="00375FF2">
        <w:rPr>
          <w:rFonts w:cs="Calibri"/>
          <w:szCs w:val="24"/>
        </w:rPr>
        <w:t xml:space="preserve">и позволяющие оценить достижение ими запланированных в основной образовательной программе результатов обучения и уровень сформированности </w:t>
      </w:r>
      <w:r w:rsidRPr="00375FF2">
        <w:rPr>
          <w:rFonts w:cs="Calibri"/>
          <w:szCs w:val="24"/>
        </w:rPr>
        <w:lastRenderedPageBreak/>
        <w:t xml:space="preserve">всех компетенций, заявленных в образовательной программе.  Форма проведения текущей и итоговой аттестации для студентов-инвалидов устанавливается с учетом индивидуальных психофизических особенностей (устно, письменно на бумаге, письменно на компьютере, в форме тестирования и др.). При необходимости студенту-инвалиду предоставляется дополнительное время для подготовки ответа на зачете или экзамене. </w:t>
      </w:r>
    </w:p>
    <w:p w:rsidR="00FE04A9" w:rsidRPr="00375FF2" w:rsidRDefault="00FE04A9" w:rsidP="00FE04A9">
      <w:pPr>
        <w:ind w:left="-15" w:right="62" w:firstLine="556"/>
        <w:jc w:val="both"/>
        <w:rPr>
          <w:rFonts w:cs="Calibri"/>
          <w:szCs w:val="24"/>
        </w:rPr>
      </w:pPr>
      <w:r w:rsidRPr="00375FF2">
        <w:rPr>
          <w:rFonts w:cs="Calibri"/>
          <w:szCs w:val="24"/>
        </w:rPr>
        <w:t xml:space="preserve">Мероприятия по содействию трудоустройству выпускников-инвалидов осуществляются во взаимодействии с центрами занятости населения, некоммерческими организациями, общественными организациями инвалидов, предприятиями и организациями. Основными формами содействия трудоустройству выпускников инвалидов являются презентации и встречи работодателей со студентами-инвалидами старших курсов, индивидуальные консультации студентов и выпускников по вопросам трудоустройства.  </w:t>
      </w:r>
    </w:p>
    <w:p w:rsidR="00FE04A9" w:rsidRPr="00375FF2" w:rsidRDefault="00FE04A9" w:rsidP="00FE04A9">
      <w:pPr>
        <w:ind w:left="-15" w:right="62" w:firstLine="556"/>
        <w:jc w:val="both"/>
        <w:rPr>
          <w:rFonts w:cs="Calibri"/>
          <w:szCs w:val="24"/>
        </w:rPr>
      </w:pPr>
      <w:r w:rsidRPr="00375FF2">
        <w:rPr>
          <w:rFonts w:cs="Calibri"/>
          <w:szCs w:val="24"/>
        </w:rPr>
        <w:t xml:space="preserve">В качестве основных особенностей обучения студентов с ОВЗ и инвалидностью можно выделить следующие:  </w:t>
      </w:r>
    </w:p>
    <w:p w:rsidR="00FE04A9" w:rsidRPr="00375FF2" w:rsidRDefault="00FE04A9" w:rsidP="00FE04A9">
      <w:pPr>
        <w:pStyle w:val="a3"/>
        <w:numPr>
          <w:ilvl w:val="0"/>
          <w:numId w:val="6"/>
        </w:numPr>
        <w:ind w:left="0" w:right="62" w:firstLine="709"/>
        <w:jc w:val="both"/>
        <w:rPr>
          <w:rFonts w:cs="Calibri"/>
          <w:szCs w:val="24"/>
        </w:rPr>
      </w:pPr>
      <w:r w:rsidRPr="00375FF2">
        <w:rPr>
          <w:rFonts w:cs="Calibri"/>
          <w:szCs w:val="24"/>
        </w:rPr>
        <w:t xml:space="preserve">индивидуальный подход – обеспечивает направленное педагогическое воздействие на студента-инвалида, основанное на знании и учете особенностей его развития, физических нарушений и структуры его личности;  </w:t>
      </w:r>
    </w:p>
    <w:p w:rsidR="00FE04A9" w:rsidRPr="00375FF2" w:rsidRDefault="00FE04A9" w:rsidP="00FE04A9">
      <w:pPr>
        <w:pStyle w:val="a3"/>
        <w:numPr>
          <w:ilvl w:val="0"/>
          <w:numId w:val="6"/>
        </w:numPr>
        <w:ind w:left="0" w:right="62" w:firstLine="709"/>
        <w:jc w:val="both"/>
        <w:rPr>
          <w:rFonts w:cs="Calibri"/>
          <w:szCs w:val="24"/>
        </w:rPr>
      </w:pPr>
      <w:r w:rsidRPr="00375FF2">
        <w:rPr>
          <w:rFonts w:cs="Calibri"/>
          <w:szCs w:val="24"/>
        </w:rPr>
        <w:t xml:space="preserve">дозирование учебных нагрузок – обеспечивает возможность </w:t>
      </w:r>
      <w:proofErr w:type="gramStart"/>
      <w:r w:rsidRPr="00375FF2">
        <w:rPr>
          <w:rFonts w:cs="Calibri"/>
          <w:szCs w:val="24"/>
        </w:rPr>
        <w:t>обучающемуся</w:t>
      </w:r>
      <w:proofErr w:type="gramEnd"/>
      <w:r w:rsidRPr="00375FF2">
        <w:rPr>
          <w:rFonts w:cs="Calibri"/>
          <w:szCs w:val="24"/>
        </w:rPr>
        <w:t xml:space="preserve"> с помощью преподавателя или самостоятельно регулировать темп изучения материала, время и продолжительность занятий;  </w:t>
      </w:r>
    </w:p>
    <w:p w:rsidR="00FE04A9" w:rsidRPr="00375FF2" w:rsidRDefault="00FE04A9" w:rsidP="00FE04A9">
      <w:pPr>
        <w:pStyle w:val="a3"/>
        <w:numPr>
          <w:ilvl w:val="0"/>
          <w:numId w:val="6"/>
        </w:numPr>
        <w:ind w:left="0" w:right="62" w:firstLine="709"/>
        <w:jc w:val="both"/>
        <w:rPr>
          <w:rFonts w:cs="Calibri"/>
          <w:szCs w:val="24"/>
        </w:rPr>
      </w:pPr>
      <w:r w:rsidRPr="00375FF2">
        <w:rPr>
          <w:rFonts w:cs="Calibri"/>
          <w:szCs w:val="24"/>
        </w:rPr>
        <w:t xml:space="preserve">применение специальных приемов обучения – реализуется при подготовке учебных материалов для обучения и состоит в более четком и детальном планировании действий обучающегося с ОВЗ и инвалидностью;  </w:t>
      </w:r>
    </w:p>
    <w:p w:rsidR="00FE04A9" w:rsidRPr="00375FF2" w:rsidRDefault="00FE04A9" w:rsidP="00FE04A9">
      <w:pPr>
        <w:pStyle w:val="a3"/>
        <w:numPr>
          <w:ilvl w:val="0"/>
          <w:numId w:val="6"/>
        </w:numPr>
        <w:ind w:left="0" w:right="62" w:firstLine="709"/>
        <w:jc w:val="both"/>
        <w:rPr>
          <w:rFonts w:cs="Calibri"/>
          <w:szCs w:val="24"/>
        </w:rPr>
      </w:pPr>
      <w:r w:rsidRPr="00375FF2">
        <w:rPr>
          <w:rFonts w:cs="Calibri"/>
          <w:szCs w:val="24"/>
        </w:rPr>
        <w:t xml:space="preserve">использование технических средств обучения (компьютеров, </w:t>
      </w:r>
      <w:proofErr w:type="spellStart"/>
      <w:r w:rsidRPr="00375FF2">
        <w:rPr>
          <w:rFonts w:cs="Calibri"/>
          <w:szCs w:val="24"/>
        </w:rPr>
        <w:t>тифлотехнических</w:t>
      </w:r>
      <w:proofErr w:type="spellEnd"/>
      <w:r w:rsidRPr="00375FF2">
        <w:rPr>
          <w:rFonts w:cs="Calibri"/>
          <w:szCs w:val="24"/>
        </w:rPr>
        <w:t xml:space="preserve"> средств, информационных и телекоммуникационных технологий) посредством которых реализуются компенсаторные функции технических средств обучения, позволяющие либо усиливать чувствительность анализаторов, либо замещать их другими сохранными анализаторами, расширив тем самым способы доступа к учебной информации;  </w:t>
      </w:r>
    </w:p>
    <w:p w:rsidR="00FE04A9" w:rsidRPr="00375FF2" w:rsidRDefault="00FE04A9" w:rsidP="00FE04A9">
      <w:pPr>
        <w:pStyle w:val="a3"/>
        <w:numPr>
          <w:ilvl w:val="0"/>
          <w:numId w:val="6"/>
        </w:numPr>
        <w:tabs>
          <w:tab w:val="center" w:pos="629"/>
          <w:tab w:val="center" w:pos="1668"/>
          <w:tab w:val="center" w:pos="2690"/>
          <w:tab w:val="center" w:pos="3823"/>
          <w:tab w:val="center" w:pos="5327"/>
          <w:tab w:val="center" w:pos="6537"/>
          <w:tab w:val="center" w:pos="7599"/>
          <w:tab w:val="right" w:pos="8991"/>
        </w:tabs>
        <w:ind w:left="0" w:right="62" w:firstLine="709"/>
        <w:jc w:val="both"/>
        <w:rPr>
          <w:rFonts w:cs="Calibri"/>
          <w:szCs w:val="24"/>
        </w:rPr>
      </w:pPr>
      <w:r w:rsidRPr="00375FF2">
        <w:rPr>
          <w:rFonts w:cs="Calibri"/>
          <w:szCs w:val="24"/>
        </w:rPr>
        <w:t xml:space="preserve">использование в </w:t>
      </w:r>
      <w:r w:rsidRPr="00375FF2">
        <w:rPr>
          <w:rFonts w:cs="Calibri"/>
          <w:szCs w:val="24"/>
        </w:rPr>
        <w:tab/>
        <w:t xml:space="preserve">образовательном процессе </w:t>
      </w:r>
      <w:r w:rsidRPr="00375FF2">
        <w:rPr>
          <w:rFonts w:cs="Calibri"/>
          <w:szCs w:val="24"/>
        </w:rPr>
        <w:tab/>
        <w:t xml:space="preserve">различных </w:t>
      </w:r>
      <w:r w:rsidRPr="00375FF2">
        <w:rPr>
          <w:rFonts w:cs="Calibri"/>
          <w:szCs w:val="24"/>
        </w:rPr>
        <w:tab/>
        <w:t>типов</w:t>
      </w:r>
      <w:r>
        <w:rPr>
          <w:rFonts w:cs="Calibri"/>
          <w:szCs w:val="24"/>
        </w:rPr>
        <w:t xml:space="preserve"> </w:t>
      </w:r>
      <w:r w:rsidRPr="00375FF2">
        <w:rPr>
          <w:rFonts w:cs="Calibri"/>
          <w:szCs w:val="24"/>
        </w:rPr>
        <w:t>помощ</w:t>
      </w:r>
      <w:r>
        <w:rPr>
          <w:rFonts w:cs="Calibri"/>
          <w:szCs w:val="24"/>
        </w:rPr>
        <w:t xml:space="preserve">и </w:t>
      </w:r>
      <w:r w:rsidRPr="00375FF2">
        <w:rPr>
          <w:rFonts w:cs="Calibri"/>
          <w:szCs w:val="24"/>
        </w:rPr>
        <w:t xml:space="preserve">(педагогической, психологической и </w:t>
      </w:r>
      <w:proofErr w:type="spellStart"/>
      <w:r w:rsidRPr="00375FF2">
        <w:rPr>
          <w:rFonts w:cs="Calibri"/>
          <w:szCs w:val="24"/>
        </w:rPr>
        <w:t>тьюторской</w:t>
      </w:r>
      <w:proofErr w:type="spellEnd"/>
      <w:r w:rsidRPr="00375FF2">
        <w:rPr>
          <w:rFonts w:cs="Calibri"/>
          <w:szCs w:val="24"/>
        </w:rPr>
        <w:t xml:space="preserve"> поддержки). </w:t>
      </w:r>
    </w:p>
    <w:p w:rsidR="00FE04A9" w:rsidRPr="00375FF2" w:rsidRDefault="00FE04A9" w:rsidP="00FE04A9">
      <w:pPr>
        <w:ind w:left="-15" w:right="62" w:firstLine="556"/>
        <w:jc w:val="both"/>
        <w:rPr>
          <w:rFonts w:cs="Calibri"/>
          <w:szCs w:val="24"/>
        </w:rPr>
      </w:pPr>
      <w:r w:rsidRPr="00375FF2">
        <w:rPr>
          <w:rFonts w:cs="Calibri"/>
          <w:szCs w:val="24"/>
        </w:rPr>
        <w:t xml:space="preserve">Выбор методов и средств обучения, образовательных технологий и учебно-методического обеспечения реализации образовательной программы осуществляется вузом самостоятельно, исходя из необходимости достижения </w:t>
      </w:r>
      <w:proofErr w:type="gramStart"/>
      <w:r w:rsidRPr="00375FF2">
        <w:rPr>
          <w:rFonts w:cs="Calibri"/>
          <w:szCs w:val="24"/>
        </w:rPr>
        <w:t>обучающимися</w:t>
      </w:r>
      <w:proofErr w:type="gramEnd"/>
      <w:r w:rsidRPr="00375FF2">
        <w:rPr>
          <w:rFonts w:cs="Calibri"/>
          <w:szCs w:val="24"/>
        </w:rPr>
        <w:t xml:space="preserve"> планируемых результатов освоения образовательной программы, а также с учетом индивидуальных возможностей обучающихся из числа инвалидов и лиц с ОВЗ.  </w:t>
      </w:r>
    </w:p>
    <w:p w:rsidR="00FE04A9" w:rsidRPr="00375FF2" w:rsidRDefault="00FE04A9" w:rsidP="00FE04A9">
      <w:pPr>
        <w:ind w:left="-15" w:right="62" w:firstLine="556"/>
        <w:jc w:val="both"/>
        <w:rPr>
          <w:rFonts w:cs="Calibri"/>
          <w:szCs w:val="24"/>
        </w:rPr>
      </w:pPr>
      <w:r w:rsidRPr="00375FF2">
        <w:rPr>
          <w:rFonts w:cs="Calibri"/>
          <w:szCs w:val="24"/>
        </w:rPr>
        <w:t xml:space="preserve">В структуре </w:t>
      </w:r>
      <w:proofErr w:type="spellStart"/>
      <w:r w:rsidRPr="00375FF2">
        <w:rPr>
          <w:rFonts w:cs="Calibri"/>
          <w:szCs w:val="24"/>
        </w:rPr>
        <w:t>общедидактических</w:t>
      </w:r>
      <w:proofErr w:type="spellEnd"/>
      <w:r w:rsidRPr="00375FF2">
        <w:rPr>
          <w:rFonts w:cs="Calibri"/>
          <w:szCs w:val="24"/>
        </w:rPr>
        <w:t xml:space="preserve"> методов обучения, в наборе методических приемов внутри методов должны быть предусмотрены специфические способы коррекционной работы.  </w:t>
      </w:r>
    </w:p>
    <w:p w:rsidR="00FE04A9" w:rsidRPr="00375FF2" w:rsidRDefault="00FE04A9" w:rsidP="00FE04A9">
      <w:pPr>
        <w:ind w:left="-15" w:right="62" w:firstLine="556"/>
        <w:jc w:val="both"/>
        <w:rPr>
          <w:rFonts w:cs="Calibri"/>
          <w:szCs w:val="24"/>
        </w:rPr>
      </w:pPr>
      <w:r w:rsidRPr="00375FF2">
        <w:rPr>
          <w:rFonts w:cs="Calibri"/>
          <w:szCs w:val="24"/>
        </w:rPr>
        <w:t xml:space="preserve">На уровне специальных приемов, используемых при обучении лиц с ОВЗ и инвалидностью следует использовать </w:t>
      </w:r>
      <w:proofErr w:type="gramStart"/>
      <w:r w:rsidRPr="00375FF2">
        <w:rPr>
          <w:rFonts w:cs="Calibri"/>
          <w:szCs w:val="24"/>
        </w:rPr>
        <w:t>следующие</w:t>
      </w:r>
      <w:proofErr w:type="gramEnd"/>
      <w:r w:rsidRPr="00375FF2">
        <w:rPr>
          <w:rFonts w:cs="Calibri"/>
          <w:szCs w:val="24"/>
        </w:rPr>
        <w:t xml:space="preserve">:  </w:t>
      </w:r>
    </w:p>
    <w:p w:rsidR="00FE04A9" w:rsidRPr="00375FF2" w:rsidRDefault="00FE04A9" w:rsidP="00FE04A9">
      <w:pPr>
        <w:pStyle w:val="a3"/>
        <w:numPr>
          <w:ilvl w:val="0"/>
          <w:numId w:val="9"/>
        </w:numPr>
        <w:tabs>
          <w:tab w:val="left" w:pos="284"/>
        </w:tabs>
        <w:ind w:right="62"/>
        <w:jc w:val="both"/>
        <w:rPr>
          <w:rFonts w:cs="Calibri"/>
          <w:szCs w:val="24"/>
        </w:rPr>
      </w:pPr>
      <w:r w:rsidRPr="00375FF2">
        <w:rPr>
          <w:rFonts w:cs="Calibri"/>
          <w:szCs w:val="24"/>
        </w:rPr>
        <w:t xml:space="preserve">приемы, обеспечивающие доступность учебной информации (рельефное письмо и осязательное чтение для студентов с нарушениями зрения, жестовая речь для студентов с нарушениями слуха, </w:t>
      </w:r>
      <w:proofErr w:type="spellStart"/>
      <w:r w:rsidRPr="00375FF2">
        <w:rPr>
          <w:rFonts w:cs="Calibri"/>
          <w:szCs w:val="24"/>
        </w:rPr>
        <w:t>дозированность</w:t>
      </w:r>
      <w:proofErr w:type="spellEnd"/>
      <w:r w:rsidRPr="00375FF2">
        <w:rPr>
          <w:rFonts w:cs="Calibri"/>
          <w:szCs w:val="24"/>
        </w:rPr>
        <w:t xml:space="preserve"> учебной нагрузки и др.);  </w:t>
      </w:r>
    </w:p>
    <w:p w:rsidR="00FE04A9" w:rsidRPr="00375FF2" w:rsidRDefault="00FE04A9" w:rsidP="00FE04A9">
      <w:pPr>
        <w:pStyle w:val="a3"/>
        <w:numPr>
          <w:ilvl w:val="0"/>
          <w:numId w:val="9"/>
        </w:numPr>
        <w:tabs>
          <w:tab w:val="left" w:pos="284"/>
        </w:tabs>
        <w:ind w:right="62"/>
        <w:jc w:val="both"/>
        <w:rPr>
          <w:rFonts w:cs="Calibri"/>
          <w:szCs w:val="24"/>
        </w:rPr>
      </w:pPr>
      <w:r w:rsidRPr="00375FF2">
        <w:rPr>
          <w:rFonts w:cs="Calibri"/>
          <w:szCs w:val="24"/>
        </w:rPr>
        <w:t xml:space="preserve">специальные приемы организации обучения (алгоритмизация учебной деятельности с учетом особенностей нарушения, специфика структурного построения занятий, и др.), логические приемы переработки учебной информации (конкретизация, установление аналогий по образцам, обобщение по доступным признакам изучаемых объектов и явлений и др.);  </w:t>
      </w:r>
    </w:p>
    <w:p w:rsidR="00FE04A9" w:rsidRPr="00375FF2" w:rsidRDefault="00FE04A9" w:rsidP="00FE04A9">
      <w:pPr>
        <w:pStyle w:val="a3"/>
        <w:numPr>
          <w:ilvl w:val="0"/>
          <w:numId w:val="9"/>
        </w:numPr>
        <w:tabs>
          <w:tab w:val="left" w:pos="284"/>
        </w:tabs>
        <w:ind w:right="62"/>
        <w:jc w:val="both"/>
        <w:rPr>
          <w:rFonts w:cs="Calibri"/>
          <w:szCs w:val="24"/>
        </w:rPr>
      </w:pPr>
      <w:r w:rsidRPr="00375FF2">
        <w:rPr>
          <w:rFonts w:cs="Calibri"/>
          <w:szCs w:val="24"/>
        </w:rPr>
        <w:t xml:space="preserve">приемы использования технических средств, специальных приборов и оборудования (технические средства по перекодированию зрительной и слуховой </w:t>
      </w:r>
      <w:r w:rsidRPr="00375FF2">
        <w:rPr>
          <w:rFonts w:cs="Calibri"/>
          <w:szCs w:val="24"/>
        </w:rPr>
        <w:lastRenderedPageBreak/>
        <w:t xml:space="preserve">информации в доступные для сохраненных анализаторов сигналы, использование приборов, усиливающих зрительную, тактильную, слуховую и др. информацию). </w:t>
      </w:r>
    </w:p>
    <w:p w:rsidR="00FE04A9" w:rsidRPr="00375FF2" w:rsidRDefault="00FE04A9" w:rsidP="00FE04A9">
      <w:pPr>
        <w:ind w:left="-15" w:right="62" w:firstLine="556"/>
        <w:jc w:val="both"/>
        <w:rPr>
          <w:rFonts w:cs="Calibri"/>
          <w:szCs w:val="24"/>
        </w:rPr>
      </w:pPr>
      <w:r w:rsidRPr="00375FF2">
        <w:rPr>
          <w:rFonts w:cs="Calibri"/>
          <w:szCs w:val="24"/>
        </w:rPr>
        <w:t xml:space="preserve">При проведении государственной итоговой аттестации обеспечивается соблюдение следующих общих требований:  </w:t>
      </w:r>
    </w:p>
    <w:p w:rsidR="00FE04A9" w:rsidRPr="00375FF2" w:rsidRDefault="00FE04A9" w:rsidP="00FE04A9">
      <w:pPr>
        <w:pStyle w:val="a3"/>
        <w:numPr>
          <w:ilvl w:val="0"/>
          <w:numId w:val="4"/>
        </w:numPr>
        <w:ind w:right="62"/>
        <w:jc w:val="both"/>
        <w:rPr>
          <w:rFonts w:cs="Calibri"/>
          <w:szCs w:val="24"/>
        </w:rPr>
      </w:pPr>
      <w:r w:rsidRPr="00375FF2">
        <w:rPr>
          <w:rFonts w:cs="Calibri"/>
          <w:szCs w:val="24"/>
        </w:rPr>
        <w:t xml:space="preserve">проведение государственной итоговой аттестации студентов с ограниченными возможностями здоровья в одной аудитории совместно с другими студентами, если это не создает трудностей для студентов;  </w:t>
      </w:r>
    </w:p>
    <w:p w:rsidR="00FE04A9" w:rsidRPr="00375FF2" w:rsidRDefault="00FE04A9" w:rsidP="00FE04A9">
      <w:pPr>
        <w:pStyle w:val="a3"/>
        <w:numPr>
          <w:ilvl w:val="0"/>
          <w:numId w:val="4"/>
        </w:numPr>
        <w:ind w:right="62"/>
        <w:jc w:val="both"/>
        <w:rPr>
          <w:rFonts w:cs="Calibri"/>
          <w:szCs w:val="24"/>
        </w:rPr>
      </w:pPr>
      <w:r w:rsidRPr="00375FF2">
        <w:rPr>
          <w:rFonts w:cs="Calibri"/>
          <w:szCs w:val="24"/>
        </w:rPr>
        <w:t xml:space="preserve">присутствие в аудитории ассистента (ассистентов), оказывающего студентам необходимую техническую помощь с учетом их индивидуальных особенностей (занять рабочее место, передвигаться, прочитать и оформить задание, в том числе с помощью системы Л. Брайля, общаться с членами государственной экзаменационной комиссии, в том числе с использованием жестового языка);  </w:t>
      </w:r>
    </w:p>
    <w:p w:rsidR="00FE04A9" w:rsidRPr="00375FF2" w:rsidRDefault="00FE04A9" w:rsidP="00FE04A9">
      <w:pPr>
        <w:pStyle w:val="a3"/>
        <w:numPr>
          <w:ilvl w:val="0"/>
          <w:numId w:val="4"/>
        </w:numPr>
        <w:ind w:right="62"/>
        <w:jc w:val="both"/>
        <w:rPr>
          <w:rFonts w:cs="Calibri"/>
          <w:szCs w:val="24"/>
        </w:rPr>
      </w:pPr>
      <w:r w:rsidRPr="00375FF2">
        <w:rPr>
          <w:rFonts w:cs="Calibri"/>
          <w:szCs w:val="24"/>
        </w:rPr>
        <w:t xml:space="preserve">пользование студентам с ОВЗ техническими средствами при прохождении государственной итоговой аттестации с учетом их индивидуальных особенностей;  </w:t>
      </w:r>
    </w:p>
    <w:p w:rsidR="00FE04A9" w:rsidRPr="00375FF2" w:rsidRDefault="00FE04A9" w:rsidP="00FE04A9">
      <w:pPr>
        <w:pStyle w:val="a3"/>
        <w:numPr>
          <w:ilvl w:val="0"/>
          <w:numId w:val="4"/>
        </w:numPr>
        <w:ind w:right="62"/>
        <w:jc w:val="both"/>
        <w:rPr>
          <w:rFonts w:cs="Calibri"/>
          <w:szCs w:val="24"/>
        </w:rPr>
      </w:pPr>
      <w:r w:rsidRPr="00375FF2">
        <w:rPr>
          <w:rFonts w:cs="Calibri"/>
          <w:szCs w:val="24"/>
        </w:rPr>
        <w:t xml:space="preserve">обеспечение возможности беспрепятственного доступа студентов с ОВЗ в аудитории, туалетные и другие помещения, а также их пребывания в указанных помещениях.  </w:t>
      </w:r>
    </w:p>
    <w:p w:rsidR="00FE04A9" w:rsidRPr="00375FF2" w:rsidRDefault="00FE04A9" w:rsidP="00FE04A9">
      <w:pPr>
        <w:ind w:left="-15" w:right="62" w:firstLine="556"/>
        <w:jc w:val="both"/>
        <w:rPr>
          <w:rFonts w:cs="Calibri"/>
          <w:szCs w:val="24"/>
        </w:rPr>
      </w:pPr>
      <w:r w:rsidRPr="00375FF2">
        <w:rPr>
          <w:rFonts w:cs="Calibri"/>
          <w:szCs w:val="24"/>
        </w:rPr>
        <w:t xml:space="preserve">В зависимости от индивидуальных особенностей студентов с ОВЗ и инвалидов (при необходимости) ПГГПУ обеспечивает выполнение следующих требований при проведении государственного аттестационного испытания:  </w:t>
      </w:r>
    </w:p>
    <w:p w:rsidR="00FE04A9" w:rsidRPr="00375FF2" w:rsidRDefault="00FE04A9" w:rsidP="00FE04A9">
      <w:pPr>
        <w:pStyle w:val="a3"/>
        <w:numPr>
          <w:ilvl w:val="0"/>
          <w:numId w:val="5"/>
        </w:numPr>
        <w:ind w:right="62"/>
        <w:jc w:val="both"/>
        <w:rPr>
          <w:rFonts w:cs="Calibri"/>
          <w:szCs w:val="24"/>
        </w:rPr>
      </w:pPr>
      <w:r w:rsidRPr="00375FF2">
        <w:rPr>
          <w:rFonts w:cs="Calibri"/>
          <w:szCs w:val="24"/>
        </w:rPr>
        <w:t xml:space="preserve">для слепых: задания и иные материалы для сдачи государственного аттестационного испытания оформляются рельефно-точечным шрифтом Л. Брайля (сопровождение  сотрудников кафедры специальной педагогики и психологии), либо зачитываются ассистентом; письменные задания выполняются студентами на бумаге рельефно-точечным шрифтом Л. Брайля (сопровождение специалистами кафедры специальной педагогики и психологии) либо надиктовываются ассистенту; при необходимости студентам предоставляется комплект письменных принадлежностей и бумага для письма </w:t>
      </w:r>
      <w:proofErr w:type="spellStart"/>
      <w:r w:rsidRPr="00375FF2">
        <w:rPr>
          <w:rFonts w:cs="Calibri"/>
          <w:szCs w:val="24"/>
        </w:rPr>
        <w:t>рельефноточечным</w:t>
      </w:r>
      <w:proofErr w:type="spellEnd"/>
      <w:r w:rsidRPr="00375FF2">
        <w:rPr>
          <w:rFonts w:cs="Calibri"/>
          <w:szCs w:val="24"/>
        </w:rPr>
        <w:t xml:space="preserve"> шрифтом Брайля.  </w:t>
      </w:r>
    </w:p>
    <w:p w:rsidR="00FE04A9" w:rsidRPr="00375FF2" w:rsidRDefault="00FE04A9" w:rsidP="00FE04A9">
      <w:pPr>
        <w:pStyle w:val="a3"/>
        <w:numPr>
          <w:ilvl w:val="0"/>
          <w:numId w:val="5"/>
        </w:numPr>
        <w:ind w:right="62"/>
        <w:jc w:val="both"/>
        <w:rPr>
          <w:rFonts w:cs="Calibri"/>
          <w:szCs w:val="24"/>
        </w:rPr>
      </w:pPr>
      <w:proofErr w:type="gramStart"/>
      <w:r w:rsidRPr="00375FF2">
        <w:rPr>
          <w:rFonts w:cs="Calibri"/>
          <w:szCs w:val="24"/>
        </w:rPr>
        <w:t xml:space="preserve">для слабовидящих: задания и иные материалы для сдачи государственного аттестационного испытания оформляются увеличенным шрифтом (мин. 24); обеспечивается индивидуальное равномерное освещение не менее 300 люкс; при необходимости студентам предоставляется увеличивающее устройство, допускается использование увеличивающих устройств, имеющихся у студентов;  </w:t>
      </w:r>
      <w:proofErr w:type="gramEnd"/>
    </w:p>
    <w:p w:rsidR="00FE04A9" w:rsidRPr="00375FF2" w:rsidRDefault="00FE04A9" w:rsidP="00FE04A9">
      <w:pPr>
        <w:pStyle w:val="a3"/>
        <w:numPr>
          <w:ilvl w:val="0"/>
          <w:numId w:val="5"/>
        </w:numPr>
        <w:ind w:right="62"/>
        <w:jc w:val="both"/>
        <w:rPr>
          <w:rFonts w:cs="Calibri"/>
          <w:szCs w:val="24"/>
        </w:rPr>
      </w:pPr>
      <w:r w:rsidRPr="00375FF2">
        <w:rPr>
          <w:rFonts w:cs="Calibri"/>
          <w:szCs w:val="24"/>
        </w:rPr>
        <w:t xml:space="preserve">для глухих и слабослышащих, по их желанию государственные аттестационные испытания проводятся в письменной форме с ассистентом, владеющим жестовым языком (для глухих) – сопровождение кафедры специальной педагогики и психологии;  </w:t>
      </w:r>
    </w:p>
    <w:p w:rsidR="00FE04A9" w:rsidRPr="00375FF2" w:rsidRDefault="00FE04A9" w:rsidP="00FE04A9">
      <w:pPr>
        <w:pStyle w:val="a3"/>
        <w:numPr>
          <w:ilvl w:val="0"/>
          <w:numId w:val="5"/>
        </w:numPr>
        <w:ind w:right="62"/>
        <w:jc w:val="both"/>
        <w:rPr>
          <w:rFonts w:cs="Calibri"/>
          <w:szCs w:val="24"/>
        </w:rPr>
      </w:pPr>
      <w:r w:rsidRPr="00375FF2">
        <w:rPr>
          <w:rFonts w:cs="Calibri"/>
          <w:szCs w:val="24"/>
        </w:rPr>
        <w:t xml:space="preserve">для лиц с нарушениями опорно-двигательного аппарата: письменные задания выполняются студентами на компьютере или надиктовываются ассистенту; по их желанию государственные аттестационные испытания проводятся в устной форме. </w:t>
      </w:r>
    </w:p>
    <w:p w:rsidR="00FE04A9" w:rsidRPr="00375FF2" w:rsidRDefault="00FE04A9" w:rsidP="00FE04A9">
      <w:pPr>
        <w:pStyle w:val="60"/>
        <w:shd w:val="clear" w:color="auto" w:fill="auto"/>
        <w:spacing w:before="0" w:line="240" w:lineRule="auto"/>
        <w:ind w:right="20"/>
        <w:jc w:val="both"/>
        <w:rPr>
          <w:rFonts w:cs="Calibri"/>
          <w:b w:val="0"/>
          <w:sz w:val="24"/>
          <w:szCs w:val="24"/>
        </w:rPr>
      </w:pPr>
    </w:p>
    <w:p w:rsidR="00FE04A9" w:rsidRPr="00375FF2" w:rsidRDefault="00FE04A9" w:rsidP="00FE04A9">
      <w:pPr>
        <w:pStyle w:val="41"/>
        <w:numPr>
          <w:ilvl w:val="1"/>
          <w:numId w:val="24"/>
        </w:numPr>
        <w:shd w:val="clear" w:color="auto" w:fill="auto"/>
        <w:tabs>
          <w:tab w:val="left" w:pos="567"/>
        </w:tabs>
        <w:spacing w:before="0" w:line="240" w:lineRule="auto"/>
        <w:jc w:val="both"/>
        <w:rPr>
          <w:rFonts w:ascii="Calibri" w:hAnsi="Calibri" w:cs="Calibri"/>
          <w:b/>
          <w:sz w:val="24"/>
          <w:szCs w:val="24"/>
        </w:rPr>
      </w:pPr>
      <w:r w:rsidRPr="00375FF2">
        <w:rPr>
          <w:rFonts w:ascii="Calibri" w:hAnsi="Calibri" w:cs="Calibri"/>
          <w:b/>
          <w:sz w:val="24"/>
          <w:szCs w:val="24"/>
        </w:rPr>
        <w:t xml:space="preserve">Нормативные документы для разработки АОПОП </w:t>
      </w:r>
      <w:proofErr w:type="gramStart"/>
      <w:r w:rsidRPr="00375FF2">
        <w:rPr>
          <w:rFonts w:ascii="Calibri" w:hAnsi="Calibri" w:cs="Calibri"/>
          <w:b/>
          <w:sz w:val="24"/>
          <w:szCs w:val="24"/>
        </w:rPr>
        <w:t>ВО</w:t>
      </w:r>
      <w:proofErr w:type="gramEnd"/>
    </w:p>
    <w:p w:rsidR="00FE04A9" w:rsidRPr="00375FF2" w:rsidRDefault="00FE04A9" w:rsidP="00FE04A9">
      <w:pPr>
        <w:ind w:left="-15" w:right="62" w:firstLine="556"/>
        <w:jc w:val="both"/>
        <w:rPr>
          <w:rFonts w:cs="Calibri"/>
          <w:szCs w:val="24"/>
        </w:rPr>
      </w:pPr>
      <w:r w:rsidRPr="00375FF2">
        <w:rPr>
          <w:rFonts w:cs="Calibri"/>
          <w:szCs w:val="24"/>
        </w:rPr>
        <w:t xml:space="preserve">Нормативную правовую базу разработки адаптированной образовательной программы составляют:   </w:t>
      </w:r>
    </w:p>
    <w:p w:rsidR="00FE04A9" w:rsidRPr="008120BC" w:rsidRDefault="00FE04A9" w:rsidP="00FE04A9">
      <w:pPr>
        <w:pStyle w:val="a3"/>
        <w:numPr>
          <w:ilvl w:val="0"/>
          <w:numId w:val="1"/>
        </w:numPr>
        <w:autoSpaceDE w:val="0"/>
        <w:autoSpaceDN w:val="0"/>
        <w:adjustRightInd w:val="0"/>
        <w:ind w:left="0" w:firstLine="66"/>
        <w:jc w:val="both"/>
        <w:rPr>
          <w:rFonts w:cs="Calibri"/>
          <w:szCs w:val="26"/>
        </w:rPr>
      </w:pPr>
      <w:r w:rsidRPr="008120BC">
        <w:rPr>
          <w:rFonts w:eastAsia="TimesNewRoman" w:cs="Calibri"/>
          <w:szCs w:val="26"/>
        </w:rPr>
        <w:t>Федеральный Закон от 2</w:t>
      </w:r>
      <w:r w:rsidRPr="008120BC">
        <w:rPr>
          <w:rFonts w:cs="Calibri"/>
          <w:szCs w:val="26"/>
        </w:rPr>
        <w:t xml:space="preserve">9.12.2012 г. </w:t>
      </w:r>
      <w:r w:rsidRPr="008120BC">
        <w:rPr>
          <w:rFonts w:eastAsia="TimesNewRoman" w:cs="Calibri"/>
          <w:szCs w:val="26"/>
        </w:rPr>
        <w:t>№ 273-ФЗ</w:t>
      </w:r>
      <w:r w:rsidRPr="008120BC">
        <w:rPr>
          <w:rFonts w:cs="Calibri"/>
          <w:szCs w:val="26"/>
        </w:rPr>
        <w:t xml:space="preserve"> «</w:t>
      </w:r>
      <w:r w:rsidRPr="008120BC">
        <w:rPr>
          <w:rFonts w:eastAsia="TimesNewRoman" w:cs="Calibri"/>
          <w:szCs w:val="26"/>
        </w:rPr>
        <w:t>Об образовании в Российской Федерации</w:t>
      </w:r>
      <w:r w:rsidRPr="008120BC">
        <w:rPr>
          <w:rFonts w:cs="Calibri"/>
          <w:szCs w:val="26"/>
        </w:rPr>
        <w:t>» (в ред. Федерального закона от 30.04.2021 № 114-ФЗ);</w:t>
      </w:r>
    </w:p>
    <w:p w:rsidR="00FE04A9" w:rsidRPr="008120BC" w:rsidRDefault="00FE04A9" w:rsidP="00FE04A9">
      <w:pPr>
        <w:pStyle w:val="a3"/>
        <w:numPr>
          <w:ilvl w:val="0"/>
          <w:numId w:val="1"/>
        </w:numPr>
        <w:autoSpaceDE w:val="0"/>
        <w:autoSpaceDN w:val="0"/>
        <w:adjustRightInd w:val="0"/>
        <w:ind w:left="0" w:firstLine="66"/>
        <w:jc w:val="both"/>
        <w:rPr>
          <w:rFonts w:cs="Calibri"/>
          <w:szCs w:val="26"/>
        </w:rPr>
      </w:pPr>
      <w:r w:rsidRPr="008120BC">
        <w:rPr>
          <w:rFonts w:cs="Calibri"/>
          <w:szCs w:val="26"/>
        </w:rPr>
        <w:t>Федеральный закон от 24 ноября 1995 г. № 181-ФЗ «О социальной защите инвалидов в Российской Федерации» (в ред. Федерального закона от 08.12.2020 № 429-ФЗ);</w:t>
      </w:r>
    </w:p>
    <w:p w:rsidR="00FE04A9" w:rsidRPr="008120BC" w:rsidRDefault="00FE04A9" w:rsidP="00FE04A9">
      <w:pPr>
        <w:pStyle w:val="a3"/>
        <w:numPr>
          <w:ilvl w:val="0"/>
          <w:numId w:val="1"/>
        </w:numPr>
        <w:autoSpaceDE w:val="0"/>
        <w:autoSpaceDN w:val="0"/>
        <w:adjustRightInd w:val="0"/>
        <w:ind w:left="0" w:firstLine="66"/>
        <w:jc w:val="both"/>
        <w:rPr>
          <w:rFonts w:cs="Calibri"/>
          <w:szCs w:val="26"/>
        </w:rPr>
      </w:pPr>
      <w:r w:rsidRPr="008120BC">
        <w:rPr>
          <w:rFonts w:cs="Calibri"/>
          <w:szCs w:val="26"/>
        </w:rPr>
        <w:t>Федеральный государственный образовательный стандарт (ФГОС) высшего образования по направлениям подготовки (бакалавриат, магистратура), утвержденный соответствующими приказами Минобрнауки России;</w:t>
      </w:r>
    </w:p>
    <w:p w:rsidR="00FE04A9" w:rsidRPr="008120BC" w:rsidRDefault="00FE04A9" w:rsidP="00FE04A9">
      <w:pPr>
        <w:pStyle w:val="a3"/>
        <w:numPr>
          <w:ilvl w:val="0"/>
          <w:numId w:val="1"/>
        </w:numPr>
        <w:autoSpaceDE w:val="0"/>
        <w:autoSpaceDN w:val="0"/>
        <w:adjustRightInd w:val="0"/>
        <w:ind w:left="0" w:firstLine="66"/>
        <w:jc w:val="both"/>
        <w:rPr>
          <w:rFonts w:cs="Calibri"/>
          <w:szCs w:val="26"/>
        </w:rPr>
      </w:pPr>
      <w:r w:rsidRPr="008120BC">
        <w:rPr>
          <w:rFonts w:cs="Calibri"/>
          <w:szCs w:val="26"/>
        </w:rPr>
        <w:lastRenderedPageBreak/>
        <w:t>Порядок организации и осуществления образовательной деятельности по образовательным программам высшего образования программам бакалавриата, программам специалитета, программам магистратуры, утвержденный приказом Минобрнауки России от 05.04.2017 № 301;</w:t>
      </w:r>
    </w:p>
    <w:p w:rsidR="00FE04A9" w:rsidRPr="008120BC" w:rsidRDefault="00FE04A9" w:rsidP="00FE04A9">
      <w:pPr>
        <w:pStyle w:val="a3"/>
        <w:numPr>
          <w:ilvl w:val="0"/>
          <w:numId w:val="1"/>
        </w:numPr>
        <w:autoSpaceDE w:val="0"/>
        <w:autoSpaceDN w:val="0"/>
        <w:adjustRightInd w:val="0"/>
        <w:ind w:left="0" w:firstLine="66"/>
        <w:jc w:val="both"/>
        <w:rPr>
          <w:rFonts w:cs="Calibri"/>
          <w:szCs w:val="26"/>
        </w:rPr>
      </w:pPr>
      <w:r w:rsidRPr="008120BC">
        <w:rPr>
          <w:rFonts w:cs="Calibri"/>
          <w:szCs w:val="26"/>
        </w:rPr>
        <w:t>Методические рекомендации Минобрнауки России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оснащенности образовательного процесса от 08.04.2014 N9 АК-44/05вн;</w:t>
      </w:r>
    </w:p>
    <w:p w:rsidR="00FE04A9" w:rsidRPr="008120BC" w:rsidRDefault="00FE04A9" w:rsidP="00FE04A9">
      <w:pPr>
        <w:pStyle w:val="a3"/>
        <w:numPr>
          <w:ilvl w:val="0"/>
          <w:numId w:val="1"/>
        </w:numPr>
        <w:autoSpaceDE w:val="0"/>
        <w:autoSpaceDN w:val="0"/>
        <w:adjustRightInd w:val="0"/>
        <w:ind w:left="0" w:firstLine="66"/>
        <w:jc w:val="both"/>
        <w:rPr>
          <w:rStyle w:val="aa"/>
          <w:rFonts w:cs="Calibri"/>
          <w:sz w:val="24"/>
        </w:rPr>
      </w:pPr>
      <w:r w:rsidRPr="008120BC">
        <w:rPr>
          <w:rStyle w:val="aa"/>
          <w:rFonts w:cs="Calibri"/>
          <w:sz w:val="24"/>
        </w:rPr>
        <w:t>Устав федерального государственного бюджетного образовательного учреждения высшего образования «Пермский государственный гуманитарно-педагогический университет»;</w:t>
      </w:r>
    </w:p>
    <w:p w:rsidR="00FE04A9" w:rsidRPr="008120BC" w:rsidRDefault="00FE04A9" w:rsidP="00FE04A9">
      <w:pPr>
        <w:pStyle w:val="a3"/>
        <w:numPr>
          <w:ilvl w:val="0"/>
          <w:numId w:val="1"/>
        </w:numPr>
        <w:autoSpaceDE w:val="0"/>
        <w:autoSpaceDN w:val="0"/>
        <w:adjustRightInd w:val="0"/>
        <w:ind w:left="0" w:firstLine="66"/>
        <w:jc w:val="both"/>
        <w:rPr>
          <w:rStyle w:val="aa"/>
          <w:rFonts w:cs="Calibri"/>
          <w:sz w:val="24"/>
        </w:rPr>
      </w:pPr>
      <w:r w:rsidRPr="008120BC">
        <w:rPr>
          <w:rStyle w:val="aa"/>
          <w:rFonts w:cs="Calibri"/>
          <w:sz w:val="24"/>
        </w:rPr>
        <w:t>Локальные акты, регулирующие образовательную деятельность ПГГПУ.</w:t>
      </w:r>
    </w:p>
    <w:p w:rsidR="00FE04A9" w:rsidRPr="00375FF2" w:rsidRDefault="00FE04A9" w:rsidP="00FE04A9">
      <w:pPr>
        <w:pStyle w:val="a3"/>
        <w:ind w:left="0" w:right="62"/>
        <w:jc w:val="both"/>
        <w:rPr>
          <w:rFonts w:cs="Calibri"/>
          <w:szCs w:val="24"/>
        </w:rPr>
      </w:pPr>
    </w:p>
    <w:p w:rsidR="00FE04A9" w:rsidRPr="00375FF2" w:rsidRDefault="00FE04A9" w:rsidP="00FE04A9">
      <w:pPr>
        <w:rPr>
          <w:rFonts w:cs="Calibri"/>
          <w:b/>
          <w:szCs w:val="24"/>
        </w:rPr>
      </w:pPr>
      <w:r w:rsidRPr="00375FF2">
        <w:rPr>
          <w:rFonts w:cs="Calibri"/>
          <w:b/>
          <w:szCs w:val="24"/>
        </w:rPr>
        <w:t>1.3. Квалификация, присваиваемая выпускнику:</w:t>
      </w:r>
      <w:r w:rsidRPr="00375FF2">
        <w:rPr>
          <w:rFonts w:cs="Calibri"/>
          <w:szCs w:val="24"/>
        </w:rPr>
        <w:t xml:space="preserve"> </w:t>
      </w:r>
      <w:r w:rsidRPr="00375FF2">
        <w:rPr>
          <w:rFonts w:cs="Calibri"/>
          <w:b/>
          <w:szCs w:val="24"/>
        </w:rPr>
        <w:t xml:space="preserve"> </w:t>
      </w:r>
    </w:p>
    <w:p w:rsidR="00FE04A9" w:rsidRPr="00375FF2" w:rsidRDefault="00FE04A9" w:rsidP="00FE04A9">
      <w:pPr>
        <w:ind w:left="9"/>
        <w:rPr>
          <w:rFonts w:cs="Calibri"/>
          <w:b/>
          <w:szCs w:val="24"/>
        </w:rPr>
      </w:pPr>
    </w:p>
    <w:p w:rsidR="00FE04A9" w:rsidRPr="00375FF2" w:rsidRDefault="00FE04A9" w:rsidP="00FE04A9">
      <w:pPr>
        <w:ind w:left="9"/>
        <w:rPr>
          <w:rFonts w:cs="Calibri"/>
          <w:szCs w:val="24"/>
        </w:rPr>
      </w:pPr>
      <w:r w:rsidRPr="00375FF2">
        <w:rPr>
          <w:rFonts w:cs="Calibri"/>
          <w:b/>
          <w:szCs w:val="24"/>
        </w:rPr>
        <w:t xml:space="preserve">1.4. Форма обучения: </w:t>
      </w:r>
      <w:r w:rsidRPr="00375FF2">
        <w:rPr>
          <w:rFonts w:cs="Calibri"/>
          <w:szCs w:val="24"/>
        </w:rPr>
        <w:t xml:space="preserve"> </w:t>
      </w:r>
    </w:p>
    <w:p w:rsidR="00FE04A9" w:rsidRPr="00375FF2" w:rsidRDefault="00FE04A9" w:rsidP="00FE04A9">
      <w:pPr>
        <w:rPr>
          <w:rFonts w:cs="Calibri"/>
          <w:b/>
          <w:szCs w:val="24"/>
        </w:rPr>
      </w:pPr>
    </w:p>
    <w:p w:rsidR="00FE04A9" w:rsidRPr="00375FF2" w:rsidRDefault="00FE04A9" w:rsidP="00FE04A9">
      <w:pPr>
        <w:rPr>
          <w:rFonts w:cs="Calibri"/>
          <w:b/>
          <w:szCs w:val="24"/>
        </w:rPr>
      </w:pPr>
      <w:r w:rsidRPr="00375FF2">
        <w:rPr>
          <w:rFonts w:cs="Calibri"/>
          <w:b/>
          <w:szCs w:val="24"/>
        </w:rPr>
        <w:t xml:space="preserve">1.5. Срок освоения АОПОП </w:t>
      </w:r>
      <w:proofErr w:type="gramStart"/>
      <w:r w:rsidRPr="00375FF2">
        <w:rPr>
          <w:rFonts w:cs="Calibri"/>
          <w:b/>
          <w:szCs w:val="24"/>
        </w:rPr>
        <w:t>ВО</w:t>
      </w:r>
      <w:proofErr w:type="gramEnd"/>
    </w:p>
    <w:p w:rsidR="00FE04A9" w:rsidRPr="00D966E5" w:rsidRDefault="00FE04A9" w:rsidP="00FE04A9">
      <w:pPr>
        <w:pStyle w:val="13"/>
        <w:shd w:val="clear" w:color="auto" w:fill="auto"/>
        <w:spacing w:before="0" w:line="240" w:lineRule="auto"/>
        <w:ind w:right="23" w:firstLine="567"/>
        <w:jc w:val="both"/>
        <w:rPr>
          <w:rFonts w:ascii="Calibri" w:hAnsi="Calibri" w:cs="Calibri"/>
          <w:sz w:val="24"/>
          <w:szCs w:val="24"/>
        </w:rPr>
      </w:pPr>
      <w:r w:rsidRPr="00375FF2">
        <w:rPr>
          <w:rFonts w:ascii="Calibri" w:hAnsi="Calibri" w:cs="Calibri"/>
          <w:sz w:val="24"/>
          <w:szCs w:val="24"/>
        </w:rPr>
        <w:t xml:space="preserve">Срок получения образования по образовательной программе 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w:t>
      </w:r>
      <w:r w:rsidRPr="00D966E5">
        <w:rPr>
          <w:rFonts w:ascii="Calibri" w:hAnsi="Calibri" w:cs="Calibri"/>
          <w:sz w:val="24"/>
          <w:szCs w:val="24"/>
        </w:rPr>
        <w:t>2 года.</w:t>
      </w:r>
    </w:p>
    <w:p w:rsidR="00FE04A9" w:rsidRPr="00375FF2" w:rsidRDefault="00FE04A9" w:rsidP="00FE04A9">
      <w:pPr>
        <w:pStyle w:val="13"/>
        <w:spacing w:before="0" w:line="240" w:lineRule="auto"/>
        <w:ind w:right="23" w:firstLine="567"/>
        <w:jc w:val="both"/>
        <w:rPr>
          <w:rFonts w:ascii="Calibri" w:hAnsi="Calibri" w:cs="Calibri"/>
          <w:sz w:val="24"/>
          <w:szCs w:val="24"/>
        </w:rPr>
      </w:pPr>
      <w:r w:rsidRPr="00D966E5">
        <w:rPr>
          <w:rFonts w:ascii="Calibri" w:hAnsi="Calibri" w:cs="Calibri"/>
          <w:sz w:val="24"/>
          <w:szCs w:val="24"/>
        </w:rPr>
        <w:t xml:space="preserve">Срок получения высшего образования при обучении по АОПОП </w:t>
      </w:r>
      <w:proofErr w:type="gramStart"/>
      <w:r w:rsidRPr="00D966E5">
        <w:rPr>
          <w:rFonts w:ascii="Calibri" w:hAnsi="Calibri" w:cs="Calibri"/>
          <w:sz w:val="24"/>
          <w:szCs w:val="24"/>
        </w:rPr>
        <w:t>ВО</w:t>
      </w:r>
      <w:proofErr w:type="gramEnd"/>
      <w:r w:rsidRPr="00D966E5">
        <w:rPr>
          <w:rFonts w:ascii="Calibri" w:hAnsi="Calibri" w:cs="Calibri"/>
          <w:sz w:val="24"/>
          <w:szCs w:val="24"/>
        </w:rPr>
        <w:t xml:space="preserve"> </w:t>
      </w:r>
      <w:proofErr w:type="gramStart"/>
      <w:r w:rsidRPr="00D966E5">
        <w:rPr>
          <w:rFonts w:ascii="Calibri" w:hAnsi="Calibri" w:cs="Calibri"/>
          <w:sz w:val="24"/>
          <w:szCs w:val="24"/>
        </w:rPr>
        <w:t>для</w:t>
      </w:r>
      <w:proofErr w:type="gramEnd"/>
      <w:r w:rsidRPr="00D966E5">
        <w:rPr>
          <w:rFonts w:ascii="Calibri" w:hAnsi="Calibri" w:cs="Calibri"/>
          <w:sz w:val="24"/>
          <w:szCs w:val="24"/>
        </w:rPr>
        <w:t xml:space="preserve"> инвалидов и лиц с ОВЗ может быть при необходимости увеличен, но не более чем на полгода</w:t>
      </w:r>
      <w:r w:rsidRPr="00375FF2">
        <w:rPr>
          <w:rFonts w:ascii="Calibri" w:hAnsi="Calibri" w:cs="Calibri"/>
          <w:sz w:val="24"/>
          <w:szCs w:val="24"/>
        </w:rPr>
        <w:t xml:space="preserve"> по сравнению со сроком, установленным для соответствующей формы обучения.</w:t>
      </w:r>
    </w:p>
    <w:p w:rsidR="00FE04A9" w:rsidRPr="00375FF2" w:rsidRDefault="00FE04A9" w:rsidP="00FE04A9">
      <w:pPr>
        <w:pStyle w:val="13"/>
        <w:shd w:val="clear" w:color="auto" w:fill="auto"/>
        <w:spacing w:before="0" w:line="240" w:lineRule="auto"/>
        <w:ind w:right="23"/>
        <w:jc w:val="both"/>
        <w:rPr>
          <w:rFonts w:ascii="Calibri" w:hAnsi="Calibri" w:cs="Calibri"/>
          <w:sz w:val="24"/>
          <w:szCs w:val="24"/>
        </w:rPr>
      </w:pPr>
    </w:p>
    <w:p w:rsidR="00FE04A9" w:rsidRPr="00375FF2" w:rsidRDefault="00FE04A9" w:rsidP="00FE04A9">
      <w:pPr>
        <w:pStyle w:val="13"/>
        <w:shd w:val="clear" w:color="auto" w:fill="auto"/>
        <w:spacing w:before="0" w:line="240" w:lineRule="auto"/>
        <w:ind w:right="20"/>
        <w:jc w:val="both"/>
        <w:rPr>
          <w:rFonts w:ascii="Calibri" w:hAnsi="Calibri" w:cs="Calibri"/>
          <w:b/>
          <w:sz w:val="24"/>
          <w:szCs w:val="24"/>
        </w:rPr>
      </w:pPr>
      <w:r w:rsidRPr="00375FF2">
        <w:rPr>
          <w:rFonts w:ascii="Calibri" w:hAnsi="Calibri" w:cs="Calibri"/>
          <w:b/>
          <w:sz w:val="24"/>
          <w:szCs w:val="24"/>
        </w:rPr>
        <w:t xml:space="preserve">1.6. Объем АОПОП </w:t>
      </w:r>
      <w:proofErr w:type="gramStart"/>
      <w:r w:rsidRPr="00375FF2">
        <w:rPr>
          <w:rFonts w:ascii="Calibri" w:hAnsi="Calibri" w:cs="Calibri"/>
          <w:b/>
          <w:sz w:val="24"/>
          <w:szCs w:val="24"/>
        </w:rPr>
        <w:t>ВО</w:t>
      </w:r>
      <w:proofErr w:type="gramEnd"/>
    </w:p>
    <w:p w:rsidR="00FE04A9" w:rsidRPr="00D966E5" w:rsidRDefault="00FE04A9" w:rsidP="00FE04A9">
      <w:pPr>
        <w:pStyle w:val="60"/>
        <w:shd w:val="clear" w:color="auto" w:fill="auto"/>
        <w:tabs>
          <w:tab w:val="left" w:leader="underscore" w:pos="8661"/>
        </w:tabs>
        <w:spacing w:before="0" w:line="240" w:lineRule="auto"/>
        <w:ind w:left="40" w:right="20" w:firstLine="547"/>
        <w:jc w:val="both"/>
        <w:rPr>
          <w:rFonts w:cs="Calibri"/>
          <w:sz w:val="24"/>
          <w:szCs w:val="24"/>
        </w:rPr>
      </w:pPr>
      <w:proofErr w:type="gramStart"/>
      <w:r w:rsidRPr="00375FF2">
        <w:rPr>
          <w:rFonts w:cs="Calibri"/>
          <w:b w:val="0"/>
          <w:color w:val="000000"/>
          <w:sz w:val="24"/>
          <w:szCs w:val="24"/>
        </w:rPr>
        <w:t>Объем программы за весь период обучения в соот</w:t>
      </w:r>
      <w:r w:rsidRPr="00375FF2">
        <w:rPr>
          <w:rFonts w:cs="Calibri"/>
          <w:b w:val="0"/>
          <w:color w:val="000000"/>
          <w:sz w:val="24"/>
          <w:szCs w:val="24"/>
        </w:rPr>
        <w:softHyphen/>
        <w:t xml:space="preserve">ветствии с ФГОС ВО по данному направлению подготовки </w:t>
      </w:r>
      <w:r w:rsidRPr="0010123B">
        <w:rPr>
          <w:b w:val="0"/>
          <w:sz w:val="24"/>
          <w:szCs w:val="24"/>
        </w:rPr>
        <w:t xml:space="preserve">вне зависимости от формы обучения, применяемых образовательных технологий, реализации программы с использованием сетевой формы, реализации </w:t>
      </w:r>
      <w:r w:rsidRPr="00D966E5">
        <w:rPr>
          <w:b w:val="0"/>
          <w:sz w:val="24"/>
          <w:szCs w:val="24"/>
        </w:rPr>
        <w:t>программы по индивидуальному учебному плану, в том числе ускоренному обучению</w:t>
      </w:r>
      <w:r w:rsidRPr="00D966E5">
        <w:rPr>
          <w:sz w:val="24"/>
          <w:szCs w:val="24"/>
        </w:rPr>
        <w:t xml:space="preserve"> </w:t>
      </w:r>
      <w:r w:rsidRPr="00D966E5">
        <w:rPr>
          <w:rFonts w:cs="Calibri"/>
          <w:b w:val="0"/>
          <w:sz w:val="24"/>
          <w:szCs w:val="24"/>
        </w:rPr>
        <w:t>составляет 120 зачетных единиц и включает все виды аудиторной и самостоятельной работы студента, практики и время, отводимое на контроль качества</w:t>
      </w:r>
      <w:proofErr w:type="gramEnd"/>
      <w:r w:rsidRPr="00D966E5">
        <w:rPr>
          <w:rFonts w:cs="Calibri"/>
          <w:b w:val="0"/>
          <w:sz w:val="24"/>
          <w:szCs w:val="24"/>
        </w:rPr>
        <w:t xml:space="preserve"> освоения студентом ОПОП.</w:t>
      </w:r>
      <w:r w:rsidRPr="00D966E5">
        <w:rPr>
          <w:rFonts w:cs="Calibri"/>
          <w:sz w:val="24"/>
          <w:szCs w:val="24"/>
        </w:rPr>
        <w:t xml:space="preserve"> </w:t>
      </w:r>
    </w:p>
    <w:p w:rsidR="00FE04A9" w:rsidRPr="00D966E5" w:rsidRDefault="00FE04A9" w:rsidP="00FE04A9">
      <w:pPr>
        <w:pStyle w:val="60"/>
        <w:shd w:val="clear" w:color="auto" w:fill="auto"/>
        <w:tabs>
          <w:tab w:val="left" w:leader="underscore" w:pos="8661"/>
        </w:tabs>
        <w:spacing w:before="0" w:line="240" w:lineRule="auto"/>
        <w:ind w:left="40" w:right="20" w:firstLine="547"/>
        <w:jc w:val="both"/>
        <w:rPr>
          <w:rFonts w:eastAsia="Times New Roman" w:cs="Calibri"/>
          <w:b w:val="0"/>
          <w:sz w:val="24"/>
          <w:szCs w:val="24"/>
        </w:rPr>
      </w:pPr>
      <w:r w:rsidRPr="00D966E5">
        <w:rPr>
          <w:rFonts w:cs="Calibri"/>
          <w:b w:val="0"/>
          <w:sz w:val="24"/>
          <w:szCs w:val="24"/>
        </w:rPr>
        <w:t xml:space="preserve">Объем программы, реализуемый за один учебный год, </w:t>
      </w:r>
      <w:r w:rsidRPr="00D966E5">
        <w:rPr>
          <w:rFonts w:eastAsia="Times New Roman" w:cs="Calibri"/>
          <w:b w:val="0"/>
          <w:sz w:val="24"/>
          <w:szCs w:val="24"/>
        </w:rPr>
        <w:t xml:space="preserve">вне зависимости от формы обучения, применяемых образовательных технологий, реализации ОПОП с использованием сетевой формы, реализации программы по индивидуальному учебному плану (за исключением ускоренного обучения), </w:t>
      </w:r>
      <w:r w:rsidRPr="00D966E5">
        <w:rPr>
          <w:rFonts w:cs="Calibri"/>
          <w:b w:val="0"/>
          <w:sz w:val="24"/>
          <w:szCs w:val="24"/>
        </w:rPr>
        <w:t xml:space="preserve">составляет не более 70 зачетных единиц, </w:t>
      </w:r>
      <w:r w:rsidRPr="00D966E5">
        <w:rPr>
          <w:rFonts w:eastAsia="Times New Roman" w:cs="Calibri"/>
          <w:b w:val="0"/>
          <w:sz w:val="24"/>
          <w:szCs w:val="24"/>
        </w:rPr>
        <w:t>при ускоренном обучении — не более 80 з.е.</w:t>
      </w:r>
    </w:p>
    <w:p w:rsidR="00FE04A9" w:rsidRPr="00375FF2" w:rsidRDefault="00FE04A9" w:rsidP="00FE04A9">
      <w:pPr>
        <w:pStyle w:val="60"/>
        <w:shd w:val="clear" w:color="auto" w:fill="auto"/>
        <w:tabs>
          <w:tab w:val="left" w:leader="underscore" w:pos="8661"/>
        </w:tabs>
        <w:spacing w:before="0" w:line="240" w:lineRule="auto"/>
        <w:ind w:left="40" w:right="20" w:firstLine="547"/>
        <w:jc w:val="both"/>
        <w:rPr>
          <w:rFonts w:cs="Calibri"/>
          <w:b w:val="0"/>
          <w:color w:val="000000"/>
          <w:sz w:val="24"/>
          <w:szCs w:val="24"/>
        </w:rPr>
      </w:pPr>
    </w:p>
    <w:p w:rsidR="00FE04A9" w:rsidRPr="00375FF2" w:rsidRDefault="00FE04A9" w:rsidP="00FE04A9">
      <w:pPr>
        <w:pStyle w:val="a3"/>
        <w:numPr>
          <w:ilvl w:val="1"/>
          <w:numId w:val="25"/>
        </w:numPr>
        <w:tabs>
          <w:tab w:val="left" w:pos="426"/>
        </w:tabs>
        <w:jc w:val="both"/>
        <w:rPr>
          <w:rFonts w:cs="Calibri"/>
          <w:szCs w:val="24"/>
        </w:rPr>
      </w:pPr>
      <w:hyperlink r:id="rId7" w:anchor="edu" w:history="1">
        <w:r w:rsidRPr="00375FF2">
          <w:rPr>
            <w:rStyle w:val="af4"/>
            <w:rFonts w:cs="Calibri"/>
            <w:b/>
            <w:szCs w:val="24"/>
          </w:rPr>
          <w:t>Информация о языках, на которых осуществляется обучение</w:t>
        </w:r>
      </w:hyperlink>
      <w:r w:rsidRPr="00375FF2">
        <w:rPr>
          <w:rFonts w:cs="Calibri"/>
          <w:b/>
          <w:szCs w:val="24"/>
        </w:rPr>
        <w:t xml:space="preserve"> по АОПОП </w:t>
      </w:r>
      <w:proofErr w:type="gramStart"/>
      <w:r w:rsidRPr="00375FF2">
        <w:rPr>
          <w:rFonts w:cs="Calibri"/>
          <w:b/>
          <w:szCs w:val="24"/>
        </w:rPr>
        <w:t>ВО</w:t>
      </w:r>
      <w:proofErr w:type="gramEnd"/>
      <w:r w:rsidRPr="00375FF2">
        <w:rPr>
          <w:rFonts w:cs="Calibri"/>
          <w:b/>
          <w:szCs w:val="24"/>
        </w:rPr>
        <w:t>.</w:t>
      </w:r>
    </w:p>
    <w:p w:rsidR="00FE04A9" w:rsidRPr="00375FF2" w:rsidRDefault="00FE04A9" w:rsidP="00FE04A9">
      <w:pPr>
        <w:pStyle w:val="a3"/>
        <w:ind w:left="0" w:firstLine="567"/>
        <w:jc w:val="both"/>
        <w:rPr>
          <w:rFonts w:cs="Calibri"/>
          <w:szCs w:val="24"/>
        </w:rPr>
      </w:pPr>
      <w:r w:rsidRPr="00375FF2">
        <w:rPr>
          <w:rFonts w:cs="Calibri"/>
          <w:szCs w:val="24"/>
        </w:rPr>
        <w:t>Образовательная деятельность по программе осуществляется на государственном языке Российской Федерации.</w:t>
      </w:r>
    </w:p>
    <w:p w:rsidR="00FE04A9" w:rsidRPr="00375FF2" w:rsidRDefault="00FE04A9" w:rsidP="00FE04A9">
      <w:pPr>
        <w:pStyle w:val="a3"/>
        <w:ind w:left="360"/>
        <w:jc w:val="both"/>
        <w:rPr>
          <w:rFonts w:cs="Calibri"/>
          <w:szCs w:val="24"/>
        </w:rPr>
      </w:pPr>
    </w:p>
    <w:p w:rsidR="00FE04A9" w:rsidRPr="00375FF2" w:rsidRDefault="00FE04A9" w:rsidP="00FE04A9">
      <w:pPr>
        <w:pStyle w:val="41"/>
        <w:numPr>
          <w:ilvl w:val="1"/>
          <w:numId w:val="25"/>
        </w:numPr>
        <w:shd w:val="clear" w:color="auto" w:fill="auto"/>
        <w:tabs>
          <w:tab w:val="left" w:pos="426"/>
        </w:tabs>
        <w:spacing w:before="0" w:line="240" w:lineRule="auto"/>
        <w:jc w:val="both"/>
        <w:rPr>
          <w:rFonts w:ascii="Calibri" w:hAnsi="Calibri" w:cs="Calibri"/>
          <w:b/>
          <w:sz w:val="24"/>
          <w:szCs w:val="24"/>
        </w:rPr>
      </w:pPr>
      <w:r w:rsidRPr="00375FF2">
        <w:rPr>
          <w:rFonts w:ascii="Calibri" w:hAnsi="Calibri" w:cs="Calibri"/>
          <w:b/>
          <w:sz w:val="24"/>
          <w:szCs w:val="24"/>
        </w:rPr>
        <w:t xml:space="preserve">Требования к уровню подготовки, необходимому для освоения АОПОП </w:t>
      </w:r>
      <w:proofErr w:type="gramStart"/>
      <w:r w:rsidRPr="00375FF2">
        <w:rPr>
          <w:rFonts w:ascii="Calibri" w:hAnsi="Calibri" w:cs="Calibri"/>
          <w:b/>
          <w:sz w:val="24"/>
          <w:szCs w:val="24"/>
        </w:rPr>
        <w:t>ВО</w:t>
      </w:r>
      <w:proofErr w:type="gramEnd"/>
    </w:p>
    <w:p w:rsidR="00FE04A9" w:rsidRPr="00375FF2" w:rsidRDefault="00FE04A9" w:rsidP="00FE04A9">
      <w:pPr>
        <w:ind w:right="28" w:firstLine="567"/>
        <w:jc w:val="both"/>
        <w:rPr>
          <w:rFonts w:cs="Calibri"/>
          <w:szCs w:val="24"/>
        </w:rPr>
      </w:pPr>
      <w:r w:rsidRPr="00375FF2">
        <w:rPr>
          <w:rFonts w:cs="Calibri"/>
          <w:szCs w:val="24"/>
        </w:rPr>
        <w:t>Абитуриент с ОВЗ и инвалидностью должен иметь индивидуальную программу реабилитации инвалид</w:t>
      </w:r>
      <w:proofErr w:type="gramStart"/>
      <w:r w:rsidRPr="00375FF2">
        <w:rPr>
          <w:rFonts w:cs="Calibri"/>
          <w:szCs w:val="24"/>
        </w:rPr>
        <w:t>а(</w:t>
      </w:r>
      <w:proofErr w:type="gramEnd"/>
      <w:r w:rsidRPr="00375FF2">
        <w:rPr>
          <w:rFonts w:cs="Calibri"/>
          <w:szCs w:val="24"/>
        </w:rPr>
        <w:t xml:space="preserve">ребенка-инвалида) с рекомендацией по обучению по данному направлению подготовки, содержащую информацию о необходимых специальных условиях обучения, а также сведения относительно рекомендованных условий и видов труда. </w:t>
      </w:r>
    </w:p>
    <w:p w:rsidR="00FE04A9" w:rsidRPr="00D966E5" w:rsidRDefault="00FE04A9" w:rsidP="00FE04A9">
      <w:pPr>
        <w:ind w:right="28" w:firstLine="567"/>
        <w:jc w:val="both"/>
        <w:rPr>
          <w:rFonts w:cs="Calibri"/>
          <w:szCs w:val="24"/>
        </w:rPr>
      </w:pPr>
      <w:r w:rsidRPr="00375FF2">
        <w:rPr>
          <w:rFonts w:cs="Calibri"/>
          <w:szCs w:val="24"/>
        </w:rPr>
        <w:lastRenderedPageBreak/>
        <w:t xml:space="preserve">Абитуриент с ограниченными возможностями здоровья и инвалидностью должен иметь заключение психолого-медико-педагогической комиссии с рекомендацией по </w:t>
      </w:r>
      <w:proofErr w:type="gramStart"/>
      <w:r w:rsidRPr="00375FF2">
        <w:rPr>
          <w:rFonts w:cs="Calibri"/>
          <w:szCs w:val="24"/>
        </w:rPr>
        <w:t>обучению по</w:t>
      </w:r>
      <w:proofErr w:type="gramEnd"/>
      <w:r w:rsidRPr="00375FF2">
        <w:rPr>
          <w:rFonts w:cs="Calibri"/>
          <w:szCs w:val="24"/>
        </w:rPr>
        <w:t xml:space="preserve"> данному направлению подготовки, содержащее информацию о </w:t>
      </w:r>
      <w:r w:rsidRPr="00D966E5">
        <w:rPr>
          <w:rFonts w:cs="Calibri"/>
          <w:szCs w:val="24"/>
        </w:rPr>
        <w:t xml:space="preserve">необходимых специальных условиях обучения. </w:t>
      </w:r>
    </w:p>
    <w:p w:rsidR="00FE04A9" w:rsidRPr="00D966E5" w:rsidRDefault="00FE04A9" w:rsidP="00FE04A9">
      <w:pPr>
        <w:ind w:right="28" w:firstLine="567"/>
        <w:jc w:val="both"/>
        <w:rPr>
          <w:rFonts w:cs="Calibri"/>
          <w:i/>
          <w:szCs w:val="24"/>
        </w:rPr>
      </w:pPr>
      <w:r w:rsidRPr="00D966E5">
        <w:rPr>
          <w:rFonts w:cs="Calibri"/>
          <w:szCs w:val="24"/>
        </w:rPr>
        <w:t xml:space="preserve">К освоению АОПОП </w:t>
      </w:r>
      <w:proofErr w:type="gramStart"/>
      <w:r w:rsidRPr="00D966E5">
        <w:rPr>
          <w:rFonts w:cs="Calibri"/>
          <w:szCs w:val="24"/>
        </w:rPr>
        <w:t>ВО</w:t>
      </w:r>
      <w:proofErr w:type="gramEnd"/>
      <w:r w:rsidRPr="00D966E5">
        <w:rPr>
          <w:rFonts w:cs="Calibri"/>
          <w:szCs w:val="24"/>
        </w:rPr>
        <w:t xml:space="preserve"> магистратуры допускаются лица, имеющие высшее образование любого уровня</w:t>
      </w:r>
      <w:r w:rsidRPr="00D966E5">
        <w:rPr>
          <w:rFonts w:cs="Calibri"/>
          <w:i/>
          <w:szCs w:val="24"/>
        </w:rPr>
        <w:t>.</w:t>
      </w:r>
    </w:p>
    <w:p w:rsidR="00FE04A9" w:rsidRPr="00D966E5" w:rsidRDefault="00FE04A9" w:rsidP="00FE04A9">
      <w:pPr>
        <w:pStyle w:val="70"/>
        <w:shd w:val="clear" w:color="auto" w:fill="auto"/>
        <w:spacing w:line="240" w:lineRule="auto"/>
        <w:ind w:right="20" w:firstLine="567"/>
        <w:rPr>
          <w:rFonts w:ascii="Calibri" w:hAnsi="Calibri" w:cs="Calibri"/>
          <w:b w:val="0"/>
          <w:sz w:val="24"/>
          <w:szCs w:val="24"/>
        </w:rPr>
      </w:pPr>
      <w:r w:rsidRPr="00D966E5">
        <w:rPr>
          <w:rFonts w:ascii="Calibri" w:hAnsi="Calibri" w:cs="Calibri"/>
          <w:b w:val="0"/>
          <w:sz w:val="24"/>
          <w:szCs w:val="24"/>
        </w:rPr>
        <w:t>Лица, имеющие диплом о высшем образовании и желающие освоить магистерскую программу, зачисляются в магистратуру по результатам вступитель</w:t>
      </w:r>
      <w:r w:rsidRPr="00D966E5">
        <w:rPr>
          <w:rFonts w:ascii="Calibri" w:hAnsi="Calibri" w:cs="Calibri"/>
          <w:b w:val="0"/>
          <w:sz w:val="24"/>
          <w:szCs w:val="24"/>
        </w:rPr>
        <w:softHyphen/>
        <w:t>ных испытаний, программы которых разрабатываются Университетом с целью установ</w:t>
      </w:r>
      <w:r w:rsidRPr="00D966E5">
        <w:rPr>
          <w:rFonts w:ascii="Calibri" w:hAnsi="Calibri" w:cs="Calibri"/>
          <w:b w:val="0"/>
          <w:sz w:val="24"/>
          <w:szCs w:val="24"/>
        </w:rPr>
        <w:softHyphen/>
        <w:t>ления у поступающего наличия компетенций, необходимых для освоения магистерских про</w:t>
      </w:r>
      <w:r w:rsidRPr="00D966E5">
        <w:rPr>
          <w:rFonts w:ascii="Calibri" w:hAnsi="Calibri" w:cs="Calibri"/>
          <w:b w:val="0"/>
          <w:sz w:val="24"/>
          <w:szCs w:val="24"/>
        </w:rPr>
        <w:softHyphen/>
        <w:t>грамм по данному направлению.</w:t>
      </w:r>
    </w:p>
    <w:p w:rsidR="00FE04A9" w:rsidRPr="00375FF2" w:rsidRDefault="00FE04A9" w:rsidP="00FE04A9">
      <w:pPr>
        <w:pStyle w:val="60"/>
        <w:shd w:val="clear" w:color="auto" w:fill="auto"/>
        <w:tabs>
          <w:tab w:val="left" w:pos="918"/>
        </w:tabs>
        <w:spacing w:before="0" w:line="240" w:lineRule="auto"/>
        <w:jc w:val="both"/>
        <w:rPr>
          <w:rFonts w:cs="Calibri"/>
          <w:color w:val="000000"/>
          <w:sz w:val="24"/>
          <w:szCs w:val="24"/>
        </w:rPr>
      </w:pPr>
    </w:p>
    <w:p w:rsidR="00FE04A9" w:rsidRPr="00375FF2" w:rsidRDefault="00FE04A9" w:rsidP="00FE04A9">
      <w:pPr>
        <w:pStyle w:val="60"/>
        <w:shd w:val="clear" w:color="auto" w:fill="auto"/>
        <w:tabs>
          <w:tab w:val="left" w:pos="918"/>
        </w:tabs>
        <w:spacing w:before="0" w:line="240" w:lineRule="auto"/>
        <w:jc w:val="both"/>
        <w:rPr>
          <w:rFonts w:cs="Calibri"/>
          <w:sz w:val="24"/>
          <w:szCs w:val="24"/>
        </w:rPr>
      </w:pPr>
      <w:r w:rsidRPr="00375FF2">
        <w:rPr>
          <w:rFonts w:cs="Calibri"/>
          <w:color w:val="000000"/>
          <w:sz w:val="24"/>
          <w:szCs w:val="24"/>
        </w:rPr>
        <w:t>2. Характеристика профессиональной деятельности выпускника</w:t>
      </w:r>
    </w:p>
    <w:p w:rsidR="00FE04A9" w:rsidRPr="00375FF2" w:rsidRDefault="00FE04A9" w:rsidP="00FE04A9">
      <w:pPr>
        <w:pStyle w:val="60"/>
        <w:tabs>
          <w:tab w:val="left" w:pos="918"/>
        </w:tabs>
        <w:spacing w:before="0" w:line="240" w:lineRule="auto"/>
        <w:ind w:firstLine="567"/>
        <w:jc w:val="both"/>
        <w:rPr>
          <w:rFonts w:cs="Calibri"/>
          <w:b w:val="0"/>
          <w:sz w:val="24"/>
          <w:szCs w:val="24"/>
        </w:rPr>
      </w:pPr>
      <w:r w:rsidRPr="00375FF2">
        <w:rPr>
          <w:rFonts w:cs="Calibri"/>
          <w:b w:val="0"/>
          <w:sz w:val="24"/>
          <w:szCs w:val="24"/>
        </w:rPr>
        <w:t xml:space="preserve">По окончании обучения выпускники с </w:t>
      </w:r>
      <w:r>
        <w:rPr>
          <w:rFonts w:cs="Calibri"/>
          <w:b w:val="0"/>
          <w:sz w:val="24"/>
          <w:szCs w:val="24"/>
        </w:rPr>
        <w:t xml:space="preserve">ОВЗ </w:t>
      </w:r>
      <w:r w:rsidRPr="00375FF2">
        <w:rPr>
          <w:rFonts w:cs="Calibri"/>
          <w:b w:val="0"/>
          <w:sz w:val="24"/>
          <w:szCs w:val="24"/>
        </w:rPr>
        <w:t xml:space="preserve">и инвалиды должны освоить те же области и объекты профессиональной деятельности, что и остальные выпускники, и быть готовыми к выполнению всех обозначенных в ФГОС высшего образования видов профессиональной деятельности и к решению всех указанных в ФГОС высшего образования профессиональных задач. </w:t>
      </w:r>
    </w:p>
    <w:p w:rsidR="00FE04A9" w:rsidRPr="00375FF2" w:rsidRDefault="00FE04A9" w:rsidP="00FE04A9">
      <w:pPr>
        <w:pStyle w:val="60"/>
        <w:tabs>
          <w:tab w:val="left" w:pos="918"/>
        </w:tabs>
        <w:spacing w:before="0" w:line="240" w:lineRule="auto"/>
        <w:ind w:firstLine="567"/>
        <w:jc w:val="both"/>
        <w:rPr>
          <w:rFonts w:cs="Calibri"/>
          <w:b w:val="0"/>
          <w:sz w:val="24"/>
          <w:szCs w:val="24"/>
        </w:rPr>
      </w:pPr>
      <w:r w:rsidRPr="00375FF2">
        <w:rPr>
          <w:rFonts w:cs="Calibri"/>
          <w:b w:val="0"/>
          <w:sz w:val="24"/>
          <w:szCs w:val="24"/>
        </w:rPr>
        <w:t xml:space="preserve">В результате освоения программы подготовки у выпускника с </w:t>
      </w:r>
      <w:r>
        <w:rPr>
          <w:rFonts w:cs="Calibri"/>
          <w:b w:val="0"/>
          <w:sz w:val="24"/>
          <w:szCs w:val="24"/>
        </w:rPr>
        <w:t xml:space="preserve">ОВЗ </w:t>
      </w:r>
      <w:r w:rsidRPr="00375FF2">
        <w:rPr>
          <w:rFonts w:cs="Calibri"/>
          <w:b w:val="0"/>
          <w:sz w:val="24"/>
          <w:szCs w:val="24"/>
        </w:rPr>
        <w:t>или выпускника инвалида должны быть сформированы те же общекультурные и профессиональные компетенции, что и у всех выпускников.</w:t>
      </w:r>
    </w:p>
    <w:p w:rsidR="00FE04A9" w:rsidRPr="00375FF2" w:rsidRDefault="00FE04A9" w:rsidP="00FE04A9">
      <w:pPr>
        <w:ind w:right="11"/>
        <w:jc w:val="both"/>
        <w:rPr>
          <w:rFonts w:cs="Calibri"/>
          <w:b/>
          <w:szCs w:val="24"/>
        </w:rPr>
      </w:pPr>
    </w:p>
    <w:p w:rsidR="00FE04A9" w:rsidRPr="00D966E5" w:rsidRDefault="00FE04A9" w:rsidP="00FE04A9">
      <w:pPr>
        <w:ind w:right="11"/>
        <w:jc w:val="both"/>
        <w:rPr>
          <w:rFonts w:cs="Calibri"/>
          <w:szCs w:val="24"/>
        </w:rPr>
      </w:pPr>
      <w:r w:rsidRPr="00375FF2">
        <w:rPr>
          <w:rFonts w:cs="Calibri"/>
          <w:b/>
          <w:szCs w:val="24"/>
        </w:rPr>
        <w:t>2.1. Область профессиональной деятельности</w:t>
      </w:r>
      <w:r w:rsidRPr="00375FF2">
        <w:rPr>
          <w:rFonts w:cs="Calibri"/>
          <w:szCs w:val="24"/>
        </w:rPr>
        <w:t xml:space="preserve"> </w:t>
      </w:r>
      <w:r w:rsidRPr="00375FF2">
        <w:rPr>
          <w:rFonts w:cs="Calibri"/>
          <w:b/>
          <w:szCs w:val="24"/>
        </w:rPr>
        <w:t>выпускника</w:t>
      </w:r>
      <w:r w:rsidRPr="00D966E5">
        <w:rPr>
          <w:rFonts w:cs="Calibri"/>
          <w:b/>
          <w:szCs w:val="24"/>
        </w:rPr>
        <w:t>:</w:t>
      </w:r>
      <w:r w:rsidRPr="00D966E5">
        <w:rPr>
          <w:rFonts w:cs="Calibri"/>
          <w:szCs w:val="24"/>
        </w:rPr>
        <w:t xml:space="preserve"> </w:t>
      </w:r>
    </w:p>
    <w:p w:rsidR="00FE04A9" w:rsidRPr="00D966E5" w:rsidRDefault="00FE04A9" w:rsidP="00FE04A9">
      <w:pPr>
        <w:ind w:right="11" w:firstLine="567"/>
        <w:jc w:val="both"/>
        <w:rPr>
          <w:rFonts w:cs="Calibri"/>
          <w:szCs w:val="24"/>
        </w:rPr>
      </w:pPr>
      <w:r w:rsidRPr="00D966E5">
        <w:rPr>
          <w:rFonts w:cs="Calibri"/>
          <w:szCs w:val="24"/>
        </w:rPr>
        <w:t>Образование и наука (в сфере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 в сфере научных исследований);</w:t>
      </w:r>
    </w:p>
    <w:p w:rsidR="00FE04A9" w:rsidRPr="00D966E5" w:rsidRDefault="00FE04A9" w:rsidP="00FE04A9">
      <w:pPr>
        <w:ind w:right="11" w:firstLine="567"/>
        <w:jc w:val="both"/>
        <w:rPr>
          <w:rFonts w:cs="Calibri"/>
          <w:szCs w:val="24"/>
        </w:rPr>
      </w:pPr>
      <w:r w:rsidRPr="00D966E5">
        <w:rPr>
          <w:rFonts w:cs="Calibri"/>
          <w:szCs w:val="24"/>
        </w:rPr>
        <w:t>Культура, искусство (в сфере организации отдыха и развлечений, реализации зрелищно-развлекательной и культурно-просветительской деятельности).</w:t>
      </w:r>
    </w:p>
    <w:p w:rsidR="00FE04A9" w:rsidRPr="00D966E5" w:rsidRDefault="00FE04A9" w:rsidP="00FE04A9">
      <w:pPr>
        <w:ind w:right="11" w:firstLine="567"/>
        <w:jc w:val="both"/>
        <w:rPr>
          <w:rFonts w:cs="Calibri"/>
          <w:szCs w:val="24"/>
        </w:rPr>
      </w:pPr>
      <w:r w:rsidRPr="00D966E5">
        <w:rPr>
          <w:rFonts w:cs="Calibri"/>
          <w:szCs w:val="24"/>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FE04A9" w:rsidRPr="00375FF2" w:rsidRDefault="00FE04A9" w:rsidP="00FE04A9">
      <w:pPr>
        <w:ind w:left="2" w:right="7"/>
        <w:jc w:val="both"/>
        <w:rPr>
          <w:rFonts w:cs="Calibri"/>
          <w:szCs w:val="24"/>
        </w:rPr>
      </w:pPr>
    </w:p>
    <w:p w:rsidR="00FE04A9" w:rsidRPr="00375FF2" w:rsidRDefault="00FE04A9" w:rsidP="00FE04A9">
      <w:pPr>
        <w:tabs>
          <w:tab w:val="left" w:pos="567"/>
        </w:tabs>
        <w:ind w:right="7"/>
        <w:jc w:val="both"/>
        <w:rPr>
          <w:rFonts w:cs="Calibri"/>
          <w:szCs w:val="24"/>
        </w:rPr>
      </w:pPr>
      <w:r w:rsidRPr="00375FF2">
        <w:rPr>
          <w:rFonts w:cs="Calibri"/>
          <w:b/>
          <w:szCs w:val="24"/>
        </w:rPr>
        <w:t>2.2. Объекты профессиональной деятельности выпускника:</w:t>
      </w:r>
      <w:r w:rsidRPr="00375FF2">
        <w:rPr>
          <w:rFonts w:cs="Calibri"/>
          <w:szCs w:val="24"/>
        </w:rPr>
        <w:t xml:space="preserve"> </w:t>
      </w:r>
    </w:p>
    <w:p w:rsidR="00FE04A9" w:rsidRPr="00375FF2" w:rsidRDefault="00FE04A9" w:rsidP="00FE04A9">
      <w:pPr>
        <w:tabs>
          <w:tab w:val="left" w:pos="567"/>
        </w:tabs>
        <w:ind w:left="2" w:right="7"/>
        <w:jc w:val="both"/>
        <w:rPr>
          <w:rFonts w:cs="Calibri"/>
          <w:b/>
          <w:szCs w:val="24"/>
        </w:rPr>
      </w:pPr>
    </w:p>
    <w:p w:rsidR="00FE04A9" w:rsidRPr="00375FF2" w:rsidRDefault="00FE04A9" w:rsidP="00FE04A9">
      <w:pPr>
        <w:tabs>
          <w:tab w:val="left" w:pos="567"/>
        </w:tabs>
        <w:ind w:left="2" w:right="7"/>
        <w:jc w:val="both"/>
        <w:rPr>
          <w:rFonts w:cs="Calibri"/>
          <w:szCs w:val="24"/>
        </w:rPr>
      </w:pPr>
      <w:r w:rsidRPr="00375FF2">
        <w:rPr>
          <w:rFonts w:cs="Calibri"/>
          <w:b/>
          <w:szCs w:val="24"/>
        </w:rPr>
        <w:t>2.3. Виды профессиональной деятельности выпускника:</w:t>
      </w:r>
    </w:p>
    <w:p w:rsidR="00FE04A9" w:rsidRPr="00D966E5" w:rsidRDefault="00FE04A9" w:rsidP="00FE04A9">
      <w:pPr>
        <w:pStyle w:val="a3"/>
        <w:ind w:left="360" w:right="-1"/>
        <w:rPr>
          <w:rFonts w:cs="Calibri"/>
          <w:szCs w:val="24"/>
        </w:rPr>
      </w:pPr>
      <w:r w:rsidRPr="00D966E5">
        <w:rPr>
          <w:rFonts w:cs="Calibri"/>
          <w:szCs w:val="24"/>
        </w:rPr>
        <w:t xml:space="preserve">педагогическая; </w:t>
      </w:r>
    </w:p>
    <w:p w:rsidR="00FE04A9" w:rsidRPr="00D966E5" w:rsidRDefault="00FE04A9" w:rsidP="00FE04A9">
      <w:pPr>
        <w:pStyle w:val="a3"/>
        <w:ind w:left="360" w:right="-1"/>
        <w:rPr>
          <w:rFonts w:cs="Calibri"/>
          <w:szCs w:val="24"/>
        </w:rPr>
      </w:pPr>
      <w:r w:rsidRPr="00D966E5">
        <w:rPr>
          <w:rFonts w:cs="Calibri"/>
          <w:szCs w:val="24"/>
        </w:rPr>
        <w:t>проектная;</w:t>
      </w:r>
    </w:p>
    <w:p w:rsidR="00FE04A9" w:rsidRPr="00D966E5" w:rsidRDefault="00FE04A9" w:rsidP="00FE04A9">
      <w:pPr>
        <w:pStyle w:val="a3"/>
        <w:ind w:left="360" w:right="-1"/>
        <w:rPr>
          <w:rFonts w:cs="Calibri"/>
          <w:szCs w:val="24"/>
        </w:rPr>
      </w:pPr>
      <w:r w:rsidRPr="00D966E5">
        <w:rPr>
          <w:rFonts w:cs="Calibri"/>
          <w:szCs w:val="24"/>
        </w:rPr>
        <w:t xml:space="preserve">методическая; </w:t>
      </w:r>
    </w:p>
    <w:p w:rsidR="00FE04A9" w:rsidRPr="00D966E5" w:rsidRDefault="00FE04A9" w:rsidP="00FE04A9">
      <w:pPr>
        <w:pStyle w:val="a3"/>
        <w:ind w:left="360" w:right="-1"/>
        <w:rPr>
          <w:rFonts w:cs="Calibri"/>
          <w:szCs w:val="24"/>
        </w:rPr>
      </w:pPr>
      <w:r w:rsidRPr="00D966E5">
        <w:rPr>
          <w:rFonts w:cs="Calibri"/>
          <w:szCs w:val="24"/>
        </w:rPr>
        <w:t xml:space="preserve">организационно-управленческая; </w:t>
      </w:r>
    </w:p>
    <w:p w:rsidR="00FE04A9" w:rsidRPr="00D966E5" w:rsidRDefault="00FE04A9" w:rsidP="00FE04A9">
      <w:pPr>
        <w:pStyle w:val="a3"/>
        <w:ind w:left="360" w:right="-1"/>
        <w:rPr>
          <w:rFonts w:cs="Calibri"/>
          <w:szCs w:val="24"/>
        </w:rPr>
      </w:pPr>
      <w:r w:rsidRPr="00D966E5">
        <w:rPr>
          <w:rFonts w:cs="Calibri"/>
          <w:szCs w:val="24"/>
        </w:rPr>
        <w:t>культурно-просветительская;</w:t>
      </w:r>
    </w:p>
    <w:p w:rsidR="00FE04A9" w:rsidRPr="00D966E5" w:rsidRDefault="00FE04A9" w:rsidP="00FE04A9">
      <w:pPr>
        <w:pStyle w:val="a3"/>
        <w:ind w:left="360" w:right="-1"/>
        <w:rPr>
          <w:rFonts w:cs="Calibri"/>
          <w:szCs w:val="24"/>
        </w:rPr>
      </w:pPr>
      <w:proofErr w:type="gramStart"/>
      <w:r w:rsidRPr="00D966E5">
        <w:rPr>
          <w:rFonts w:cs="Calibri"/>
          <w:szCs w:val="24"/>
        </w:rPr>
        <w:t>научно-исследовательская</w:t>
      </w:r>
      <w:proofErr w:type="gramEnd"/>
      <w:r w:rsidRPr="00D966E5">
        <w:rPr>
          <w:rFonts w:cs="Calibri"/>
          <w:szCs w:val="24"/>
        </w:rPr>
        <w:t>; сопровождение.</w:t>
      </w:r>
    </w:p>
    <w:p w:rsidR="00FE04A9" w:rsidRPr="00D966E5" w:rsidRDefault="00FE04A9" w:rsidP="00FE04A9">
      <w:pPr>
        <w:ind w:right="7"/>
        <w:jc w:val="both"/>
        <w:rPr>
          <w:rFonts w:cs="Calibri"/>
          <w:szCs w:val="24"/>
        </w:rPr>
      </w:pPr>
    </w:p>
    <w:p w:rsidR="00FE04A9" w:rsidRPr="00375FF2" w:rsidRDefault="00FE04A9" w:rsidP="00FE04A9">
      <w:pPr>
        <w:ind w:left="2" w:right="7"/>
        <w:jc w:val="both"/>
        <w:rPr>
          <w:rFonts w:cs="Calibri"/>
          <w:szCs w:val="24"/>
        </w:rPr>
      </w:pPr>
      <w:r w:rsidRPr="00375FF2">
        <w:rPr>
          <w:rFonts w:cs="Calibri"/>
          <w:b/>
          <w:szCs w:val="24"/>
        </w:rPr>
        <w:t>2.4. Задачи профессиональной деятельности выпускника</w:t>
      </w:r>
      <w:r w:rsidRPr="00375FF2">
        <w:rPr>
          <w:rFonts w:cs="Calibri"/>
          <w:i/>
          <w:szCs w:val="24"/>
        </w:rPr>
        <w:t xml:space="preserve"> (в соответствии с видами профессиональной деятельности): </w:t>
      </w:r>
      <w:r w:rsidRPr="00375FF2">
        <w:rPr>
          <w:rFonts w:cs="Calibri"/>
          <w:szCs w:val="24"/>
        </w:rPr>
        <w:t xml:space="preserve"> </w:t>
      </w:r>
    </w:p>
    <w:p w:rsidR="00FE04A9" w:rsidRPr="00375FF2" w:rsidRDefault="00FE04A9" w:rsidP="00FE04A9">
      <w:pPr>
        <w:ind w:left="4" w:right="15" w:firstLine="563"/>
        <w:jc w:val="both"/>
        <w:rPr>
          <w:rFonts w:cs="Calibri"/>
          <w:szCs w:val="24"/>
        </w:rPr>
      </w:pPr>
      <w:r w:rsidRPr="00375FF2">
        <w:rPr>
          <w:rFonts w:cs="Calibri"/>
          <w:szCs w:val="24"/>
        </w:rPr>
        <w:t xml:space="preserve">Выпускник, освоивший образовательную программу, в соответствии с видами профессиональной деятельности, на которые ориентирована образовательная программа, готов решать следующие </w:t>
      </w:r>
      <w:r w:rsidRPr="00375FF2">
        <w:rPr>
          <w:rFonts w:cs="Calibri"/>
          <w:b/>
          <w:szCs w:val="24"/>
        </w:rPr>
        <w:t xml:space="preserve">профессиональные задачи: </w:t>
      </w:r>
    </w:p>
    <w:p w:rsidR="00FE04A9" w:rsidRPr="00D966E5" w:rsidRDefault="00FE04A9" w:rsidP="00FE04A9">
      <w:pPr>
        <w:ind w:right="-1"/>
        <w:rPr>
          <w:rFonts w:cs="Calibri"/>
          <w:i/>
          <w:szCs w:val="24"/>
        </w:rPr>
      </w:pPr>
      <w:r w:rsidRPr="00D966E5">
        <w:rPr>
          <w:rFonts w:cs="Calibri"/>
          <w:i/>
          <w:szCs w:val="24"/>
        </w:rPr>
        <w:t xml:space="preserve">педагогическая деятельность: </w:t>
      </w:r>
    </w:p>
    <w:p w:rsidR="00FE04A9" w:rsidRPr="00D966E5" w:rsidRDefault="00FE04A9" w:rsidP="00FE04A9">
      <w:pPr>
        <w:ind w:right="-1"/>
        <w:rPr>
          <w:rFonts w:cs="Calibri"/>
          <w:i/>
          <w:szCs w:val="24"/>
        </w:rPr>
      </w:pPr>
      <w:r w:rsidRPr="00D966E5">
        <w:rPr>
          <w:rFonts w:cs="Calibri"/>
          <w:i/>
          <w:szCs w:val="24"/>
        </w:rPr>
        <w:t>проектная деятельность:</w:t>
      </w:r>
    </w:p>
    <w:p w:rsidR="00FE04A9" w:rsidRPr="00D966E5" w:rsidRDefault="00FE04A9" w:rsidP="00FE04A9">
      <w:pPr>
        <w:ind w:right="-1"/>
        <w:rPr>
          <w:rFonts w:cs="Calibri"/>
          <w:i/>
          <w:szCs w:val="24"/>
        </w:rPr>
      </w:pPr>
      <w:r w:rsidRPr="00D966E5">
        <w:rPr>
          <w:rFonts w:cs="Calibri"/>
          <w:i/>
          <w:szCs w:val="24"/>
        </w:rPr>
        <w:t xml:space="preserve">методическая деятельность: </w:t>
      </w:r>
    </w:p>
    <w:p w:rsidR="00FE04A9" w:rsidRPr="00D966E5" w:rsidRDefault="00FE04A9" w:rsidP="00FE04A9">
      <w:pPr>
        <w:ind w:right="-1"/>
        <w:rPr>
          <w:rFonts w:cs="Calibri"/>
          <w:i/>
          <w:szCs w:val="24"/>
        </w:rPr>
      </w:pPr>
      <w:r w:rsidRPr="00D966E5">
        <w:rPr>
          <w:rFonts w:cs="Calibri"/>
          <w:i/>
          <w:szCs w:val="24"/>
        </w:rPr>
        <w:lastRenderedPageBreak/>
        <w:t xml:space="preserve">организационно-управленческая деятельность: </w:t>
      </w:r>
    </w:p>
    <w:p w:rsidR="00FE04A9" w:rsidRPr="00D966E5" w:rsidRDefault="00FE04A9" w:rsidP="00FE04A9">
      <w:pPr>
        <w:tabs>
          <w:tab w:val="left" w:pos="3544"/>
        </w:tabs>
        <w:ind w:right="-1"/>
        <w:rPr>
          <w:rFonts w:cs="Calibri"/>
          <w:i/>
          <w:szCs w:val="24"/>
        </w:rPr>
      </w:pPr>
      <w:r w:rsidRPr="00D966E5">
        <w:rPr>
          <w:rFonts w:cs="Calibri"/>
          <w:i/>
          <w:szCs w:val="24"/>
        </w:rPr>
        <w:t>культурно-просветительская деятельность:</w:t>
      </w:r>
    </w:p>
    <w:p w:rsidR="00FE04A9" w:rsidRPr="00D966E5" w:rsidRDefault="00FE04A9" w:rsidP="00FE04A9">
      <w:pPr>
        <w:tabs>
          <w:tab w:val="left" w:pos="3544"/>
        </w:tabs>
        <w:ind w:right="-1"/>
        <w:rPr>
          <w:rFonts w:cs="Calibri"/>
          <w:i/>
          <w:szCs w:val="24"/>
        </w:rPr>
      </w:pPr>
      <w:r w:rsidRPr="00D966E5">
        <w:rPr>
          <w:rFonts w:cs="Calibri"/>
          <w:i/>
          <w:szCs w:val="24"/>
        </w:rPr>
        <w:t>научно-исследовательская деятельность:</w:t>
      </w:r>
    </w:p>
    <w:p w:rsidR="00FE04A9" w:rsidRPr="00D966E5" w:rsidRDefault="00FE04A9" w:rsidP="00FE04A9">
      <w:pPr>
        <w:tabs>
          <w:tab w:val="left" w:pos="3544"/>
        </w:tabs>
        <w:ind w:right="-1"/>
        <w:rPr>
          <w:rFonts w:cs="Calibri"/>
          <w:i/>
          <w:szCs w:val="24"/>
        </w:rPr>
      </w:pPr>
      <w:r w:rsidRPr="00D966E5">
        <w:rPr>
          <w:rFonts w:cs="Calibri"/>
          <w:i/>
          <w:szCs w:val="24"/>
        </w:rPr>
        <w:t>деятельность по сопровождению:</w:t>
      </w:r>
    </w:p>
    <w:p w:rsidR="00FE04A9" w:rsidRPr="00375FF2" w:rsidRDefault="00FE04A9" w:rsidP="00FE04A9">
      <w:pPr>
        <w:pStyle w:val="a3"/>
        <w:tabs>
          <w:tab w:val="left" w:pos="3544"/>
        </w:tabs>
        <w:ind w:right="-1"/>
        <w:rPr>
          <w:rFonts w:cs="Calibri"/>
          <w:color w:val="C00000"/>
          <w:szCs w:val="24"/>
        </w:rPr>
      </w:pPr>
    </w:p>
    <w:p w:rsidR="00FE04A9" w:rsidRPr="00375FF2" w:rsidRDefault="00FE04A9" w:rsidP="00FE04A9">
      <w:pPr>
        <w:ind w:left="4" w:right="15"/>
        <w:jc w:val="both"/>
        <w:rPr>
          <w:rFonts w:cs="Calibri"/>
          <w:szCs w:val="24"/>
        </w:rPr>
      </w:pPr>
      <w:r w:rsidRPr="00375FF2">
        <w:rPr>
          <w:rFonts w:cs="Calibri"/>
          <w:b/>
          <w:szCs w:val="24"/>
        </w:rPr>
        <w:t xml:space="preserve">3. Планируемые результаты освоения АОПОП </w:t>
      </w:r>
      <w:proofErr w:type="gramStart"/>
      <w:r w:rsidRPr="00375FF2">
        <w:rPr>
          <w:rFonts w:cs="Calibri"/>
          <w:b/>
          <w:szCs w:val="24"/>
        </w:rPr>
        <w:t>ВО</w:t>
      </w:r>
      <w:proofErr w:type="gramEnd"/>
      <w:r w:rsidRPr="00375FF2">
        <w:rPr>
          <w:rFonts w:cs="Calibri"/>
          <w:szCs w:val="24"/>
        </w:rPr>
        <w:t xml:space="preserve"> </w:t>
      </w:r>
    </w:p>
    <w:p w:rsidR="00FE04A9" w:rsidRPr="00375FF2" w:rsidRDefault="00FE04A9" w:rsidP="00FE04A9">
      <w:pPr>
        <w:ind w:left="4" w:right="15" w:firstLine="563"/>
        <w:jc w:val="both"/>
        <w:rPr>
          <w:rFonts w:cs="Calibri"/>
          <w:szCs w:val="24"/>
        </w:rPr>
      </w:pPr>
      <w:r w:rsidRPr="00375FF2">
        <w:rPr>
          <w:rFonts w:cs="Calibri"/>
          <w:szCs w:val="24"/>
        </w:rPr>
        <w:t xml:space="preserve">Результаты освоения АОПОП </w:t>
      </w:r>
      <w:proofErr w:type="gramStart"/>
      <w:r w:rsidRPr="00375FF2">
        <w:rPr>
          <w:rFonts w:cs="Calibri"/>
          <w:szCs w:val="24"/>
        </w:rPr>
        <w:t>ВО</w:t>
      </w:r>
      <w:proofErr w:type="gramEnd"/>
      <w:r w:rsidRPr="00375FF2">
        <w:rPr>
          <w:rFonts w:cs="Calibri"/>
          <w:szCs w:val="24"/>
        </w:rPr>
        <w:t xml:space="preserve"> определяются </w:t>
      </w:r>
      <w:proofErr w:type="gramStart"/>
      <w:r w:rsidRPr="00375FF2">
        <w:rPr>
          <w:rFonts w:cs="Calibri"/>
          <w:szCs w:val="24"/>
        </w:rPr>
        <w:t>приобретаемыми</w:t>
      </w:r>
      <w:proofErr w:type="gramEnd"/>
      <w:r w:rsidRPr="00375FF2">
        <w:rPr>
          <w:rFonts w:cs="Calibri"/>
          <w:szCs w:val="24"/>
        </w:rPr>
        <w:t xml:space="preserve"> выпускником компетенциями, т.е. его способностью применять знания, умения и личные качества в соответствии с задачами профессиональной деятельности. </w:t>
      </w:r>
    </w:p>
    <w:p w:rsidR="00FE04A9" w:rsidRPr="00375FF2" w:rsidRDefault="00FE04A9" w:rsidP="00FE04A9">
      <w:pPr>
        <w:ind w:left="4" w:right="15" w:firstLine="563"/>
        <w:jc w:val="both"/>
        <w:rPr>
          <w:rFonts w:cs="Calibri"/>
          <w:szCs w:val="24"/>
        </w:rPr>
      </w:pPr>
      <w:r w:rsidRPr="00375FF2">
        <w:rPr>
          <w:rFonts w:cs="Calibri"/>
          <w:szCs w:val="24"/>
        </w:rPr>
        <w:t xml:space="preserve">В результате освоения образовательной программы подготовки у выпускника с </w:t>
      </w:r>
      <w:r>
        <w:rPr>
          <w:rFonts w:cs="Calibri"/>
          <w:szCs w:val="24"/>
        </w:rPr>
        <w:t xml:space="preserve">ОВЗ </w:t>
      </w:r>
      <w:r w:rsidRPr="00375FF2">
        <w:rPr>
          <w:rFonts w:cs="Calibri"/>
          <w:szCs w:val="24"/>
        </w:rPr>
        <w:t>или выпускника инвалида должны быть сформированы те же общекультурные, общепрофессиональные и профессиональные компетенции, что и у всех выпускников.</w:t>
      </w:r>
    </w:p>
    <w:p w:rsidR="00FE04A9" w:rsidRPr="00375FF2" w:rsidRDefault="00FE04A9" w:rsidP="00FE04A9">
      <w:pPr>
        <w:ind w:left="4" w:right="15" w:firstLine="563"/>
        <w:jc w:val="both"/>
        <w:rPr>
          <w:rFonts w:cs="Calibri"/>
          <w:szCs w:val="24"/>
        </w:rPr>
      </w:pPr>
      <w:r w:rsidRPr="00375FF2">
        <w:rPr>
          <w:rFonts w:cs="Calibri"/>
          <w:szCs w:val="24"/>
        </w:rPr>
        <w:t>Исключение каких-либо компетенций из общего перечня в отношении данной категории обучающихся не допускается.</w:t>
      </w:r>
    </w:p>
    <w:p w:rsidR="00FE04A9" w:rsidRPr="00375FF2" w:rsidRDefault="00FE04A9" w:rsidP="00FE04A9">
      <w:pPr>
        <w:ind w:left="4" w:right="15" w:firstLine="563"/>
        <w:jc w:val="both"/>
        <w:rPr>
          <w:rFonts w:cs="Calibri"/>
          <w:szCs w:val="24"/>
        </w:rPr>
      </w:pPr>
      <w:r w:rsidRPr="00375FF2">
        <w:rPr>
          <w:rFonts w:cs="Calibri"/>
          <w:szCs w:val="24"/>
        </w:rPr>
        <w:t>Выпускник, освоивший образовательную программу, должен обладать следующими</w:t>
      </w:r>
      <w:r w:rsidRPr="00375FF2">
        <w:rPr>
          <w:rFonts w:cs="Calibri"/>
          <w:b/>
          <w:szCs w:val="24"/>
        </w:rPr>
        <w:t xml:space="preserve"> универсальными компетенциями (УК)</w:t>
      </w:r>
      <w:r w:rsidRPr="00375FF2">
        <w:rPr>
          <w:rFonts w:cs="Calibri"/>
          <w:szCs w:val="24"/>
        </w:rPr>
        <w:t xml:space="preserve">: </w:t>
      </w:r>
    </w:p>
    <w:p w:rsidR="00FE04A9" w:rsidRPr="00375FF2" w:rsidRDefault="00FE04A9" w:rsidP="00FE04A9">
      <w:pPr>
        <w:spacing w:after="7" w:line="259" w:lineRule="auto"/>
        <w:ind w:left="10"/>
        <w:jc w:val="both"/>
        <w:rPr>
          <w:rFonts w:cs="Calibri"/>
          <w:szCs w:val="24"/>
        </w:rPr>
      </w:pPr>
      <w:r w:rsidRPr="00375FF2">
        <w:rPr>
          <w:rFonts w:cs="Calibri"/>
          <w:szCs w:val="24"/>
        </w:rPr>
        <w:t>УК- 1. Способен осуществлять критический анализ проблемных ситуаций на основе системного подхода, вырабатывать стратегию действий.</w:t>
      </w:r>
    </w:p>
    <w:p w:rsidR="00FE04A9" w:rsidRPr="00375FF2" w:rsidRDefault="00FE04A9" w:rsidP="00FE04A9">
      <w:pPr>
        <w:spacing w:line="259" w:lineRule="auto"/>
        <w:ind w:left="10"/>
        <w:jc w:val="both"/>
        <w:rPr>
          <w:rFonts w:cs="Calibri"/>
          <w:szCs w:val="24"/>
        </w:rPr>
      </w:pPr>
      <w:r w:rsidRPr="00375FF2">
        <w:rPr>
          <w:rFonts w:cs="Calibri"/>
          <w:szCs w:val="24"/>
        </w:rPr>
        <w:t>УК-2. Способен управлять проектом на всех этапах его жизненного цикла.</w:t>
      </w:r>
    </w:p>
    <w:p w:rsidR="00FE04A9" w:rsidRPr="00375FF2" w:rsidRDefault="00FE04A9" w:rsidP="00FE04A9">
      <w:pPr>
        <w:spacing w:line="259" w:lineRule="auto"/>
        <w:ind w:right="77" w:firstLine="5"/>
        <w:jc w:val="both"/>
        <w:rPr>
          <w:rFonts w:cs="Calibri"/>
          <w:szCs w:val="24"/>
        </w:rPr>
      </w:pPr>
      <w:r w:rsidRPr="00375FF2">
        <w:rPr>
          <w:rFonts w:cs="Calibri"/>
          <w:szCs w:val="24"/>
        </w:rPr>
        <w:t xml:space="preserve">УК-3. </w:t>
      </w:r>
      <w:proofErr w:type="gramStart"/>
      <w:r w:rsidRPr="00375FF2">
        <w:rPr>
          <w:rFonts w:cs="Calibri"/>
          <w:szCs w:val="24"/>
        </w:rPr>
        <w:t>Способен</w:t>
      </w:r>
      <w:proofErr w:type="gramEnd"/>
      <w:r w:rsidRPr="00375FF2">
        <w:rPr>
          <w:rFonts w:cs="Calibri"/>
          <w:szCs w:val="24"/>
        </w:rPr>
        <w:t xml:space="preserve"> организовывать и руководить работой команды, вырабатывая командную стратегию для достижения поставленной цели.</w:t>
      </w:r>
    </w:p>
    <w:p w:rsidR="00FE04A9" w:rsidRPr="00375FF2" w:rsidRDefault="00FE04A9" w:rsidP="00FE04A9">
      <w:pPr>
        <w:spacing w:line="259" w:lineRule="auto"/>
        <w:ind w:right="72" w:firstLine="10"/>
        <w:jc w:val="both"/>
        <w:rPr>
          <w:rFonts w:cs="Calibri"/>
          <w:szCs w:val="24"/>
        </w:rPr>
      </w:pPr>
      <w:r w:rsidRPr="00375FF2">
        <w:rPr>
          <w:rFonts w:cs="Calibri"/>
          <w:szCs w:val="24"/>
        </w:rPr>
        <w:t>УК-4. Способен применять современные коммуникативные технологии, в том числе на иностранно</w:t>
      </w:r>
      <w:proofErr w:type="gramStart"/>
      <w:r w:rsidRPr="00375FF2">
        <w:rPr>
          <w:rFonts w:cs="Calibri"/>
          <w:szCs w:val="24"/>
        </w:rPr>
        <w:t>м(</w:t>
      </w:r>
      <w:proofErr w:type="spellStart"/>
      <w:proofErr w:type="gramEnd"/>
      <w:r w:rsidRPr="00375FF2">
        <w:rPr>
          <w:rFonts w:cs="Calibri"/>
          <w:szCs w:val="24"/>
        </w:rPr>
        <w:t>ых</w:t>
      </w:r>
      <w:proofErr w:type="spellEnd"/>
      <w:r w:rsidRPr="00375FF2">
        <w:rPr>
          <w:rFonts w:cs="Calibri"/>
          <w:szCs w:val="24"/>
        </w:rPr>
        <w:t>) языке(ах), для академического и профессионального взаимодействия.</w:t>
      </w:r>
    </w:p>
    <w:p w:rsidR="00FE04A9" w:rsidRPr="00375FF2" w:rsidRDefault="00FE04A9" w:rsidP="00FE04A9">
      <w:pPr>
        <w:jc w:val="both"/>
        <w:rPr>
          <w:rFonts w:cs="Calibri"/>
          <w:szCs w:val="24"/>
        </w:rPr>
      </w:pPr>
      <w:r w:rsidRPr="00375FF2">
        <w:rPr>
          <w:rFonts w:cs="Calibri"/>
          <w:szCs w:val="24"/>
        </w:rPr>
        <w:t xml:space="preserve">УК-5. </w:t>
      </w:r>
      <w:proofErr w:type="gramStart"/>
      <w:r w:rsidRPr="00375FF2">
        <w:rPr>
          <w:rFonts w:cs="Calibri"/>
          <w:szCs w:val="24"/>
        </w:rPr>
        <w:t>Способен</w:t>
      </w:r>
      <w:proofErr w:type="gramEnd"/>
      <w:r w:rsidRPr="00375FF2">
        <w:rPr>
          <w:rFonts w:cs="Calibri"/>
          <w:szCs w:val="24"/>
        </w:rPr>
        <w:t xml:space="preserve"> анализировать и учитывать разнообразие культур в процессе межкультурного взаимодействия.</w:t>
      </w:r>
    </w:p>
    <w:p w:rsidR="00FE04A9" w:rsidRPr="00375FF2" w:rsidRDefault="00FE04A9" w:rsidP="00FE04A9">
      <w:pPr>
        <w:jc w:val="both"/>
        <w:rPr>
          <w:rFonts w:cs="Calibri"/>
          <w:szCs w:val="24"/>
        </w:rPr>
      </w:pPr>
      <w:r w:rsidRPr="00375FF2">
        <w:rPr>
          <w:rFonts w:cs="Calibri"/>
          <w:szCs w:val="24"/>
        </w:rPr>
        <w:t xml:space="preserve">УК-6. </w:t>
      </w:r>
      <w:proofErr w:type="gramStart"/>
      <w:r w:rsidRPr="00375FF2">
        <w:rPr>
          <w:rFonts w:cs="Calibri"/>
          <w:szCs w:val="24"/>
        </w:rPr>
        <w:t>Способен</w:t>
      </w:r>
      <w:proofErr w:type="gramEnd"/>
      <w:r w:rsidRPr="00375FF2">
        <w:rPr>
          <w:rFonts w:cs="Calibri"/>
          <w:szCs w:val="24"/>
        </w:rPr>
        <w:t xml:space="preserve"> определять и реализовывать приоритеты собственной деятельности и способы ее совершенствования на основе самооценки.</w:t>
      </w:r>
    </w:p>
    <w:p w:rsidR="00FE04A9" w:rsidRPr="00375FF2" w:rsidRDefault="00FE04A9" w:rsidP="00FE04A9">
      <w:pPr>
        <w:ind w:left="4" w:right="15" w:firstLine="563"/>
        <w:jc w:val="both"/>
        <w:rPr>
          <w:rFonts w:cs="Calibri"/>
          <w:i/>
          <w:szCs w:val="24"/>
        </w:rPr>
      </w:pPr>
      <w:r w:rsidRPr="00375FF2">
        <w:rPr>
          <w:rFonts w:cs="Calibri"/>
          <w:szCs w:val="24"/>
        </w:rPr>
        <w:t xml:space="preserve">Выпускник, освоивший образовательную программу, должен обладать следующими </w:t>
      </w:r>
      <w:r w:rsidRPr="00375FF2">
        <w:rPr>
          <w:rFonts w:cs="Calibri"/>
          <w:i/>
          <w:szCs w:val="24"/>
        </w:rPr>
        <w:t xml:space="preserve">общепрофессиональными компетенциями (ОПК): </w:t>
      </w:r>
    </w:p>
    <w:p w:rsidR="00FE04A9" w:rsidRPr="00375FF2" w:rsidRDefault="00FE04A9" w:rsidP="00FE04A9">
      <w:pPr>
        <w:spacing w:line="259" w:lineRule="auto"/>
        <w:ind w:right="91"/>
        <w:jc w:val="both"/>
        <w:rPr>
          <w:rFonts w:cs="Calibri"/>
          <w:szCs w:val="24"/>
        </w:rPr>
      </w:pPr>
      <w:r w:rsidRPr="00375FF2">
        <w:rPr>
          <w:rFonts w:cs="Calibri"/>
          <w:szCs w:val="24"/>
        </w:rPr>
        <w:t xml:space="preserve">ОПК-1. </w:t>
      </w:r>
      <w:proofErr w:type="gramStart"/>
      <w:r w:rsidRPr="00375FF2">
        <w:rPr>
          <w:rFonts w:cs="Calibri"/>
          <w:szCs w:val="24"/>
        </w:rPr>
        <w:t>Способен</w:t>
      </w:r>
      <w:proofErr w:type="gramEnd"/>
      <w:r w:rsidRPr="00375FF2">
        <w:rPr>
          <w:rFonts w:cs="Calibri"/>
          <w:szCs w:val="24"/>
        </w:rPr>
        <w:t xml:space="preserve">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p>
    <w:p w:rsidR="00FE04A9" w:rsidRPr="00375FF2" w:rsidRDefault="00FE04A9" w:rsidP="00FE04A9">
      <w:pPr>
        <w:spacing w:line="259" w:lineRule="auto"/>
        <w:ind w:right="91"/>
        <w:jc w:val="both"/>
        <w:rPr>
          <w:rFonts w:cs="Calibri"/>
          <w:szCs w:val="24"/>
        </w:rPr>
      </w:pPr>
      <w:r w:rsidRPr="00375FF2">
        <w:rPr>
          <w:rFonts w:cs="Calibri"/>
          <w:szCs w:val="24"/>
        </w:rPr>
        <w:t xml:space="preserve">ОПК-2. </w:t>
      </w:r>
      <w:proofErr w:type="gramStart"/>
      <w:r w:rsidRPr="00375FF2">
        <w:rPr>
          <w:rFonts w:cs="Calibri"/>
          <w:szCs w:val="24"/>
        </w:rPr>
        <w:t>Способен</w:t>
      </w:r>
      <w:proofErr w:type="gramEnd"/>
      <w:r w:rsidRPr="00375FF2">
        <w:rPr>
          <w:rFonts w:cs="Calibri"/>
          <w:szCs w:val="24"/>
        </w:rPr>
        <w:t xml:space="preserve"> проектировать основные и дополнительные образовательные программы и разрабатывать научно-методическое обеспечение их реализации.</w:t>
      </w:r>
    </w:p>
    <w:p w:rsidR="00FE04A9" w:rsidRPr="00375FF2" w:rsidRDefault="00FE04A9" w:rsidP="00FE04A9">
      <w:pPr>
        <w:spacing w:line="259" w:lineRule="auto"/>
        <w:ind w:right="91"/>
        <w:jc w:val="both"/>
        <w:rPr>
          <w:rFonts w:cs="Calibri"/>
          <w:szCs w:val="24"/>
        </w:rPr>
      </w:pPr>
      <w:r w:rsidRPr="00375FF2">
        <w:rPr>
          <w:rFonts w:cs="Calibri"/>
          <w:szCs w:val="24"/>
        </w:rPr>
        <w:t xml:space="preserve">ОПК-З. Способен проектировать организацию совместной и индивидуальной учебной и воспитательной деятельности </w:t>
      </w:r>
      <w:proofErr w:type="gramStart"/>
      <w:r w:rsidRPr="00375FF2">
        <w:rPr>
          <w:rFonts w:cs="Calibri"/>
          <w:szCs w:val="24"/>
        </w:rPr>
        <w:t>обучающихся</w:t>
      </w:r>
      <w:proofErr w:type="gramEnd"/>
      <w:r w:rsidRPr="00375FF2">
        <w:rPr>
          <w:rFonts w:cs="Calibri"/>
          <w:szCs w:val="24"/>
        </w:rPr>
        <w:t>, в том числе с особыми образовательными потребностями.</w:t>
      </w:r>
    </w:p>
    <w:p w:rsidR="00FE04A9" w:rsidRPr="00375FF2" w:rsidRDefault="00FE04A9" w:rsidP="00FE04A9">
      <w:pPr>
        <w:spacing w:line="259" w:lineRule="auto"/>
        <w:ind w:right="106"/>
        <w:jc w:val="both"/>
        <w:rPr>
          <w:rFonts w:cs="Calibri"/>
          <w:szCs w:val="24"/>
        </w:rPr>
      </w:pPr>
      <w:r w:rsidRPr="00375FF2">
        <w:rPr>
          <w:rFonts w:cs="Calibri"/>
          <w:szCs w:val="24"/>
        </w:rPr>
        <w:t xml:space="preserve">ОПК-4. </w:t>
      </w:r>
      <w:proofErr w:type="gramStart"/>
      <w:r w:rsidRPr="00375FF2">
        <w:rPr>
          <w:rFonts w:cs="Calibri"/>
          <w:szCs w:val="24"/>
        </w:rPr>
        <w:t>Способен</w:t>
      </w:r>
      <w:proofErr w:type="gramEnd"/>
      <w:r w:rsidRPr="00375FF2">
        <w:rPr>
          <w:rFonts w:cs="Calibri"/>
          <w:szCs w:val="24"/>
        </w:rPr>
        <w:t xml:space="preserve"> создавать и реализовывать условия и принципы духовно-нравственного воспитания обучающихся на основе базовых национальных ценностей.</w:t>
      </w:r>
    </w:p>
    <w:p w:rsidR="00FE04A9" w:rsidRPr="00375FF2" w:rsidRDefault="00FE04A9" w:rsidP="00FE04A9">
      <w:pPr>
        <w:spacing w:line="259" w:lineRule="auto"/>
        <w:ind w:right="106"/>
        <w:jc w:val="both"/>
        <w:rPr>
          <w:rFonts w:cs="Calibri"/>
          <w:szCs w:val="24"/>
        </w:rPr>
      </w:pPr>
      <w:r w:rsidRPr="00375FF2">
        <w:rPr>
          <w:rFonts w:cs="Calibri"/>
          <w:szCs w:val="24"/>
        </w:rPr>
        <w:t xml:space="preserve">ОПК-5. </w:t>
      </w:r>
      <w:proofErr w:type="gramStart"/>
      <w:r w:rsidRPr="00375FF2">
        <w:rPr>
          <w:rFonts w:cs="Calibri"/>
          <w:szCs w:val="24"/>
        </w:rPr>
        <w:t>Способен</w:t>
      </w:r>
      <w:proofErr w:type="gramEnd"/>
      <w:r w:rsidRPr="00375FF2">
        <w:rPr>
          <w:rFonts w:cs="Calibri"/>
          <w:szCs w:val="24"/>
        </w:rPr>
        <w:t xml:space="preserve"> разрабатывать программы мониторинга результатов образования обучающихся, разрабатывать и реализовывать программы преодоления трудностей в обучении.</w:t>
      </w:r>
    </w:p>
    <w:p w:rsidR="00FE04A9" w:rsidRPr="00375FF2" w:rsidRDefault="00FE04A9" w:rsidP="00FE04A9">
      <w:pPr>
        <w:spacing w:line="259" w:lineRule="auto"/>
        <w:ind w:right="120"/>
        <w:jc w:val="both"/>
        <w:rPr>
          <w:rFonts w:cs="Calibri"/>
          <w:szCs w:val="24"/>
        </w:rPr>
      </w:pPr>
      <w:r w:rsidRPr="00375FF2">
        <w:rPr>
          <w:rFonts w:cs="Calibri"/>
          <w:szCs w:val="24"/>
        </w:rPr>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375FF2">
        <w:rPr>
          <w:rFonts w:cs="Calibri"/>
          <w:szCs w:val="24"/>
        </w:rPr>
        <w:t>обучающихся</w:t>
      </w:r>
      <w:proofErr w:type="gramEnd"/>
      <w:r w:rsidRPr="00375FF2">
        <w:rPr>
          <w:rFonts w:cs="Calibri"/>
          <w:szCs w:val="24"/>
        </w:rPr>
        <w:t xml:space="preserve"> с особыми образовательными потребностями</w:t>
      </w:r>
    </w:p>
    <w:p w:rsidR="00FE04A9" w:rsidRPr="00375FF2" w:rsidRDefault="00FE04A9" w:rsidP="00FE04A9">
      <w:pPr>
        <w:spacing w:line="259" w:lineRule="auto"/>
        <w:jc w:val="both"/>
        <w:rPr>
          <w:rFonts w:cs="Calibri"/>
          <w:szCs w:val="24"/>
        </w:rPr>
      </w:pPr>
      <w:r w:rsidRPr="00375FF2">
        <w:rPr>
          <w:rFonts w:cs="Calibri"/>
          <w:szCs w:val="24"/>
        </w:rPr>
        <w:t xml:space="preserve">ОПК-7. </w:t>
      </w:r>
      <w:proofErr w:type="gramStart"/>
      <w:r w:rsidRPr="00375FF2">
        <w:rPr>
          <w:rFonts w:cs="Calibri"/>
          <w:szCs w:val="24"/>
        </w:rPr>
        <w:t>Способен</w:t>
      </w:r>
      <w:proofErr w:type="gramEnd"/>
      <w:r w:rsidRPr="00375FF2">
        <w:rPr>
          <w:rFonts w:cs="Calibri"/>
          <w:szCs w:val="24"/>
        </w:rPr>
        <w:t xml:space="preserve"> планировать и организовывать взаимодействия участников образовательных отношений</w:t>
      </w:r>
    </w:p>
    <w:p w:rsidR="00FE04A9" w:rsidRPr="00375FF2" w:rsidRDefault="00FE04A9" w:rsidP="00FE04A9">
      <w:pPr>
        <w:spacing w:line="259" w:lineRule="auto"/>
        <w:jc w:val="both"/>
        <w:rPr>
          <w:rFonts w:cs="Calibri"/>
          <w:szCs w:val="24"/>
        </w:rPr>
      </w:pPr>
      <w:r w:rsidRPr="00375FF2">
        <w:rPr>
          <w:rFonts w:cs="Calibri"/>
          <w:szCs w:val="24"/>
        </w:rPr>
        <w:t xml:space="preserve">ОПК-8. </w:t>
      </w:r>
      <w:proofErr w:type="gramStart"/>
      <w:r w:rsidRPr="00375FF2">
        <w:rPr>
          <w:rFonts w:cs="Calibri"/>
          <w:szCs w:val="24"/>
        </w:rPr>
        <w:t>Способен</w:t>
      </w:r>
      <w:proofErr w:type="gramEnd"/>
      <w:r w:rsidRPr="00375FF2">
        <w:rPr>
          <w:rFonts w:cs="Calibri"/>
          <w:szCs w:val="24"/>
        </w:rPr>
        <w:t xml:space="preserve"> проектировать педагогическую деятельность на основе специальных научных знаний и результатов исследований</w:t>
      </w:r>
    </w:p>
    <w:p w:rsidR="00FE04A9" w:rsidRPr="00D966E5" w:rsidRDefault="00FE04A9" w:rsidP="00FE04A9">
      <w:pPr>
        <w:ind w:left="4" w:right="15" w:firstLine="563"/>
        <w:jc w:val="both"/>
        <w:rPr>
          <w:rFonts w:cs="Calibri"/>
          <w:i/>
          <w:szCs w:val="24"/>
        </w:rPr>
      </w:pPr>
      <w:r w:rsidRPr="00375FF2">
        <w:rPr>
          <w:rFonts w:cs="Calibri"/>
          <w:szCs w:val="24"/>
        </w:rPr>
        <w:lastRenderedPageBreak/>
        <w:t xml:space="preserve">Выпускник, освоивший образовательную программу, должен обладать следующими </w:t>
      </w:r>
      <w:r w:rsidRPr="00D966E5">
        <w:rPr>
          <w:rFonts w:cs="Calibri"/>
          <w:i/>
          <w:szCs w:val="24"/>
        </w:rPr>
        <w:t xml:space="preserve">профессиональными компетенциями (ПК): </w:t>
      </w:r>
    </w:p>
    <w:p w:rsidR="00FE04A9" w:rsidRPr="00D966E5" w:rsidRDefault="00FE04A9" w:rsidP="00FE04A9">
      <w:pPr>
        <w:ind w:right="15"/>
        <w:jc w:val="both"/>
        <w:rPr>
          <w:rFonts w:cs="Calibri"/>
          <w:szCs w:val="24"/>
        </w:rPr>
      </w:pPr>
      <w:r w:rsidRPr="00D966E5">
        <w:rPr>
          <w:rFonts w:cs="Calibri"/>
          <w:szCs w:val="24"/>
        </w:rPr>
        <w:t>ПК-1</w:t>
      </w:r>
    </w:p>
    <w:p w:rsidR="00FE04A9" w:rsidRPr="00D966E5" w:rsidRDefault="00FE04A9" w:rsidP="00FE04A9">
      <w:pPr>
        <w:ind w:right="15"/>
        <w:jc w:val="both"/>
        <w:rPr>
          <w:rFonts w:cs="Calibri"/>
          <w:szCs w:val="24"/>
        </w:rPr>
      </w:pPr>
      <w:r w:rsidRPr="00D966E5">
        <w:rPr>
          <w:rFonts w:cs="Calibri"/>
          <w:szCs w:val="24"/>
        </w:rPr>
        <w:t>ПК-</w:t>
      </w:r>
      <w:proofErr w:type="gramStart"/>
      <w:r w:rsidRPr="00D966E5">
        <w:rPr>
          <w:rFonts w:cs="Calibri"/>
          <w:szCs w:val="24"/>
          <w:lang w:val="en-US"/>
        </w:rPr>
        <w:t>n</w:t>
      </w:r>
      <w:proofErr w:type="gramEnd"/>
      <w:r w:rsidRPr="00D966E5">
        <w:rPr>
          <w:rFonts w:cs="Calibri"/>
          <w:szCs w:val="24"/>
        </w:rPr>
        <w:t>….</w:t>
      </w:r>
    </w:p>
    <w:p w:rsidR="00FE04A9" w:rsidRPr="00375FF2" w:rsidRDefault="00FE04A9" w:rsidP="00FE04A9">
      <w:pPr>
        <w:rPr>
          <w:rFonts w:cs="Calibri"/>
          <w:color w:val="C00000"/>
          <w:szCs w:val="24"/>
        </w:rPr>
      </w:pPr>
    </w:p>
    <w:p w:rsidR="00FE04A9" w:rsidRPr="00375FF2" w:rsidRDefault="00FE04A9" w:rsidP="00FE04A9">
      <w:pPr>
        <w:jc w:val="both"/>
        <w:rPr>
          <w:rFonts w:cs="Calibri"/>
          <w:szCs w:val="24"/>
        </w:rPr>
      </w:pPr>
      <w:r w:rsidRPr="00375FF2">
        <w:rPr>
          <w:rFonts w:cs="Calibri"/>
          <w:b/>
          <w:szCs w:val="24"/>
        </w:rPr>
        <w:t xml:space="preserve">4.  Документы, регламентирующие содержание и организацию образовательного процесса при реализации АОПОП </w:t>
      </w:r>
      <w:proofErr w:type="gramStart"/>
      <w:r w:rsidRPr="00375FF2">
        <w:rPr>
          <w:rFonts w:cs="Calibri"/>
          <w:b/>
          <w:szCs w:val="24"/>
        </w:rPr>
        <w:t>ВО</w:t>
      </w:r>
      <w:proofErr w:type="gramEnd"/>
      <w:r w:rsidRPr="00375FF2">
        <w:rPr>
          <w:rFonts w:cs="Calibri"/>
          <w:b/>
          <w:i/>
          <w:szCs w:val="24"/>
        </w:rPr>
        <w:t xml:space="preserve"> </w:t>
      </w:r>
    </w:p>
    <w:p w:rsidR="00FE04A9" w:rsidRPr="00375FF2" w:rsidRDefault="00FE04A9" w:rsidP="00FE04A9">
      <w:pPr>
        <w:pStyle w:val="1"/>
        <w:spacing w:before="0" w:line="240" w:lineRule="auto"/>
        <w:jc w:val="both"/>
        <w:rPr>
          <w:rFonts w:ascii="Calibri" w:hAnsi="Calibri" w:cs="Calibri"/>
          <w:b/>
          <w:color w:val="auto"/>
          <w:sz w:val="24"/>
          <w:szCs w:val="24"/>
        </w:rPr>
      </w:pPr>
      <w:r w:rsidRPr="00375FF2">
        <w:rPr>
          <w:rFonts w:ascii="Calibri" w:hAnsi="Calibri" w:cs="Calibri"/>
          <w:b/>
          <w:color w:val="auto"/>
          <w:sz w:val="24"/>
          <w:szCs w:val="24"/>
        </w:rPr>
        <w:t>4.1. Учебный план</w:t>
      </w:r>
    </w:p>
    <w:p w:rsidR="00FE04A9" w:rsidRPr="00375FF2" w:rsidRDefault="00FE04A9" w:rsidP="00FE04A9">
      <w:pPr>
        <w:ind w:left="4" w:right="15" w:firstLine="563"/>
        <w:jc w:val="both"/>
        <w:rPr>
          <w:rFonts w:cs="Calibri"/>
          <w:szCs w:val="24"/>
        </w:rPr>
      </w:pPr>
      <w:r w:rsidRPr="00375FF2">
        <w:rPr>
          <w:rFonts w:cs="Calibri"/>
          <w:szCs w:val="24"/>
        </w:rPr>
        <w:t>Учебный план отображает</w:t>
      </w:r>
      <w:r w:rsidRPr="00375FF2">
        <w:rPr>
          <w:rFonts w:cs="Calibri"/>
          <w:color w:val="00000A"/>
          <w:szCs w:val="24"/>
        </w:rPr>
        <w:t xml:space="preserve"> </w:t>
      </w:r>
      <w:r w:rsidRPr="00375FF2">
        <w:rPr>
          <w:rFonts w:cs="Calibri"/>
          <w:szCs w:val="24"/>
        </w:rPr>
        <w:t>перечень дисциплин, практик, формы промежуточной аттестации, аттестационных испытаний государственной итоговой аттестации обучающихся, логическую последовательность освоения учебных дисциплин, указывая общую трудоёмкость дисциплин в часах и зачётных единицах, практики (в неделях), закрепленные компетенции.</w:t>
      </w:r>
    </w:p>
    <w:p w:rsidR="00FE04A9" w:rsidRPr="00375FF2" w:rsidRDefault="00FE04A9" w:rsidP="00FE04A9">
      <w:pPr>
        <w:ind w:left="4" w:right="15" w:firstLine="563"/>
        <w:jc w:val="both"/>
        <w:rPr>
          <w:rFonts w:cs="Calibri"/>
          <w:szCs w:val="24"/>
        </w:rPr>
      </w:pPr>
      <w:r w:rsidRPr="00375FF2">
        <w:rPr>
          <w:rFonts w:cs="Calibri"/>
          <w:szCs w:val="24"/>
        </w:rPr>
        <w:t xml:space="preserve">В учебном плане выделяется объём работы обучающихся во взаимодействии с преподавателем по видам учебных занятий и самостоятельной </w:t>
      </w:r>
      <w:proofErr w:type="gramStart"/>
      <w:r w:rsidRPr="00375FF2">
        <w:rPr>
          <w:rFonts w:cs="Calibri"/>
          <w:szCs w:val="24"/>
        </w:rPr>
        <w:t>работы</w:t>
      </w:r>
      <w:proofErr w:type="gramEnd"/>
      <w:r w:rsidRPr="00375FF2">
        <w:rPr>
          <w:rFonts w:cs="Calibri"/>
          <w:szCs w:val="24"/>
        </w:rPr>
        <w:t xml:space="preserve"> обучающихся в академических часах. Для каждой дисциплины и практики указывается форма промежуточной аттестации </w:t>
      </w:r>
      <w:proofErr w:type="gramStart"/>
      <w:r w:rsidRPr="00375FF2">
        <w:rPr>
          <w:rFonts w:cs="Calibri"/>
          <w:szCs w:val="24"/>
        </w:rPr>
        <w:t>обучающихся</w:t>
      </w:r>
      <w:proofErr w:type="gramEnd"/>
      <w:r w:rsidRPr="00375FF2">
        <w:rPr>
          <w:rFonts w:cs="Calibri"/>
          <w:szCs w:val="24"/>
        </w:rPr>
        <w:t xml:space="preserve">. </w:t>
      </w:r>
    </w:p>
    <w:p w:rsidR="00FE04A9" w:rsidRPr="00375FF2" w:rsidRDefault="00FE04A9" w:rsidP="00FE04A9">
      <w:pPr>
        <w:ind w:right="15" w:firstLine="567"/>
        <w:jc w:val="both"/>
        <w:rPr>
          <w:rFonts w:cs="Calibri"/>
          <w:szCs w:val="24"/>
        </w:rPr>
      </w:pPr>
      <w:r w:rsidRPr="00375FF2">
        <w:rPr>
          <w:rFonts w:cs="Calibri"/>
          <w:szCs w:val="24"/>
        </w:rPr>
        <w:t>Учебный план состоит из следующих блоков:</w:t>
      </w:r>
      <w:r w:rsidRPr="00375FF2">
        <w:rPr>
          <w:rFonts w:cs="Calibri"/>
          <w:b/>
          <w:szCs w:val="24"/>
        </w:rPr>
        <w:t xml:space="preserve"> </w:t>
      </w:r>
    </w:p>
    <w:p w:rsidR="00FE04A9" w:rsidRPr="00375FF2" w:rsidRDefault="00FE04A9" w:rsidP="00FE04A9">
      <w:pPr>
        <w:ind w:right="14" w:firstLine="567"/>
        <w:jc w:val="both"/>
        <w:rPr>
          <w:rFonts w:cs="Calibri"/>
          <w:b/>
          <w:szCs w:val="24"/>
        </w:rPr>
      </w:pPr>
      <w:r w:rsidRPr="00375FF2">
        <w:rPr>
          <w:rFonts w:cs="Calibri"/>
          <w:b/>
          <w:szCs w:val="24"/>
        </w:rPr>
        <w:t>Блок 1. «Дисциплины (модули)»:</w:t>
      </w:r>
    </w:p>
    <w:p w:rsidR="00FE04A9" w:rsidRPr="00D966E5" w:rsidRDefault="00FE04A9" w:rsidP="00FE04A9">
      <w:pPr>
        <w:pStyle w:val="a3"/>
        <w:numPr>
          <w:ilvl w:val="0"/>
          <w:numId w:val="21"/>
        </w:numPr>
        <w:ind w:right="14"/>
        <w:jc w:val="both"/>
        <w:rPr>
          <w:rFonts w:cs="Calibri"/>
          <w:szCs w:val="24"/>
        </w:rPr>
      </w:pPr>
      <w:proofErr w:type="gramStart"/>
      <w:r w:rsidRPr="00375FF2">
        <w:rPr>
          <w:rFonts w:cs="Calibri"/>
          <w:szCs w:val="24"/>
        </w:rPr>
        <w:t xml:space="preserve">«Дисциплины (модули)» обязательной (базовой) части, которые включают дисциплины (модули), обеспечивающие формирование общепрофессиональных компетенций, профессиональных компетенций, установленных ПООП в качестве обязательных </w:t>
      </w:r>
      <w:r w:rsidRPr="00D966E5">
        <w:rPr>
          <w:rFonts w:cs="Calibri"/>
          <w:szCs w:val="24"/>
        </w:rPr>
        <w:t>(при наличии), универсальных компетенций (при необходимости).</w:t>
      </w:r>
      <w:proofErr w:type="gramEnd"/>
    </w:p>
    <w:p w:rsidR="00FE04A9" w:rsidRPr="00D966E5" w:rsidRDefault="00FE04A9" w:rsidP="00FE04A9">
      <w:pPr>
        <w:pStyle w:val="a3"/>
        <w:numPr>
          <w:ilvl w:val="0"/>
          <w:numId w:val="21"/>
        </w:numPr>
        <w:ind w:right="14"/>
        <w:jc w:val="both"/>
        <w:rPr>
          <w:rFonts w:cs="Calibri"/>
          <w:szCs w:val="24"/>
        </w:rPr>
      </w:pPr>
      <w:r w:rsidRPr="00D966E5">
        <w:rPr>
          <w:rFonts w:cs="Calibri"/>
          <w:szCs w:val="24"/>
        </w:rPr>
        <w:t>«Дисциплины (модули)» части, формируемой участниками образовательных отношений (вариативной), обеспечивающие формирование универсальных компетенций.</w:t>
      </w:r>
    </w:p>
    <w:p w:rsidR="00FE04A9" w:rsidRPr="00D966E5" w:rsidRDefault="00FE04A9" w:rsidP="00FE04A9">
      <w:pPr>
        <w:pStyle w:val="70"/>
        <w:shd w:val="clear" w:color="auto" w:fill="auto"/>
        <w:spacing w:line="240" w:lineRule="auto"/>
        <w:ind w:right="62" w:firstLine="567"/>
        <w:rPr>
          <w:rFonts w:ascii="Calibri" w:hAnsi="Calibri" w:cs="Calibri"/>
          <w:b w:val="0"/>
          <w:sz w:val="24"/>
          <w:szCs w:val="24"/>
        </w:rPr>
      </w:pPr>
      <w:r w:rsidRPr="00D966E5">
        <w:rPr>
          <w:rFonts w:ascii="Calibri" w:hAnsi="Calibri" w:cs="Calibri"/>
          <w:b w:val="0"/>
          <w:sz w:val="24"/>
          <w:szCs w:val="24"/>
        </w:rPr>
        <w:t xml:space="preserve">В обязательной (базовой) части Блока 1 «Дисциплины (модули)» указывается перечень базовых модулей и (или) дисциплин в соответствии с требованиями ФГОС </w:t>
      </w:r>
      <w:proofErr w:type="gramStart"/>
      <w:r w:rsidRPr="00D966E5">
        <w:rPr>
          <w:rFonts w:ascii="Calibri" w:hAnsi="Calibri" w:cs="Calibri"/>
          <w:b w:val="0"/>
          <w:sz w:val="24"/>
          <w:szCs w:val="24"/>
        </w:rPr>
        <w:t>ВО</w:t>
      </w:r>
      <w:proofErr w:type="gramEnd"/>
      <w:r w:rsidRPr="00D966E5">
        <w:rPr>
          <w:rFonts w:ascii="Calibri" w:hAnsi="Calibri" w:cs="Calibri"/>
          <w:b w:val="0"/>
          <w:sz w:val="24"/>
          <w:szCs w:val="24"/>
        </w:rPr>
        <w:t>.</w:t>
      </w:r>
    </w:p>
    <w:p w:rsidR="00FE04A9" w:rsidRPr="00D966E5" w:rsidRDefault="00FE04A9" w:rsidP="00FE04A9">
      <w:pPr>
        <w:pStyle w:val="70"/>
        <w:shd w:val="clear" w:color="auto" w:fill="auto"/>
        <w:spacing w:line="240" w:lineRule="auto"/>
        <w:ind w:right="62" w:firstLine="567"/>
        <w:rPr>
          <w:rFonts w:ascii="Calibri" w:hAnsi="Calibri" w:cs="Calibri"/>
          <w:sz w:val="24"/>
          <w:szCs w:val="24"/>
        </w:rPr>
      </w:pPr>
      <w:r w:rsidRPr="00D966E5">
        <w:rPr>
          <w:rFonts w:ascii="Calibri" w:hAnsi="Calibri" w:cs="Calibri"/>
          <w:b w:val="0"/>
          <w:sz w:val="24"/>
          <w:szCs w:val="24"/>
        </w:rPr>
        <w:t>Дисциплины (модули), относящиеся к обязательной (базовой) части образовательной программы, являются обязательными для освоения обучающимися вне зависимости от направленности (профиля) программы, которую он осваивает</w:t>
      </w:r>
      <w:r w:rsidRPr="00D966E5">
        <w:rPr>
          <w:rFonts w:ascii="Calibri" w:hAnsi="Calibri" w:cs="Calibri"/>
          <w:sz w:val="24"/>
          <w:szCs w:val="24"/>
        </w:rPr>
        <w:t>.</w:t>
      </w:r>
    </w:p>
    <w:p w:rsidR="00FE04A9" w:rsidRPr="00D966E5" w:rsidRDefault="00FE04A9" w:rsidP="00FE04A9">
      <w:pPr>
        <w:pStyle w:val="70"/>
        <w:shd w:val="clear" w:color="auto" w:fill="auto"/>
        <w:spacing w:line="240" w:lineRule="auto"/>
        <w:ind w:right="62" w:firstLine="567"/>
        <w:rPr>
          <w:rFonts w:ascii="Calibri" w:hAnsi="Calibri" w:cs="Calibri"/>
          <w:b w:val="0"/>
          <w:sz w:val="24"/>
          <w:szCs w:val="24"/>
        </w:rPr>
      </w:pPr>
      <w:r w:rsidRPr="00D966E5">
        <w:rPr>
          <w:rFonts w:ascii="Calibri" w:hAnsi="Calibri" w:cs="Calibri"/>
          <w:b w:val="0"/>
          <w:sz w:val="24"/>
          <w:szCs w:val="24"/>
        </w:rPr>
        <w:t>В части, формируемой участниками образовательных отношений (вариативной части)</w:t>
      </w:r>
      <w:r w:rsidRPr="00D966E5">
        <w:rPr>
          <w:rFonts w:ascii="Calibri" w:hAnsi="Calibri" w:cs="Calibri"/>
          <w:sz w:val="24"/>
          <w:szCs w:val="24"/>
        </w:rPr>
        <w:t xml:space="preserve"> </w:t>
      </w:r>
      <w:r w:rsidRPr="00D966E5">
        <w:rPr>
          <w:rFonts w:ascii="Calibri" w:hAnsi="Calibri" w:cs="Calibri"/>
          <w:b w:val="0"/>
          <w:sz w:val="24"/>
          <w:szCs w:val="24"/>
        </w:rPr>
        <w:t>Блока 1 «Дисциплины (модули)» формируется перечень и последовательность модулей и (или) дисциплин с учетом рекомендаций соответствующей примерной основной образовательной программы (при наличии)</w:t>
      </w:r>
      <w:r w:rsidRPr="00D966E5">
        <w:rPr>
          <w:rFonts w:ascii="Calibri" w:hAnsi="Calibri" w:cs="Calibri"/>
          <w:i/>
          <w:sz w:val="24"/>
          <w:szCs w:val="24"/>
        </w:rPr>
        <w:t>.</w:t>
      </w:r>
    </w:p>
    <w:p w:rsidR="00FE04A9" w:rsidRPr="00D966E5" w:rsidRDefault="00FE04A9" w:rsidP="00FE04A9">
      <w:pPr>
        <w:ind w:right="15" w:firstLine="567"/>
        <w:jc w:val="both"/>
        <w:rPr>
          <w:rFonts w:cs="Calibri"/>
          <w:b/>
          <w:szCs w:val="24"/>
        </w:rPr>
      </w:pPr>
      <w:r w:rsidRPr="00375FF2">
        <w:rPr>
          <w:rFonts w:cs="Calibri"/>
          <w:b/>
          <w:szCs w:val="24"/>
        </w:rPr>
        <w:t>Блок 2 «</w:t>
      </w:r>
      <w:r w:rsidRPr="00D966E5">
        <w:rPr>
          <w:rFonts w:cs="Calibri"/>
          <w:b/>
          <w:szCs w:val="24"/>
        </w:rPr>
        <w:t>Практика»:</w:t>
      </w:r>
    </w:p>
    <w:p w:rsidR="00FE04A9" w:rsidRPr="00D966E5" w:rsidRDefault="00FE04A9" w:rsidP="00FE04A9">
      <w:pPr>
        <w:pStyle w:val="a3"/>
        <w:numPr>
          <w:ilvl w:val="0"/>
          <w:numId w:val="22"/>
        </w:numPr>
        <w:tabs>
          <w:tab w:val="left" w:pos="426"/>
        </w:tabs>
        <w:ind w:right="14"/>
        <w:jc w:val="both"/>
        <w:rPr>
          <w:rFonts w:cs="Calibri"/>
          <w:szCs w:val="24"/>
        </w:rPr>
      </w:pPr>
      <w:proofErr w:type="gramStart"/>
      <w:r w:rsidRPr="00375FF2">
        <w:rPr>
          <w:rFonts w:cs="Calibri"/>
          <w:szCs w:val="24"/>
        </w:rPr>
        <w:t xml:space="preserve">«Практика» обязательной (базовой) части, обеспечивающая формирование общепрофессиональных компетенций, профессиональных компетенций, установленных ПООП в качестве </w:t>
      </w:r>
      <w:r w:rsidRPr="00D966E5">
        <w:rPr>
          <w:rFonts w:cs="Calibri"/>
          <w:szCs w:val="24"/>
        </w:rPr>
        <w:t>обязательных (при наличии), универсальных компетенций (при необходимости).</w:t>
      </w:r>
      <w:proofErr w:type="gramEnd"/>
    </w:p>
    <w:p w:rsidR="00FE04A9" w:rsidRPr="00D966E5" w:rsidRDefault="00FE04A9" w:rsidP="00FE04A9">
      <w:pPr>
        <w:pStyle w:val="a3"/>
        <w:numPr>
          <w:ilvl w:val="0"/>
          <w:numId w:val="22"/>
        </w:numPr>
        <w:tabs>
          <w:tab w:val="left" w:pos="426"/>
        </w:tabs>
        <w:ind w:right="14"/>
        <w:jc w:val="both"/>
        <w:rPr>
          <w:rFonts w:cs="Calibri"/>
          <w:szCs w:val="24"/>
        </w:rPr>
      </w:pPr>
      <w:r w:rsidRPr="00D966E5">
        <w:rPr>
          <w:rFonts w:cs="Calibri"/>
          <w:szCs w:val="24"/>
        </w:rPr>
        <w:t>«Практика» части, формируемой участниками образовательных отношений (вариативной), обеспечивающая формирование универсальных компетенций.</w:t>
      </w:r>
    </w:p>
    <w:p w:rsidR="00FE04A9" w:rsidRPr="00D966E5" w:rsidRDefault="00FE04A9" w:rsidP="00FE04A9">
      <w:pPr>
        <w:ind w:right="15" w:firstLine="567"/>
        <w:jc w:val="both"/>
        <w:rPr>
          <w:rFonts w:cs="Calibri"/>
          <w:szCs w:val="24"/>
        </w:rPr>
      </w:pPr>
      <w:r w:rsidRPr="00D966E5">
        <w:rPr>
          <w:rFonts w:cs="Calibri"/>
          <w:b/>
          <w:szCs w:val="24"/>
        </w:rPr>
        <w:t>Блок 3 «Государственная итоговая аттестация»</w:t>
      </w:r>
      <w:r w:rsidRPr="00D966E5">
        <w:rPr>
          <w:rFonts w:cs="Calibri"/>
          <w:szCs w:val="24"/>
        </w:rPr>
        <w:t>, который в полном объеме относится к обязательной (базовой) части программы и завершается присвоением квалификации.</w:t>
      </w:r>
    </w:p>
    <w:p w:rsidR="00FE04A9" w:rsidRPr="00375FF2" w:rsidRDefault="00FE04A9" w:rsidP="00FE04A9">
      <w:pPr>
        <w:ind w:right="15" w:firstLine="567"/>
        <w:jc w:val="both"/>
        <w:rPr>
          <w:rFonts w:cs="Calibri"/>
          <w:szCs w:val="24"/>
        </w:rPr>
      </w:pPr>
      <w:r w:rsidRPr="00D966E5">
        <w:rPr>
          <w:rFonts w:cs="Calibri"/>
          <w:szCs w:val="24"/>
        </w:rPr>
        <w:t xml:space="preserve">При разработке ОПОП </w:t>
      </w:r>
      <w:proofErr w:type="gramStart"/>
      <w:r w:rsidRPr="00D966E5">
        <w:rPr>
          <w:rFonts w:cs="Calibri"/>
          <w:szCs w:val="24"/>
        </w:rPr>
        <w:t>обучающимся</w:t>
      </w:r>
      <w:proofErr w:type="gramEnd"/>
      <w:r w:rsidRPr="00D966E5">
        <w:rPr>
          <w:rFonts w:cs="Calibri"/>
          <w:szCs w:val="24"/>
        </w:rPr>
        <w:t xml:space="preserve"> обеспечивается возможность</w:t>
      </w:r>
      <w:r w:rsidRPr="00375FF2">
        <w:rPr>
          <w:rFonts w:cs="Calibri"/>
          <w:szCs w:val="24"/>
        </w:rPr>
        <w:t xml:space="preserve"> освоения элективных дисциплин (модулей) и факультативных дисциплин (модулей). Факультативные дисциплины (модули) не включаются в объем ОПОП.</w:t>
      </w:r>
    </w:p>
    <w:p w:rsidR="00FE04A9" w:rsidRPr="00D966E5" w:rsidRDefault="00FE04A9" w:rsidP="00FE04A9">
      <w:pPr>
        <w:ind w:left="10" w:right="67" w:firstLine="557"/>
        <w:jc w:val="both"/>
        <w:rPr>
          <w:rFonts w:cs="Calibri"/>
          <w:szCs w:val="24"/>
        </w:rPr>
      </w:pPr>
      <w:r w:rsidRPr="00375FF2">
        <w:rPr>
          <w:rFonts w:cs="Calibri"/>
          <w:szCs w:val="24"/>
        </w:rPr>
        <w:t xml:space="preserve">Объем обязательной части, без учета объема государственной итоговой аттестации, составляет не </w:t>
      </w:r>
      <w:r w:rsidRPr="00D966E5">
        <w:rPr>
          <w:rFonts w:cs="Calibri"/>
          <w:szCs w:val="24"/>
        </w:rPr>
        <w:t>менее 40 процентов общего объема ОПОП.</w:t>
      </w:r>
    </w:p>
    <w:p w:rsidR="00FE04A9" w:rsidRPr="00D966E5" w:rsidRDefault="00FE04A9" w:rsidP="00FE04A9">
      <w:pPr>
        <w:ind w:right="15" w:firstLine="567"/>
        <w:jc w:val="both"/>
        <w:rPr>
          <w:rFonts w:cs="Calibri"/>
          <w:szCs w:val="24"/>
        </w:rPr>
      </w:pPr>
      <w:r w:rsidRPr="00D966E5">
        <w:rPr>
          <w:rFonts w:cs="Calibri"/>
          <w:szCs w:val="24"/>
        </w:rPr>
        <w:lastRenderedPageBreak/>
        <w:t xml:space="preserve">Учебный план для реализации АОПОП </w:t>
      </w:r>
      <w:proofErr w:type="gramStart"/>
      <w:r w:rsidRPr="00D966E5">
        <w:rPr>
          <w:rFonts w:cs="Calibri"/>
          <w:szCs w:val="24"/>
        </w:rPr>
        <w:t>ВО</w:t>
      </w:r>
      <w:proofErr w:type="gramEnd"/>
      <w:r w:rsidRPr="00D966E5">
        <w:rPr>
          <w:rFonts w:cs="Calibri"/>
          <w:szCs w:val="24"/>
        </w:rPr>
        <w:t xml:space="preserve"> разрабатывается </w:t>
      </w:r>
      <w:proofErr w:type="gramStart"/>
      <w:r w:rsidRPr="00D966E5">
        <w:rPr>
          <w:rFonts w:cs="Calibri"/>
          <w:szCs w:val="24"/>
        </w:rPr>
        <w:t>на</w:t>
      </w:r>
      <w:proofErr w:type="gramEnd"/>
      <w:r w:rsidRPr="00D966E5">
        <w:rPr>
          <w:rFonts w:cs="Calibri"/>
          <w:szCs w:val="24"/>
        </w:rPr>
        <w:t xml:space="preserve"> основе учебного плана соответствующего направления подготовки путем включения в вариативную часть Блока 1 и факультативную часть адаптационного модуля (дисциплин).</w:t>
      </w:r>
    </w:p>
    <w:p w:rsidR="00FE04A9" w:rsidRPr="00D966E5" w:rsidRDefault="00FE04A9" w:rsidP="00FE04A9">
      <w:pPr>
        <w:ind w:right="15" w:firstLine="567"/>
        <w:jc w:val="both"/>
        <w:rPr>
          <w:rFonts w:cs="Calibri"/>
          <w:szCs w:val="24"/>
        </w:rPr>
      </w:pPr>
      <w:r w:rsidRPr="00D966E5">
        <w:rPr>
          <w:rFonts w:cs="Calibri"/>
          <w:szCs w:val="24"/>
        </w:rPr>
        <w:t>Адаптационный модуль предназначен для устранения влияния ограничений здоровья обучающихся с ограниченными возможностями здоровья и обучающихся инвалидов на формирование общекультурных, и при необходимости, профессиональных компетенций с целью достижения запланированных результатов освоения образовательной программы.</w:t>
      </w:r>
    </w:p>
    <w:p w:rsidR="00FE04A9" w:rsidRPr="00D966E5" w:rsidRDefault="00FE04A9" w:rsidP="00FE04A9">
      <w:pPr>
        <w:ind w:right="19" w:firstLine="567"/>
        <w:jc w:val="both"/>
        <w:rPr>
          <w:rFonts w:cs="Calibri"/>
          <w:szCs w:val="24"/>
        </w:rPr>
      </w:pPr>
      <w:r w:rsidRPr="00D966E5">
        <w:rPr>
          <w:rFonts w:cs="Calibri"/>
          <w:szCs w:val="24"/>
        </w:rPr>
        <w:t>В Образовательную программу включен адаптационный модуль «Адаптационный модуль для обеспечения инклюзивного образования».</w:t>
      </w:r>
    </w:p>
    <w:p w:rsidR="00FE04A9" w:rsidRPr="00D966E5" w:rsidRDefault="00FE04A9" w:rsidP="00FE04A9">
      <w:pPr>
        <w:ind w:right="19" w:firstLine="567"/>
        <w:jc w:val="both"/>
        <w:rPr>
          <w:rFonts w:cs="Calibri"/>
          <w:szCs w:val="24"/>
        </w:rPr>
      </w:pPr>
      <w:r w:rsidRPr="00D966E5">
        <w:rPr>
          <w:rFonts w:cs="Calibri"/>
          <w:szCs w:val="24"/>
        </w:rPr>
        <w:t xml:space="preserve">Данный модуль предназначен </w:t>
      </w:r>
      <w:proofErr w:type="gramStart"/>
      <w:r w:rsidRPr="00D966E5">
        <w:rPr>
          <w:rFonts w:cs="Calibri"/>
          <w:szCs w:val="24"/>
        </w:rPr>
        <w:t>для</w:t>
      </w:r>
      <w:proofErr w:type="gramEnd"/>
      <w:r w:rsidRPr="00D966E5">
        <w:rPr>
          <w:rFonts w:cs="Calibri"/>
          <w:szCs w:val="24"/>
        </w:rPr>
        <w:t>:</w:t>
      </w:r>
    </w:p>
    <w:p w:rsidR="00FE04A9" w:rsidRPr="00D966E5" w:rsidRDefault="00FE04A9" w:rsidP="00FE04A9">
      <w:pPr>
        <w:pStyle w:val="a3"/>
        <w:numPr>
          <w:ilvl w:val="0"/>
          <w:numId w:val="12"/>
        </w:numPr>
        <w:ind w:right="19"/>
        <w:jc w:val="both"/>
        <w:rPr>
          <w:rFonts w:cs="Calibri"/>
          <w:szCs w:val="24"/>
        </w:rPr>
      </w:pPr>
      <w:r w:rsidRPr="00D966E5">
        <w:rPr>
          <w:rFonts w:cs="Calibri"/>
          <w:szCs w:val="24"/>
        </w:rPr>
        <w:t>формирования способности самоорганизации учебной деятельности, в том числе с использованием информационных и коммуникационных технологий с учетом ограничений здоровья обучающихся;</w:t>
      </w:r>
    </w:p>
    <w:p w:rsidR="00FE04A9" w:rsidRPr="00D966E5" w:rsidRDefault="00FE04A9" w:rsidP="00FE04A9">
      <w:pPr>
        <w:pStyle w:val="a3"/>
        <w:numPr>
          <w:ilvl w:val="0"/>
          <w:numId w:val="12"/>
        </w:numPr>
        <w:ind w:right="19"/>
        <w:jc w:val="both"/>
        <w:rPr>
          <w:rFonts w:cs="Calibri"/>
          <w:szCs w:val="24"/>
        </w:rPr>
      </w:pPr>
      <w:r w:rsidRPr="00D966E5">
        <w:rPr>
          <w:rFonts w:cs="Calibri"/>
          <w:szCs w:val="24"/>
        </w:rPr>
        <w:t xml:space="preserve">формирования способности выстраивать межличностное взаимодействие с учетом ограничений здоровья обучающихся; </w:t>
      </w:r>
    </w:p>
    <w:p w:rsidR="00FE04A9" w:rsidRPr="00D966E5" w:rsidRDefault="00FE04A9" w:rsidP="00FE04A9">
      <w:pPr>
        <w:pStyle w:val="a3"/>
        <w:numPr>
          <w:ilvl w:val="0"/>
          <w:numId w:val="12"/>
        </w:numPr>
        <w:ind w:right="19"/>
        <w:jc w:val="both"/>
        <w:rPr>
          <w:rFonts w:cs="Calibri"/>
          <w:szCs w:val="24"/>
        </w:rPr>
      </w:pPr>
      <w:r w:rsidRPr="00D966E5">
        <w:rPr>
          <w:rFonts w:cs="Calibri"/>
          <w:szCs w:val="24"/>
        </w:rPr>
        <w:t>формирования способности адаптироваться к различным социальным и профессиональным условиям с учетом ограничений здоровья обучающихся на этапе получения высшего образования.</w:t>
      </w:r>
    </w:p>
    <w:p w:rsidR="00FE04A9" w:rsidRPr="00375FF2" w:rsidRDefault="00FE04A9" w:rsidP="00FE04A9">
      <w:pPr>
        <w:pStyle w:val="60"/>
        <w:shd w:val="clear" w:color="auto" w:fill="auto"/>
        <w:tabs>
          <w:tab w:val="left" w:pos="426"/>
        </w:tabs>
        <w:spacing w:before="0" w:line="240" w:lineRule="auto"/>
        <w:jc w:val="both"/>
        <w:rPr>
          <w:rFonts w:cs="Calibri"/>
          <w:b w:val="0"/>
          <w:sz w:val="24"/>
          <w:szCs w:val="24"/>
        </w:rPr>
      </w:pPr>
    </w:p>
    <w:p w:rsidR="00FE04A9" w:rsidRPr="00375FF2" w:rsidRDefault="00FE04A9" w:rsidP="00FE04A9">
      <w:pPr>
        <w:pStyle w:val="60"/>
        <w:numPr>
          <w:ilvl w:val="1"/>
          <w:numId w:val="26"/>
        </w:numPr>
        <w:shd w:val="clear" w:color="auto" w:fill="auto"/>
        <w:tabs>
          <w:tab w:val="left" w:pos="426"/>
        </w:tabs>
        <w:spacing w:before="0" w:line="240" w:lineRule="auto"/>
        <w:jc w:val="both"/>
        <w:rPr>
          <w:rFonts w:cs="Calibri"/>
          <w:sz w:val="24"/>
          <w:szCs w:val="24"/>
        </w:rPr>
      </w:pPr>
      <w:r w:rsidRPr="00375FF2">
        <w:rPr>
          <w:rFonts w:cs="Calibri"/>
          <w:color w:val="000000"/>
          <w:sz w:val="24"/>
          <w:szCs w:val="24"/>
        </w:rPr>
        <w:t>Календарный учебный график</w:t>
      </w:r>
    </w:p>
    <w:p w:rsidR="00FE04A9" w:rsidRPr="00375FF2" w:rsidRDefault="00FE04A9" w:rsidP="00FE04A9">
      <w:pPr>
        <w:pStyle w:val="13"/>
        <w:shd w:val="clear" w:color="auto" w:fill="auto"/>
        <w:spacing w:before="0" w:line="240" w:lineRule="auto"/>
        <w:ind w:left="20" w:right="20" w:firstLine="547"/>
        <w:jc w:val="both"/>
        <w:rPr>
          <w:rFonts w:ascii="Calibri" w:hAnsi="Calibri" w:cs="Calibri"/>
          <w:sz w:val="24"/>
          <w:szCs w:val="24"/>
        </w:rPr>
      </w:pPr>
      <w:r w:rsidRPr="00375FF2">
        <w:rPr>
          <w:rFonts w:ascii="Calibri" w:hAnsi="Calibri" w:cs="Calibri"/>
          <w:sz w:val="24"/>
          <w:szCs w:val="24"/>
        </w:rPr>
        <w:t xml:space="preserve">Последовательность реализации АОПОП </w:t>
      </w:r>
      <w:proofErr w:type="gramStart"/>
      <w:r w:rsidRPr="00375FF2">
        <w:rPr>
          <w:rFonts w:ascii="Calibri" w:hAnsi="Calibri" w:cs="Calibri"/>
          <w:sz w:val="24"/>
          <w:szCs w:val="24"/>
        </w:rPr>
        <w:t>ВО</w:t>
      </w:r>
      <w:proofErr w:type="gramEnd"/>
      <w:r w:rsidRPr="00375FF2">
        <w:rPr>
          <w:rFonts w:ascii="Calibri" w:hAnsi="Calibri" w:cs="Calibri"/>
          <w:sz w:val="24"/>
          <w:szCs w:val="24"/>
        </w:rPr>
        <w:t xml:space="preserve"> </w:t>
      </w:r>
      <w:proofErr w:type="gramStart"/>
      <w:r w:rsidRPr="00375FF2">
        <w:rPr>
          <w:rFonts w:ascii="Calibri" w:hAnsi="Calibri" w:cs="Calibri"/>
          <w:sz w:val="24"/>
          <w:szCs w:val="24"/>
        </w:rPr>
        <w:t>по</w:t>
      </w:r>
      <w:proofErr w:type="gramEnd"/>
      <w:r w:rsidRPr="00375FF2">
        <w:rPr>
          <w:rFonts w:ascii="Calibri" w:hAnsi="Calibri" w:cs="Calibri"/>
          <w:sz w:val="24"/>
          <w:szCs w:val="24"/>
        </w:rPr>
        <w:t xml:space="preserve"> годам (включая все виды учебной деятельности: теоретическое обучение, практики, промежуточную, итоговую государственную аттестацию и каникулы) приводится в календарном учебном графике. </w:t>
      </w:r>
    </w:p>
    <w:p w:rsidR="00FE04A9" w:rsidRPr="00D966E5" w:rsidRDefault="00FE04A9" w:rsidP="00FE04A9">
      <w:pPr>
        <w:ind w:left="-15" w:right="61" w:firstLine="710"/>
        <w:jc w:val="both"/>
        <w:rPr>
          <w:rFonts w:cs="Calibri"/>
          <w:szCs w:val="24"/>
        </w:rPr>
      </w:pPr>
      <w:r w:rsidRPr="00D966E5">
        <w:rPr>
          <w:rFonts w:cs="Calibri"/>
          <w:szCs w:val="24"/>
        </w:rPr>
        <w:t>Учебный год по очной, очно-заочной форме обучения начинается 1 сентября. По заочной форме обучения срок начала учебного года устанавливается ПГГПУ распоряжением ректора.</w:t>
      </w:r>
    </w:p>
    <w:p w:rsidR="00FE04A9" w:rsidRPr="00375FF2" w:rsidRDefault="00FE04A9" w:rsidP="00FE04A9">
      <w:pPr>
        <w:ind w:left="-15" w:right="61" w:firstLine="710"/>
        <w:jc w:val="both"/>
        <w:rPr>
          <w:rFonts w:cs="Calibri"/>
          <w:szCs w:val="24"/>
        </w:rPr>
      </w:pPr>
      <w:r w:rsidRPr="00375FF2">
        <w:rPr>
          <w:rFonts w:cs="Calibri"/>
          <w:szCs w:val="24"/>
        </w:rPr>
        <w:t>При расчете продолжительности обучения и каникул в продолжительность обучения не входят нерабочие праздничные дни. Осуществление образовательной деятельности по образовательной программе в нерабочие праздничные дни не проводится.</w:t>
      </w:r>
    </w:p>
    <w:p w:rsidR="00FE04A9" w:rsidRPr="00375FF2" w:rsidRDefault="00FE04A9" w:rsidP="00FE04A9">
      <w:pPr>
        <w:ind w:left="-15" w:right="61" w:firstLine="710"/>
        <w:jc w:val="both"/>
        <w:rPr>
          <w:rFonts w:cs="Calibri"/>
          <w:szCs w:val="24"/>
        </w:rPr>
      </w:pPr>
      <w:r w:rsidRPr="00375FF2">
        <w:rPr>
          <w:rFonts w:cs="Calibri"/>
          <w:szCs w:val="24"/>
        </w:rPr>
        <w:t xml:space="preserve">В ОПОП </w:t>
      </w:r>
      <w:proofErr w:type="gramStart"/>
      <w:r w:rsidRPr="00375FF2">
        <w:rPr>
          <w:rFonts w:cs="Calibri"/>
          <w:szCs w:val="24"/>
        </w:rPr>
        <w:t>представлены</w:t>
      </w:r>
      <w:proofErr w:type="gramEnd"/>
      <w:r w:rsidRPr="00375FF2">
        <w:rPr>
          <w:rFonts w:cs="Calibri"/>
          <w:szCs w:val="24"/>
        </w:rPr>
        <w:t>:</w:t>
      </w:r>
    </w:p>
    <w:p w:rsidR="00FE04A9" w:rsidRPr="00375FF2" w:rsidRDefault="00FE04A9" w:rsidP="00FE04A9">
      <w:pPr>
        <w:pStyle w:val="a3"/>
        <w:numPr>
          <w:ilvl w:val="0"/>
          <w:numId w:val="13"/>
        </w:numPr>
        <w:ind w:left="284" w:right="61" w:hanging="284"/>
        <w:jc w:val="both"/>
        <w:rPr>
          <w:rFonts w:cs="Calibri"/>
          <w:szCs w:val="24"/>
        </w:rPr>
      </w:pPr>
      <w:proofErr w:type="gramStart"/>
      <w:r w:rsidRPr="00375FF2">
        <w:rPr>
          <w:rFonts w:cs="Calibri"/>
          <w:i/>
          <w:szCs w:val="24"/>
        </w:rPr>
        <w:t xml:space="preserve">базовый календарный учебный график в учебном плане, </w:t>
      </w:r>
      <w:r w:rsidRPr="00375FF2">
        <w:rPr>
          <w:rFonts w:cs="Calibri"/>
          <w:szCs w:val="24"/>
        </w:rPr>
        <w:t>который определяет в календарных неделях последовательность и продолжительность теоретического обучения, экзаменационных сессий (учебно-экзаменационных сессий для обучающихся по заочной форме обучения), практик, государственной итоговой аттестации, каникул в течение всего срока обучения;</w:t>
      </w:r>
      <w:proofErr w:type="gramEnd"/>
    </w:p>
    <w:p w:rsidR="00FE04A9" w:rsidRPr="00375FF2" w:rsidRDefault="00FE04A9" w:rsidP="00FE04A9">
      <w:pPr>
        <w:pStyle w:val="a3"/>
        <w:numPr>
          <w:ilvl w:val="0"/>
          <w:numId w:val="13"/>
        </w:numPr>
        <w:ind w:left="284" w:right="61" w:hanging="284"/>
        <w:jc w:val="both"/>
        <w:rPr>
          <w:rFonts w:cs="Calibri"/>
          <w:sz w:val="26"/>
          <w:szCs w:val="26"/>
        </w:rPr>
      </w:pPr>
      <w:r w:rsidRPr="00375FF2">
        <w:rPr>
          <w:rFonts w:cs="Calibri"/>
          <w:i/>
          <w:szCs w:val="24"/>
        </w:rPr>
        <w:t>годовой календарный учебный график</w:t>
      </w:r>
      <w:r w:rsidRPr="00375FF2">
        <w:rPr>
          <w:rFonts w:cs="Calibri"/>
          <w:szCs w:val="24"/>
        </w:rPr>
        <w:t xml:space="preserve">, который составляется на каждый учебный год и утверждается распоряжением ректора об организации учебного процесса. </w:t>
      </w:r>
      <w:proofErr w:type="gramStart"/>
      <w:r w:rsidRPr="00375FF2">
        <w:rPr>
          <w:rFonts w:cs="Calibri"/>
          <w:szCs w:val="24"/>
        </w:rPr>
        <w:t>В календарном учебном графике на учебный год по семестрам (с учетом праздничных и выходных дней) определяются даты периодов теоретического обучения, экзаменационных сессий (учебно-экзаменационных сессий для обучающихся по заочной форме обучения), практик, каникул, государственной итоговой аттестации</w:t>
      </w:r>
      <w:r w:rsidRPr="00375FF2">
        <w:rPr>
          <w:rFonts w:cs="Calibri"/>
          <w:sz w:val="26"/>
          <w:szCs w:val="26"/>
        </w:rPr>
        <w:t xml:space="preserve">. </w:t>
      </w:r>
      <w:proofErr w:type="gramEnd"/>
    </w:p>
    <w:p w:rsidR="00FE04A9" w:rsidRPr="00375FF2" w:rsidRDefault="00FE04A9" w:rsidP="00FE04A9">
      <w:pPr>
        <w:pStyle w:val="13"/>
        <w:shd w:val="clear" w:color="auto" w:fill="auto"/>
        <w:spacing w:before="0" w:line="240" w:lineRule="auto"/>
        <w:ind w:left="20" w:right="20" w:firstLine="547"/>
        <w:jc w:val="both"/>
        <w:rPr>
          <w:rFonts w:ascii="Calibri" w:hAnsi="Calibri" w:cs="Calibri"/>
          <w:sz w:val="24"/>
          <w:szCs w:val="24"/>
        </w:rPr>
      </w:pPr>
    </w:p>
    <w:p w:rsidR="00FE04A9" w:rsidRPr="00375FF2" w:rsidRDefault="00FE04A9" w:rsidP="00FE04A9">
      <w:pPr>
        <w:pStyle w:val="1"/>
        <w:spacing w:before="0" w:line="240" w:lineRule="auto"/>
        <w:jc w:val="both"/>
        <w:rPr>
          <w:rFonts w:ascii="Calibri" w:hAnsi="Calibri" w:cs="Calibri"/>
          <w:b/>
          <w:color w:val="auto"/>
          <w:sz w:val="24"/>
          <w:szCs w:val="24"/>
        </w:rPr>
      </w:pPr>
      <w:r w:rsidRPr="00375FF2">
        <w:rPr>
          <w:rFonts w:ascii="Calibri" w:hAnsi="Calibri" w:cs="Calibri"/>
          <w:b/>
          <w:color w:val="auto"/>
          <w:sz w:val="24"/>
          <w:szCs w:val="24"/>
        </w:rPr>
        <w:t>4.3. Рабочие программы дисциплин</w:t>
      </w:r>
    </w:p>
    <w:p w:rsidR="00FE04A9" w:rsidRPr="00375FF2" w:rsidRDefault="00FE04A9" w:rsidP="00FE04A9">
      <w:pPr>
        <w:pStyle w:val="60"/>
        <w:spacing w:line="240" w:lineRule="auto"/>
        <w:ind w:left="40" w:firstLine="527"/>
        <w:jc w:val="both"/>
        <w:rPr>
          <w:rFonts w:cs="Calibri"/>
          <w:b w:val="0"/>
          <w:iCs/>
          <w:sz w:val="24"/>
          <w:szCs w:val="24"/>
        </w:rPr>
      </w:pPr>
      <w:r w:rsidRPr="00375FF2">
        <w:rPr>
          <w:rFonts w:cs="Calibri"/>
          <w:b w:val="0"/>
          <w:iCs/>
          <w:sz w:val="24"/>
          <w:szCs w:val="24"/>
        </w:rPr>
        <w:t>Рабочие программы дисциплин, в том числе рабочие программы дисциплин адаптационного модуля, составлены в формате утвержденном ПГГПУ.</w:t>
      </w:r>
    </w:p>
    <w:p w:rsidR="00FE04A9" w:rsidRPr="00375FF2" w:rsidRDefault="00FE04A9" w:rsidP="00FE04A9">
      <w:pPr>
        <w:pStyle w:val="60"/>
        <w:shd w:val="clear" w:color="auto" w:fill="auto"/>
        <w:spacing w:before="0" w:line="240" w:lineRule="auto"/>
        <w:ind w:left="40" w:firstLine="527"/>
        <w:jc w:val="both"/>
        <w:rPr>
          <w:rFonts w:cs="Calibri"/>
          <w:b w:val="0"/>
          <w:sz w:val="24"/>
          <w:szCs w:val="24"/>
        </w:rPr>
      </w:pPr>
      <w:r w:rsidRPr="00375FF2">
        <w:rPr>
          <w:rFonts w:cs="Calibri"/>
          <w:b w:val="0"/>
          <w:iCs/>
          <w:sz w:val="24"/>
          <w:szCs w:val="24"/>
        </w:rPr>
        <w:t xml:space="preserve">В </w:t>
      </w:r>
      <w:r w:rsidRPr="00375FF2">
        <w:rPr>
          <w:rFonts w:cs="Calibri"/>
          <w:b w:val="0"/>
          <w:sz w:val="24"/>
          <w:szCs w:val="24"/>
        </w:rPr>
        <w:t>образовательной программе</w:t>
      </w:r>
      <w:r w:rsidRPr="00375FF2">
        <w:rPr>
          <w:rFonts w:cs="Calibri"/>
          <w:sz w:val="24"/>
          <w:szCs w:val="24"/>
        </w:rPr>
        <w:t xml:space="preserve"> </w:t>
      </w:r>
      <w:r w:rsidRPr="00375FF2">
        <w:rPr>
          <w:rFonts w:cs="Calibri"/>
          <w:b w:val="0"/>
          <w:iCs/>
          <w:sz w:val="24"/>
          <w:szCs w:val="24"/>
        </w:rPr>
        <w:t>приведены рабочие программы всех учебных курсов, предметов, дисциплин (модулей) как базовой, так и вариативной частей учебного плана, включая дисциплины по выбору студента.</w:t>
      </w:r>
    </w:p>
    <w:p w:rsidR="00FE04A9" w:rsidRPr="00375FF2" w:rsidRDefault="00FE04A9" w:rsidP="00FE04A9">
      <w:pPr>
        <w:ind w:right="15" w:firstLine="567"/>
        <w:jc w:val="both"/>
        <w:rPr>
          <w:rFonts w:cs="Calibri"/>
          <w:szCs w:val="24"/>
        </w:rPr>
      </w:pPr>
      <w:r w:rsidRPr="00375FF2">
        <w:rPr>
          <w:rFonts w:cs="Calibri"/>
          <w:szCs w:val="24"/>
        </w:rPr>
        <w:t xml:space="preserve">Рабочая программа учебной дисциплины (модуля) включает в себя: </w:t>
      </w:r>
    </w:p>
    <w:p w:rsidR="00FE04A9" w:rsidRPr="00375FF2" w:rsidRDefault="00FE04A9" w:rsidP="00FE04A9">
      <w:pPr>
        <w:numPr>
          <w:ilvl w:val="0"/>
          <w:numId w:val="7"/>
        </w:numPr>
        <w:ind w:right="15" w:hanging="360"/>
        <w:jc w:val="both"/>
        <w:rPr>
          <w:rFonts w:cs="Calibri"/>
          <w:szCs w:val="24"/>
        </w:rPr>
      </w:pPr>
      <w:r w:rsidRPr="00375FF2">
        <w:rPr>
          <w:rFonts w:cs="Calibri"/>
          <w:szCs w:val="24"/>
        </w:rPr>
        <w:lastRenderedPageBreak/>
        <w:t xml:space="preserve">наименование дисциплины (модуля); </w:t>
      </w:r>
    </w:p>
    <w:p w:rsidR="00FE04A9" w:rsidRPr="00375FF2" w:rsidRDefault="00FE04A9" w:rsidP="00FE04A9">
      <w:pPr>
        <w:numPr>
          <w:ilvl w:val="0"/>
          <w:numId w:val="7"/>
        </w:numPr>
        <w:ind w:right="15" w:hanging="360"/>
        <w:jc w:val="both"/>
        <w:rPr>
          <w:rFonts w:cs="Calibri"/>
          <w:szCs w:val="24"/>
        </w:rPr>
      </w:pPr>
      <w:r w:rsidRPr="00375FF2">
        <w:rPr>
          <w:rFonts w:cs="Calibri"/>
          <w:szCs w:val="24"/>
        </w:rPr>
        <w:t xml:space="preserve">указание места дисциплины (модуля) в структуре ОП; </w:t>
      </w:r>
    </w:p>
    <w:p w:rsidR="00FE04A9" w:rsidRPr="00375FF2" w:rsidRDefault="00FE04A9" w:rsidP="00FE04A9">
      <w:pPr>
        <w:numPr>
          <w:ilvl w:val="0"/>
          <w:numId w:val="7"/>
        </w:numPr>
        <w:ind w:right="15" w:hanging="360"/>
        <w:jc w:val="both"/>
        <w:rPr>
          <w:rFonts w:cs="Calibri"/>
          <w:szCs w:val="24"/>
        </w:rPr>
      </w:pPr>
      <w:r w:rsidRPr="00375FF2">
        <w:rPr>
          <w:rFonts w:cs="Calibri"/>
          <w:szCs w:val="24"/>
        </w:rPr>
        <w:t xml:space="preserve">перечень планируемых результатов </w:t>
      </w:r>
      <w:proofErr w:type="gramStart"/>
      <w:r w:rsidRPr="00375FF2">
        <w:rPr>
          <w:rFonts w:cs="Calibri"/>
          <w:szCs w:val="24"/>
        </w:rPr>
        <w:t>обучения по дисциплине</w:t>
      </w:r>
      <w:proofErr w:type="gramEnd"/>
      <w:r w:rsidRPr="00375FF2">
        <w:rPr>
          <w:rFonts w:cs="Calibri"/>
          <w:szCs w:val="24"/>
        </w:rPr>
        <w:t xml:space="preserve"> (модулю), соотнесенных с планируемыми результатами освоения ОП; </w:t>
      </w:r>
    </w:p>
    <w:p w:rsidR="00FE04A9" w:rsidRPr="00375FF2" w:rsidRDefault="00FE04A9" w:rsidP="00FE04A9">
      <w:pPr>
        <w:numPr>
          <w:ilvl w:val="0"/>
          <w:numId w:val="7"/>
        </w:numPr>
        <w:ind w:right="15" w:hanging="360"/>
        <w:jc w:val="both"/>
        <w:rPr>
          <w:rFonts w:cs="Calibri"/>
          <w:szCs w:val="24"/>
        </w:rPr>
      </w:pPr>
      <w:r w:rsidRPr="00375FF2">
        <w:rPr>
          <w:rFonts w:cs="Calibri"/>
          <w:szCs w:val="24"/>
        </w:rPr>
        <w:t xml:space="preserve">содержание учебных дисциплин (модулей) в соответствии с планируемыми результатами обучения и формируемыми компетенциями; </w:t>
      </w:r>
    </w:p>
    <w:p w:rsidR="00FE04A9" w:rsidRPr="00375FF2" w:rsidRDefault="00FE04A9" w:rsidP="00FE04A9">
      <w:pPr>
        <w:numPr>
          <w:ilvl w:val="0"/>
          <w:numId w:val="7"/>
        </w:numPr>
        <w:ind w:right="15" w:hanging="360"/>
        <w:jc w:val="both"/>
        <w:rPr>
          <w:rFonts w:cs="Calibri"/>
          <w:szCs w:val="24"/>
        </w:rPr>
      </w:pPr>
      <w:r w:rsidRPr="00375FF2">
        <w:rPr>
          <w:rFonts w:cs="Calibri"/>
          <w:szCs w:val="24"/>
        </w:rPr>
        <w:t xml:space="preserve">объем дисциплины (модуля) в зачетных единицах (общая трудоемкость) с указанием количества академических часов, выделенных на контактную работу обучающихся с преподавателем (по видам учебных занятий) и на самостоятельную работу обучающихся; </w:t>
      </w:r>
    </w:p>
    <w:p w:rsidR="00FE04A9" w:rsidRPr="00375FF2" w:rsidRDefault="00FE04A9" w:rsidP="00FE04A9">
      <w:pPr>
        <w:numPr>
          <w:ilvl w:val="0"/>
          <w:numId w:val="7"/>
        </w:numPr>
        <w:ind w:right="15" w:hanging="360"/>
        <w:jc w:val="both"/>
        <w:rPr>
          <w:rFonts w:cs="Calibri"/>
          <w:szCs w:val="24"/>
        </w:rPr>
      </w:pPr>
      <w:r w:rsidRPr="00375FF2">
        <w:rPr>
          <w:rFonts w:cs="Calibri"/>
          <w:szCs w:val="24"/>
        </w:rPr>
        <w:t xml:space="preserve">содержание учебной дисциплины (модуля), структурированное по темам (разделам) с указанием отведенного на них количества академических часов и видов учебных занятий; </w:t>
      </w:r>
    </w:p>
    <w:p w:rsidR="00FE04A9" w:rsidRPr="00375FF2" w:rsidRDefault="00FE04A9" w:rsidP="00FE04A9">
      <w:pPr>
        <w:numPr>
          <w:ilvl w:val="0"/>
          <w:numId w:val="7"/>
        </w:numPr>
        <w:ind w:right="15" w:hanging="360"/>
        <w:jc w:val="both"/>
        <w:rPr>
          <w:rFonts w:cs="Calibri"/>
          <w:szCs w:val="24"/>
        </w:rPr>
      </w:pPr>
      <w:r w:rsidRPr="00375FF2">
        <w:rPr>
          <w:rFonts w:cs="Calibri"/>
          <w:szCs w:val="24"/>
        </w:rPr>
        <w:t xml:space="preserve">перечень учебно-методического обеспечения для самостоятельной работы </w:t>
      </w:r>
      <w:proofErr w:type="gramStart"/>
      <w:r w:rsidRPr="00375FF2">
        <w:rPr>
          <w:rFonts w:cs="Calibri"/>
          <w:szCs w:val="24"/>
        </w:rPr>
        <w:t>обучающихся</w:t>
      </w:r>
      <w:proofErr w:type="gramEnd"/>
      <w:r w:rsidRPr="00375FF2">
        <w:rPr>
          <w:rFonts w:cs="Calibri"/>
          <w:szCs w:val="24"/>
        </w:rPr>
        <w:t xml:space="preserve"> по дисциплине (модулю); </w:t>
      </w:r>
    </w:p>
    <w:p w:rsidR="00FE04A9" w:rsidRPr="00375FF2" w:rsidRDefault="00FE04A9" w:rsidP="00FE04A9">
      <w:pPr>
        <w:numPr>
          <w:ilvl w:val="0"/>
          <w:numId w:val="7"/>
        </w:numPr>
        <w:ind w:right="15" w:hanging="360"/>
        <w:jc w:val="both"/>
        <w:rPr>
          <w:rFonts w:cs="Calibri"/>
          <w:szCs w:val="24"/>
        </w:rPr>
      </w:pPr>
      <w:r w:rsidRPr="00375FF2">
        <w:rPr>
          <w:rFonts w:cs="Calibri"/>
          <w:szCs w:val="24"/>
        </w:rPr>
        <w:t xml:space="preserve">перечень основной и дополнительной учебной литературы, необходимой для освоения дисциплины (модуля); </w:t>
      </w:r>
    </w:p>
    <w:p w:rsidR="00FE04A9" w:rsidRPr="00375FF2" w:rsidRDefault="00FE04A9" w:rsidP="00FE04A9">
      <w:pPr>
        <w:numPr>
          <w:ilvl w:val="0"/>
          <w:numId w:val="7"/>
        </w:numPr>
        <w:ind w:right="15" w:hanging="360"/>
        <w:jc w:val="both"/>
        <w:rPr>
          <w:rFonts w:cs="Calibri"/>
          <w:szCs w:val="24"/>
        </w:rPr>
      </w:pPr>
      <w:r w:rsidRPr="00375FF2">
        <w:rPr>
          <w:rFonts w:cs="Calibri"/>
          <w:szCs w:val="24"/>
        </w:rPr>
        <w:t xml:space="preserve">перечень ресурсов информационно-телекоммуникационной сети Интернет (далее −  сеть Интернет), необходимых для освоения дисциплины (модуля); </w:t>
      </w:r>
    </w:p>
    <w:p w:rsidR="00FE04A9" w:rsidRPr="00375FF2" w:rsidRDefault="00FE04A9" w:rsidP="00FE04A9">
      <w:pPr>
        <w:numPr>
          <w:ilvl w:val="0"/>
          <w:numId w:val="7"/>
        </w:numPr>
        <w:ind w:right="15" w:hanging="360"/>
        <w:jc w:val="both"/>
        <w:rPr>
          <w:rFonts w:cs="Calibri"/>
          <w:szCs w:val="24"/>
        </w:rPr>
      </w:pPr>
      <w:r w:rsidRPr="00375FF2">
        <w:rPr>
          <w:rFonts w:cs="Calibri"/>
          <w:szCs w:val="24"/>
        </w:rPr>
        <w:t xml:space="preserve">перечень информационных технологий, используемых при осуществлении образовательного процесса по дисциплине (модулю), включая перечень лицензионного программного обеспечения, профессиональных баз данных и информационных справочных систем, состав которых определен в рабочих программах дисциплин (модулей), подлежит ежегодному обновлению; </w:t>
      </w:r>
    </w:p>
    <w:p w:rsidR="00FE04A9" w:rsidRPr="00375FF2" w:rsidRDefault="00FE04A9" w:rsidP="00FE04A9">
      <w:pPr>
        <w:numPr>
          <w:ilvl w:val="0"/>
          <w:numId w:val="7"/>
        </w:numPr>
        <w:ind w:right="15" w:hanging="360"/>
        <w:jc w:val="both"/>
        <w:rPr>
          <w:rFonts w:cs="Calibri"/>
          <w:szCs w:val="24"/>
        </w:rPr>
      </w:pPr>
      <w:r w:rsidRPr="00375FF2">
        <w:rPr>
          <w:rFonts w:cs="Calibri"/>
          <w:szCs w:val="24"/>
        </w:rPr>
        <w:t xml:space="preserve">описание материально-технической базы, необходимой для осуществления образовательного процесса по дисциплине (модулю); </w:t>
      </w:r>
    </w:p>
    <w:p w:rsidR="00FE04A9" w:rsidRPr="00375FF2" w:rsidRDefault="00FE04A9" w:rsidP="00FE04A9">
      <w:pPr>
        <w:numPr>
          <w:ilvl w:val="0"/>
          <w:numId w:val="7"/>
        </w:numPr>
        <w:ind w:right="15" w:hanging="360"/>
        <w:jc w:val="both"/>
        <w:rPr>
          <w:rFonts w:cs="Calibri"/>
          <w:szCs w:val="24"/>
        </w:rPr>
      </w:pPr>
      <w:r w:rsidRPr="00375FF2">
        <w:rPr>
          <w:rFonts w:cs="Calibri"/>
          <w:szCs w:val="24"/>
        </w:rPr>
        <w:t xml:space="preserve">методические указания для </w:t>
      </w:r>
      <w:proofErr w:type="gramStart"/>
      <w:r w:rsidRPr="00375FF2">
        <w:rPr>
          <w:rFonts w:cs="Calibri"/>
          <w:szCs w:val="24"/>
        </w:rPr>
        <w:t>обучающихся</w:t>
      </w:r>
      <w:proofErr w:type="gramEnd"/>
      <w:r w:rsidRPr="00375FF2">
        <w:rPr>
          <w:rFonts w:cs="Calibri"/>
          <w:szCs w:val="24"/>
        </w:rPr>
        <w:t xml:space="preserve"> по освоению дисциплины (модуля); </w:t>
      </w:r>
    </w:p>
    <w:p w:rsidR="00FE04A9" w:rsidRPr="00375FF2" w:rsidRDefault="00FE04A9" w:rsidP="00FE04A9">
      <w:pPr>
        <w:numPr>
          <w:ilvl w:val="0"/>
          <w:numId w:val="7"/>
        </w:numPr>
        <w:ind w:right="15" w:hanging="360"/>
        <w:jc w:val="both"/>
        <w:rPr>
          <w:rFonts w:cs="Calibri"/>
          <w:szCs w:val="24"/>
        </w:rPr>
      </w:pPr>
      <w:r w:rsidRPr="00375FF2">
        <w:rPr>
          <w:rFonts w:cs="Calibri"/>
          <w:szCs w:val="24"/>
        </w:rPr>
        <w:t>фонд оценочных сре</w:t>
      </w:r>
      <w:proofErr w:type="gramStart"/>
      <w:r w:rsidRPr="00375FF2">
        <w:rPr>
          <w:rFonts w:cs="Calibri"/>
          <w:szCs w:val="24"/>
        </w:rPr>
        <w:t>дств дл</w:t>
      </w:r>
      <w:proofErr w:type="gramEnd"/>
      <w:r w:rsidRPr="00375FF2">
        <w:rPr>
          <w:rFonts w:cs="Calibri"/>
          <w:szCs w:val="24"/>
        </w:rPr>
        <w:t xml:space="preserve">я проведения промежуточной аттестации по дисциплине (модулю) в виде отдельного документа (приложения). </w:t>
      </w:r>
    </w:p>
    <w:p w:rsidR="00FE04A9" w:rsidRPr="00375FF2" w:rsidRDefault="00FE04A9" w:rsidP="00FE04A9">
      <w:pPr>
        <w:ind w:firstLine="567"/>
        <w:jc w:val="both"/>
        <w:rPr>
          <w:rFonts w:cs="Calibri"/>
          <w:szCs w:val="24"/>
        </w:rPr>
      </w:pPr>
      <w:r w:rsidRPr="00375FF2">
        <w:rPr>
          <w:rFonts w:cs="Calibri"/>
          <w:szCs w:val="24"/>
        </w:rPr>
        <w:t>Для каждой дисциплины учебного плана указываются виды учебной работы и формы промежуточной аттестации.</w:t>
      </w:r>
    </w:p>
    <w:p w:rsidR="00FE04A9" w:rsidRPr="00375FF2" w:rsidRDefault="00FE04A9" w:rsidP="00FE04A9">
      <w:pPr>
        <w:ind w:firstLine="567"/>
        <w:jc w:val="both"/>
        <w:rPr>
          <w:rFonts w:cs="Calibri"/>
          <w:szCs w:val="24"/>
        </w:rPr>
      </w:pPr>
      <w:r w:rsidRPr="00375FF2">
        <w:rPr>
          <w:rFonts w:cs="Calibri"/>
          <w:szCs w:val="24"/>
        </w:rPr>
        <w:t xml:space="preserve">Адаптация образовательной программы предусматривает использование в учебном процессе методов и форм проведения занятий с лицами ОВЗ и инвалидностью и находит отражение в соответствующей рабочей программе дисциплины (модуля). </w:t>
      </w:r>
    </w:p>
    <w:p w:rsidR="00FE04A9" w:rsidRPr="00375FF2" w:rsidRDefault="00FE04A9" w:rsidP="00FE04A9">
      <w:pPr>
        <w:ind w:left="375"/>
        <w:rPr>
          <w:rFonts w:cs="Calibri"/>
          <w:szCs w:val="24"/>
        </w:rPr>
      </w:pPr>
    </w:p>
    <w:p w:rsidR="00FE04A9" w:rsidRPr="00375FF2" w:rsidRDefault="00FE04A9" w:rsidP="00FE04A9">
      <w:pPr>
        <w:pStyle w:val="60"/>
        <w:shd w:val="clear" w:color="auto" w:fill="auto"/>
        <w:tabs>
          <w:tab w:val="left" w:pos="1101"/>
        </w:tabs>
        <w:spacing w:before="0" w:line="240" w:lineRule="auto"/>
        <w:ind w:right="20"/>
        <w:jc w:val="both"/>
        <w:rPr>
          <w:rFonts w:cs="Calibri"/>
          <w:sz w:val="24"/>
          <w:szCs w:val="24"/>
        </w:rPr>
      </w:pPr>
      <w:r w:rsidRPr="00375FF2">
        <w:rPr>
          <w:rFonts w:cs="Calibri"/>
          <w:color w:val="000000"/>
          <w:sz w:val="24"/>
          <w:szCs w:val="24"/>
        </w:rPr>
        <w:t xml:space="preserve">4.4. Рабочие программы практик </w:t>
      </w:r>
    </w:p>
    <w:p w:rsidR="00FE04A9" w:rsidRPr="00375FF2" w:rsidRDefault="00FE04A9" w:rsidP="00FE04A9">
      <w:pPr>
        <w:pStyle w:val="60"/>
        <w:spacing w:line="240" w:lineRule="auto"/>
        <w:ind w:left="40" w:firstLine="527"/>
        <w:jc w:val="both"/>
        <w:rPr>
          <w:rFonts w:cs="Calibri"/>
          <w:b w:val="0"/>
          <w:iCs/>
          <w:sz w:val="24"/>
          <w:szCs w:val="24"/>
        </w:rPr>
      </w:pPr>
      <w:r w:rsidRPr="00375FF2">
        <w:rPr>
          <w:rFonts w:cs="Calibri"/>
          <w:b w:val="0"/>
          <w:iCs/>
          <w:sz w:val="24"/>
          <w:szCs w:val="24"/>
        </w:rPr>
        <w:t xml:space="preserve">Рабочие программы практик по АОПОП </w:t>
      </w:r>
      <w:proofErr w:type="gramStart"/>
      <w:r w:rsidRPr="00375FF2">
        <w:rPr>
          <w:rFonts w:cs="Calibri"/>
          <w:b w:val="0"/>
          <w:iCs/>
          <w:sz w:val="24"/>
          <w:szCs w:val="24"/>
        </w:rPr>
        <w:t>ВО</w:t>
      </w:r>
      <w:proofErr w:type="gramEnd"/>
      <w:r w:rsidRPr="00375FF2">
        <w:rPr>
          <w:rFonts w:cs="Calibri"/>
          <w:b w:val="0"/>
          <w:iCs/>
          <w:sz w:val="24"/>
          <w:szCs w:val="24"/>
        </w:rPr>
        <w:t xml:space="preserve"> составлены в формате утвержденном ПГГПУ.</w:t>
      </w:r>
    </w:p>
    <w:p w:rsidR="00FE04A9" w:rsidRPr="00375FF2" w:rsidRDefault="00FE04A9" w:rsidP="00FE04A9">
      <w:pPr>
        <w:ind w:right="15" w:firstLine="567"/>
        <w:jc w:val="both"/>
        <w:rPr>
          <w:rFonts w:cs="Calibri"/>
          <w:szCs w:val="24"/>
        </w:rPr>
      </w:pPr>
      <w:r w:rsidRPr="00375FF2">
        <w:rPr>
          <w:rFonts w:cs="Calibri"/>
          <w:szCs w:val="24"/>
        </w:rPr>
        <w:t xml:space="preserve">В соответствии с ФГОС </w:t>
      </w:r>
      <w:proofErr w:type="gramStart"/>
      <w:r w:rsidRPr="00375FF2">
        <w:rPr>
          <w:rFonts w:cs="Calibri"/>
          <w:szCs w:val="24"/>
        </w:rPr>
        <w:t>ВО</w:t>
      </w:r>
      <w:proofErr w:type="gramEnd"/>
      <w:r w:rsidRPr="00375FF2">
        <w:rPr>
          <w:rFonts w:cs="Calibri"/>
          <w:szCs w:val="24"/>
        </w:rPr>
        <w:t xml:space="preserve"> практика является обязательным разделом АОПОП ВО и представляет собой вид учебных занятий, непосредственно ориентированных на профессионально-практическую подготовку обучающихся.  </w:t>
      </w:r>
    </w:p>
    <w:p w:rsidR="00FE04A9" w:rsidRPr="00375FF2" w:rsidRDefault="00FE04A9" w:rsidP="00FE04A9">
      <w:pPr>
        <w:ind w:right="15" w:firstLine="567"/>
        <w:jc w:val="both"/>
        <w:rPr>
          <w:rFonts w:cs="Calibri"/>
          <w:szCs w:val="24"/>
        </w:rPr>
      </w:pPr>
      <w:r w:rsidRPr="00375FF2">
        <w:rPr>
          <w:rFonts w:cs="Calibri"/>
          <w:szCs w:val="24"/>
        </w:rPr>
        <w:t xml:space="preserve">При организации практики для </w:t>
      </w:r>
      <w:proofErr w:type="gramStart"/>
      <w:r w:rsidRPr="00375FF2">
        <w:rPr>
          <w:rFonts w:cs="Calibri"/>
          <w:szCs w:val="24"/>
        </w:rPr>
        <w:t>обучающихся</w:t>
      </w:r>
      <w:proofErr w:type="gramEnd"/>
      <w:r w:rsidRPr="00375FF2">
        <w:rPr>
          <w:rFonts w:cs="Calibri"/>
          <w:szCs w:val="24"/>
        </w:rPr>
        <w:t>, являющихся инвалидами и лицами с</w:t>
      </w:r>
      <w:r>
        <w:rPr>
          <w:rFonts w:cs="Calibri"/>
          <w:szCs w:val="24"/>
        </w:rPr>
        <w:t xml:space="preserve"> ОВЗ</w:t>
      </w:r>
      <w:r w:rsidRPr="00375FF2">
        <w:rPr>
          <w:rFonts w:cs="Calibri"/>
          <w:szCs w:val="24"/>
        </w:rPr>
        <w:t>, Университет учитывает особенности психофизического развития, индивидуальные возможности и состояние здоровья.</w:t>
      </w:r>
    </w:p>
    <w:p w:rsidR="00FE04A9" w:rsidRPr="00375FF2" w:rsidRDefault="00FE04A9" w:rsidP="00FE04A9">
      <w:pPr>
        <w:ind w:right="15" w:firstLine="567"/>
        <w:jc w:val="both"/>
        <w:rPr>
          <w:rFonts w:cs="Calibri"/>
          <w:szCs w:val="24"/>
        </w:rPr>
      </w:pPr>
      <w:r w:rsidRPr="00375FF2">
        <w:rPr>
          <w:rFonts w:cs="Calibri"/>
          <w:szCs w:val="24"/>
        </w:rPr>
        <w:t>Университет и организация, на базе которой организуется практика, создают специальные условия для прохождения практики обучающимися с</w:t>
      </w:r>
      <w:r>
        <w:rPr>
          <w:rFonts w:cs="Calibri"/>
          <w:szCs w:val="24"/>
        </w:rPr>
        <w:t xml:space="preserve"> ОВЗ</w:t>
      </w:r>
      <w:r w:rsidRPr="00375FF2">
        <w:rPr>
          <w:rFonts w:cs="Calibri"/>
          <w:szCs w:val="24"/>
        </w:rPr>
        <w:t xml:space="preserve">. Под специальными </w:t>
      </w:r>
      <w:proofErr w:type="gramStart"/>
      <w:r w:rsidRPr="00375FF2">
        <w:rPr>
          <w:rFonts w:cs="Calibri"/>
          <w:szCs w:val="24"/>
        </w:rPr>
        <w:t>условиями</w:t>
      </w:r>
      <w:proofErr w:type="gramEnd"/>
      <w:r w:rsidRPr="00375FF2">
        <w:rPr>
          <w:rFonts w:cs="Calibri"/>
          <w:szCs w:val="24"/>
        </w:rPr>
        <w:t xml:space="preserve"> для прохождения практики обучающимися с </w:t>
      </w:r>
      <w:r>
        <w:rPr>
          <w:rFonts w:cs="Calibri"/>
          <w:szCs w:val="24"/>
        </w:rPr>
        <w:t xml:space="preserve">ОВЗ </w:t>
      </w:r>
      <w:r w:rsidRPr="00375FF2">
        <w:rPr>
          <w:rFonts w:cs="Calibri"/>
          <w:szCs w:val="24"/>
        </w:rPr>
        <w:t xml:space="preserve">понимаются условия обучения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w:t>
      </w:r>
      <w:r w:rsidRPr="00375FF2">
        <w:rPr>
          <w:rFonts w:cs="Calibri"/>
          <w:szCs w:val="24"/>
        </w:rPr>
        <w:lastRenderedPageBreak/>
        <w:t xml:space="preserve">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к зданиям организаций/баз проведения практик и другие условия, без которых невозможно или затруднено выполнение программ практики </w:t>
      </w:r>
      <w:proofErr w:type="gramStart"/>
      <w:r w:rsidRPr="00375FF2">
        <w:rPr>
          <w:rFonts w:cs="Calibri"/>
          <w:szCs w:val="24"/>
        </w:rPr>
        <w:t>обучающимися</w:t>
      </w:r>
      <w:proofErr w:type="gramEnd"/>
      <w:r w:rsidRPr="00375FF2">
        <w:rPr>
          <w:rFonts w:cs="Calibri"/>
          <w:szCs w:val="24"/>
        </w:rPr>
        <w:t xml:space="preserve"> с</w:t>
      </w:r>
      <w:r>
        <w:rPr>
          <w:rFonts w:cs="Calibri"/>
          <w:szCs w:val="24"/>
        </w:rPr>
        <w:t xml:space="preserve"> ОВЗ</w:t>
      </w:r>
      <w:r w:rsidRPr="00375FF2">
        <w:rPr>
          <w:rFonts w:cs="Calibri"/>
          <w:szCs w:val="24"/>
        </w:rPr>
        <w:t xml:space="preserve">. </w:t>
      </w:r>
    </w:p>
    <w:p w:rsidR="00FE04A9" w:rsidRPr="00375FF2" w:rsidRDefault="00FE04A9" w:rsidP="00FE04A9">
      <w:pPr>
        <w:ind w:right="15" w:firstLine="567"/>
        <w:jc w:val="both"/>
        <w:rPr>
          <w:rFonts w:cs="Calibri"/>
          <w:szCs w:val="24"/>
        </w:rPr>
      </w:pPr>
      <w:r w:rsidRPr="00375FF2">
        <w:rPr>
          <w:rFonts w:cs="Calibri"/>
          <w:szCs w:val="24"/>
        </w:rPr>
        <w:t xml:space="preserve">Выбор мест прохождения практик для инвалидов и лиц с </w:t>
      </w:r>
      <w:r>
        <w:rPr>
          <w:rFonts w:cs="Calibri"/>
          <w:szCs w:val="24"/>
        </w:rPr>
        <w:t xml:space="preserve">ОВЗ </w:t>
      </w:r>
      <w:r w:rsidRPr="00375FF2">
        <w:rPr>
          <w:rFonts w:cs="Calibri"/>
          <w:szCs w:val="24"/>
        </w:rPr>
        <w:t xml:space="preserve">производится с учетом состояния здоровья и требований по доступности для данной категории обучающихся. </w:t>
      </w:r>
    </w:p>
    <w:p w:rsidR="00FE04A9" w:rsidRPr="00375FF2" w:rsidRDefault="00FE04A9" w:rsidP="00FE04A9">
      <w:pPr>
        <w:ind w:right="15" w:firstLine="567"/>
        <w:jc w:val="both"/>
        <w:rPr>
          <w:rFonts w:cs="Calibri"/>
          <w:szCs w:val="24"/>
        </w:rPr>
      </w:pPr>
      <w:r w:rsidRPr="00375FF2">
        <w:rPr>
          <w:rFonts w:cs="Calibri"/>
          <w:szCs w:val="24"/>
        </w:rPr>
        <w:t xml:space="preserve">При определении мест учебной и производственной практик для инвалидов и лиц с </w:t>
      </w:r>
      <w:r>
        <w:rPr>
          <w:rFonts w:cs="Calibri"/>
          <w:szCs w:val="24"/>
        </w:rPr>
        <w:t xml:space="preserve">ОВЗ </w:t>
      </w:r>
      <w:r w:rsidRPr="00375FF2">
        <w:rPr>
          <w:rFonts w:cs="Calibri"/>
          <w:szCs w:val="24"/>
        </w:rPr>
        <w:t xml:space="preserve">учитываются рекомендации </w:t>
      </w:r>
      <w:proofErr w:type="gramStart"/>
      <w:r w:rsidRPr="00375FF2">
        <w:rPr>
          <w:rFonts w:cs="Calibri"/>
          <w:szCs w:val="24"/>
        </w:rPr>
        <w:t>медико-социальной</w:t>
      </w:r>
      <w:proofErr w:type="gramEnd"/>
      <w:r w:rsidRPr="00375FF2">
        <w:rPr>
          <w:rFonts w:cs="Calibri"/>
          <w:szCs w:val="24"/>
        </w:rPr>
        <w:t xml:space="preserve"> экспертизы, отраженные в индивидуальной программе реабилитации инвалида, относительно рекомендованных условий и видов труда. </w:t>
      </w:r>
    </w:p>
    <w:p w:rsidR="00FE04A9" w:rsidRPr="00375FF2" w:rsidRDefault="00FE04A9" w:rsidP="00FE04A9">
      <w:pPr>
        <w:ind w:right="15" w:firstLine="567"/>
        <w:jc w:val="both"/>
        <w:rPr>
          <w:rFonts w:cs="Calibri"/>
          <w:szCs w:val="24"/>
        </w:rPr>
      </w:pPr>
      <w:r w:rsidRPr="00375FF2">
        <w:rPr>
          <w:rFonts w:cs="Calibri"/>
          <w:szCs w:val="24"/>
        </w:rPr>
        <w:t xml:space="preserve">При необходимости для прохождения практик создаются специальные рабочие места в соответствии с характером нарушений, а также с учетом профессионального вида деятельности и характера труда, выполняемых студентом-инвалидом трудовых функций. </w:t>
      </w:r>
    </w:p>
    <w:p w:rsidR="00FE04A9" w:rsidRPr="00375FF2" w:rsidRDefault="00FE04A9" w:rsidP="00FE04A9">
      <w:pPr>
        <w:ind w:right="15" w:firstLine="567"/>
        <w:jc w:val="both"/>
        <w:rPr>
          <w:rFonts w:cs="Calibri"/>
          <w:szCs w:val="24"/>
        </w:rPr>
      </w:pPr>
      <w:r w:rsidRPr="00375FF2">
        <w:rPr>
          <w:rFonts w:cs="Calibri"/>
          <w:szCs w:val="24"/>
        </w:rPr>
        <w:t>Практика для инвалидов и лиц с</w:t>
      </w:r>
      <w:r w:rsidRPr="00D966E5">
        <w:rPr>
          <w:rFonts w:cs="Calibri"/>
          <w:szCs w:val="24"/>
        </w:rPr>
        <w:t xml:space="preserve"> </w:t>
      </w:r>
      <w:r>
        <w:rPr>
          <w:rFonts w:cs="Calibri"/>
          <w:szCs w:val="24"/>
        </w:rPr>
        <w:t>ОВЗ</w:t>
      </w:r>
      <w:r w:rsidRPr="00375FF2">
        <w:rPr>
          <w:rFonts w:cs="Calibri"/>
          <w:szCs w:val="24"/>
        </w:rPr>
        <w:t>, если расстройства функций организма и ограничения жизнедеятельности не позволяют проходить практику в организациях, организуется в структурных подразделениях Университета, если это не противоречит требованиям ФГОС.</w:t>
      </w:r>
    </w:p>
    <w:p w:rsidR="00FE04A9" w:rsidRPr="00375FF2" w:rsidRDefault="00FE04A9" w:rsidP="00FE04A9">
      <w:pPr>
        <w:ind w:right="15" w:firstLine="567"/>
        <w:jc w:val="both"/>
        <w:rPr>
          <w:rFonts w:cs="Calibri"/>
          <w:szCs w:val="24"/>
        </w:rPr>
      </w:pPr>
      <w:r w:rsidRPr="00375FF2">
        <w:rPr>
          <w:rFonts w:cs="Calibri"/>
          <w:szCs w:val="24"/>
        </w:rPr>
        <w:t xml:space="preserve">профессионально-практическую подготовку </w:t>
      </w:r>
      <w:proofErr w:type="gramStart"/>
      <w:r w:rsidRPr="00375FF2">
        <w:rPr>
          <w:rFonts w:cs="Calibri"/>
          <w:szCs w:val="24"/>
        </w:rPr>
        <w:t>обучающихся</w:t>
      </w:r>
      <w:proofErr w:type="gramEnd"/>
      <w:r w:rsidRPr="00375FF2">
        <w:rPr>
          <w:rFonts w:cs="Calibri"/>
          <w:szCs w:val="24"/>
        </w:rPr>
        <w:t xml:space="preserve">.  </w:t>
      </w:r>
    </w:p>
    <w:p w:rsidR="00FE04A9" w:rsidRPr="00375FF2" w:rsidRDefault="00FE04A9" w:rsidP="00FE04A9">
      <w:pPr>
        <w:ind w:right="15" w:firstLine="567"/>
        <w:jc w:val="both"/>
        <w:rPr>
          <w:rFonts w:cs="Calibri"/>
          <w:szCs w:val="24"/>
        </w:rPr>
      </w:pPr>
      <w:r w:rsidRPr="00375FF2">
        <w:rPr>
          <w:rFonts w:cs="Calibri"/>
          <w:szCs w:val="24"/>
        </w:rPr>
        <w:t xml:space="preserve">В Блок 2 «Практики» входят </w:t>
      </w:r>
      <w:proofErr w:type="gramStart"/>
      <w:r w:rsidRPr="00375FF2">
        <w:rPr>
          <w:rFonts w:cs="Calibri"/>
          <w:szCs w:val="24"/>
        </w:rPr>
        <w:t>учебная</w:t>
      </w:r>
      <w:proofErr w:type="gramEnd"/>
      <w:r w:rsidRPr="00375FF2">
        <w:rPr>
          <w:rFonts w:cs="Calibri"/>
          <w:szCs w:val="24"/>
        </w:rPr>
        <w:t xml:space="preserve"> и производственная, в т.ч. преддипломная практики, они являются обязательным разделом ОПОП в соответствии с требованиями ФГОС ВО.</w:t>
      </w:r>
    </w:p>
    <w:p w:rsidR="00FE04A9" w:rsidRPr="00375FF2" w:rsidRDefault="00FE04A9" w:rsidP="00FE04A9">
      <w:pPr>
        <w:ind w:right="15" w:firstLine="567"/>
        <w:jc w:val="both"/>
        <w:rPr>
          <w:rFonts w:cs="Calibri"/>
          <w:szCs w:val="24"/>
        </w:rPr>
      </w:pPr>
      <w:r w:rsidRPr="00375FF2">
        <w:rPr>
          <w:rFonts w:cs="Calibri"/>
          <w:szCs w:val="24"/>
        </w:rPr>
        <w:t xml:space="preserve">В АОПОП </w:t>
      </w:r>
      <w:proofErr w:type="gramStart"/>
      <w:r w:rsidRPr="00375FF2">
        <w:rPr>
          <w:rFonts w:cs="Calibri"/>
          <w:szCs w:val="24"/>
        </w:rPr>
        <w:t>ВО</w:t>
      </w:r>
      <w:proofErr w:type="gramEnd"/>
      <w:r w:rsidRPr="00375FF2">
        <w:rPr>
          <w:rFonts w:cs="Calibri"/>
          <w:szCs w:val="24"/>
        </w:rPr>
        <w:t xml:space="preserve"> установлены следующие типы практик: </w:t>
      </w:r>
    </w:p>
    <w:p w:rsidR="00FE04A9" w:rsidRPr="00D966E5" w:rsidRDefault="00FE04A9" w:rsidP="00FE04A9">
      <w:pPr>
        <w:pStyle w:val="a3"/>
        <w:numPr>
          <w:ilvl w:val="0"/>
          <w:numId w:val="23"/>
        </w:numPr>
        <w:tabs>
          <w:tab w:val="left" w:pos="284"/>
          <w:tab w:val="left" w:pos="5954"/>
        </w:tabs>
        <w:ind w:left="0" w:right="-1" w:firstLine="0"/>
        <w:jc w:val="both"/>
        <w:rPr>
          <w:rFonts w:cs="Calibri"/>
          <w:szCs w:val="24"/>
        </w:rPr>
      </w:pPr>
      <w:r w:rsidRPr="00D966E5">
        <w:rPr>
          <w:rFonts w:cs="Calibri"/>
          <w:szCs w:val="24"/>
        </w:rPr>
        <w:t>Учебная практика: ознакомительная практика; технологическая (проектно-технологическая) практика; научно-исследовательская работа.</w:t>
      </w:r>
    </w:p>
    <w:p w:rsidR="00FE04A9" w:rsidRPr="00D966E5" w:rsidRDefault="00FE04A9" w:rsidP="00FE04A9">
      <w:pPr>
        <w:tabs>
          <w:tab w:val="left" w:pos="284"/>
        </w:tabs>
        <w:ind w:right="-1"/>
        <w:jc w:val="both"/>
        <w:rPr>
          <w:rFonts w:cs="Calibri"/>
          <w:szCs w:val="24"/>
        </w:rPr>
      </w:pPr>
      <w:r w:rsidRPr="00D966E5">
        <w:rPr>
          <w:rFonts w:cs="Calibri"/>
          <w:szCs w:val="24"/>
        </w:rPr>
        <w:t>2. Производственная практика: педагогическая практика; технологическая (проектно-технологическая) практика; научно-исследовательская работа.</w:t>
      </w:r>
    </w:p>
    <w:p w:rsidR="00FE04A9" w:rsidRPr="00375FF2" w:rsidRDefault="00FE04A9" w:rsidP="00FE04A9">
      <w:pPr>
        <w:ind w:right="15" w:firstLine="567"/>
        <w:jc w:val="both"/>
        <w:rPr>
          <w:rFonts w:cs="Calibri"/>
          <w:sz w:val="26"/>
          <w:szCs w:val="26"/>
        </w:rPr>
      </w:pPr>
      <w:r w:rsidRPr="00375FF2">
        <w:rPr>
          <w:rFonts w:cs="Calibri"/>
          <w:szCs w:val="24"/>
        </w:rPr>
        <w:t>Сводные данные по видам практик представлены в таблице.</w:t>
      </w:r>
      <w:r w:rsidRPr="00375FF2">
        <w:rPr>
          <w:rFonts w:cs="Calibri"/>
          <w:sz w:val="26"/>
          <w:szCs w:val="26"/>
        </w:rPr>
        <w:t xml:space="preserve">  </w:t>
      </w:r>
    </w:p>
    <w:tbl>
      <w:tblPr>
        <w:tblW w:w="9351" w:type="dxa"/>
        <w:tblInd w:w="-5" w:type="dxa"/>
        <w:tblCellMar>
          <w:top w:w="7" w:type="dxa"/>
          <w:left w:w="58" w:type="dxa"/>
          <w:bottom w:w="10" w:type="dxa"/>
          <w:right w:w="2" w:type="dxa"/>
        </w:tblCellMar>
        <w:tblLook w:val="04A0" w:firstRow="1" w:lastRow="0" w:firstColumn="1" w:lastColumn="0" w:noHBand="0" w:noVBand="1"/>
      </w:tblPr>
      <w:tblGrid>
        <w:gridCol w:w="567"/>
        <w:gridCol w:w="3119"/>
        <w:gridCol w:w="709"/>
        <w:gridCol w:w="1417"/>
        <w:gridCol w:w="837"/>
        <w:gridCol w:w="1431"/>
        <w:gridCol w:w="1271"/>
      </w:tblGrid>
      <w:tr w:rsidR="00FE04A9" w:rsidRPr="00CF5497" w:rsidTr="00CD5E30">
        <w:trPr>
          <w:trHeight w:val="448"/>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4A9" w:rsidRPr="00375FF2" w:rsidRDefault="00FE04A9" w:rsidP="00CD5E30">
            <w:pPr>
              <w:ind w:left="149"/>
              <w:rPr>
                <w:rFonts w:eastAsia="Yu Mincho" w:cs="Calibri"/>
                <w:b/>
                <w:sz w:val="20"/>
              </w:rPr>
            </w:pPr>
            <w:r w:rsidRPr="00375FF2">
              <w:rPr>
                <w:rFonts w:eastAsia="Yu Mincho" w:cs="Calibri"/>
                <w:b/>
                <w:sz w:val="20"/>
              </w:rPr>
              <w:t xml:space="preserve"> № </w:t>
            </w:r>
          </w:p>
          <w:p w:rsidR="00FE04A9" w:rsidRPr="00375FF2" w:rsidRDefault="00FE04A9" w:rsidP="00CD5E30">
            <w:pPr>
              <w:ind w:left="101"/>
              <w:rPr>
                <w:rFonts w:eastAsia="Yu Mincho" w:cs="Calibri"/>
                <w:b/>
                <w:sz w:val="20"/>
              </w:rPr>
            </w:pPr>
            <w:proofErr w:type="gramStart"/>
            <w:r w:rsidRPr="00375FF2">
              <w:rPr>
                <w:rFonts w:eastAsia="Yu Mincho" w:cs="Calibri"/>
                <w:b/>
                <w:sz w:val="20"/>
              </w:rPr>
              <w:t>п</w:t>
            </w:r>
            <w:proofErr w:type="gramEnd"/>
            <w:r w:rsidRPr="00375FF2">
              <w:rPr>
                <w:rFonts w:eastAsia="Yu Mincho" w:cs="Calibri"/>
                <w:b/>
                <w:sz w:val="20"/>
              </w:rPr>
              <w:t xml:space="preserve">/п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4A9" w:rsidRPr="00375FF2" w:rsidRDefault="00FE04A9" w:rsidP="00CD5E30">
            <w:pPr>
              <w:ind w:left="302"/>
              <w:rPr>
                <w:rFonts w:eastAsia="Yu Mincho" w:cs="Calibri"/>
                <w:b/>
                <w:sz w:val="20"/>
              </w:rPr>
            </w:pPr>
            <w:r w:rsidRPr="00375FF2">
              <w:rPr>
                <w:rFonts w:eastAsia="Yu Mincho" w:cs="Calibri"/>
                <w:b/>
                <w:sz w:val="20"/>
              </w:rPr>
              <w:t xml:space="preserve">Название практики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4A9" w:rsidRPr="00375FF2" w:rsidRDefault="00FE04A9" w:rsidP="00CD5E30">
            <w:pPr>
              <w:ind w:left="38"/>
              <w:rPr>
                <w:rFonts w:eastAsia="Yu Mincho" w:cs="Calibri"/>
                <w:b/>
                <w:sz w:val="20"/>
              </w:rPr>
            </w:pPr>
            <w:r w:rsidRPr="00375FF2">
              <w:rPr>
                <w:rFonts w:eastAsia="Yu Mincho" w:cs="Calibri"/>
                <w:b/>
                <w:sz w:val="20"/>
              </w:rPr>
              <w:t xml:space="preserve">Сем-р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4A9" w:rsidRPr="00375FF2" w:rsidRDefault="00FE04A9" w:rsidP="00CD5E30">
            <w:pPr>
              <w:jc w:val="center"/>
              <w:rPr>
                <w:rFonts w:eastAsia="Yu Mincho" w:cs="Calibri"/>
                <w:b/>
                <w:sz w:val="20"/>
              </w:rPr>
            </w:pPr>
            <w:r w:rsidRPr="00375FF2">
              <w:rPr>
                <w:rFonts w:eastAsia="Yu Mincho" w:cs="Calibri"/>
                <w:b/>
                <w:sz w:val="20"/>
              </w:rPr>
              <w:t xml:space="preserve">Трудоёмкость </w:t>
            </w:r>
          </w:p>
          <w:p w:rsidR="00FE04A9" w:rsidRPr="00375FF2" w:rsidRDefault="00FE04A9" w:rsidP="00CD5E30">
            <w:pPr>
              <w:jc w:val="center"/>
              <w:rPr>
                <w:rFonts w:eastAsia="Yu Mincho" w:cs="Calibri"/>
                <w:b/>
                <w:sz w:val="20"/>
              </w:rPr>
            </w:pPr>
            <w:r w:rsidRPr="00375FF2">
              <w:rPr>
                <w:rFonts w:eastAsia="Yu Mincho" w:cs="Calibri"/>
                <w:b/>
                <w:sz w:val="20"/>
              </w:rPr>
              <w:t xml:space="preserve">в ЗЕ </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4A9" w:rsidRPr="00375FF2" w:rsidRDefault="00FE04A9" w:rsidP="00CD5E30">
            <w:pPr>
              <w:jc w:val="center"/>
              <w:rPr>
                <w:rFonts w:eastAsia="Yu Mincho" w:cs="Calibri"/>
                <w:b/>
                <w:sz w:val="20"/>
              </w:rPr>
            </w:pPr>
            <w:r w:rsidRPr="00375FF2">
              <w:rPr>
                <w:rFonts w:eastAsia="Yu Mincho" w:cs="Calibri"/>
                <w:b/>
                <w:sz w:val="20"/>
              </w:rPr>
              <w:t xml:space="preserve">Кол-во недель </w:t>
            </w:r>
          </w:p>
        </w:tc>
        <w:tc>
          <w:tcPr>
            <w:tcW w:w="1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4A9" w:rsidRPr="00375FF2" w:rsidRDefault="00FE04A9" w:rsidP="00CD5E30">
            <w:pPr>
              <w:jc w:val="center"/>
              <w:rPr>
                <w:rFonts w:eastAsia="Yu Mincho" w:cs="Calibri"/>
                <w:b/>
                <w:sz w:val="20"/>
              </w:rPr>
            </w:pPr>
            <w:r w:rsidRPr="00375FF2">
              <w:rPr>
                <w:rFonts w:eastAsia="Yu Mincho" w:cs="Calibri"/>
                <w:b/>
                <w:sz w:val="20"/>
              </w:rPr>
              <w:t>Способ проведения</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4A9" w:rsidRPr="00375FF2" w:rsidRDefault="00FE04A9" w:rsidP="00CD5E30">
            <w:pPr>
              <w:jc w:val="center"/>
              <w:rPr>
                <w:rFonts w:eastAsia="Yu Mincho" w:cs="Calibri"/>
                <w:b/>
                <w:sz w:val="20"/>
              </w:rPr>
            </w:pPr>
            <w:r w:rsidRPr="00375FF2">
              <w:rPr>
                <w:rFonts w:eastAsia="Yu Mincho" w:cs="Calibri"/>
                <w:b/>
                <w:sz w:val="20"/>
              </w:rPr>
              <w:t xml:space="preserve">Форма отчётности </w:t>
            </w:r>
          </w:p>
        </w:tc>
      </w:tr>
      <w:tr w:rsidR="00FE04A9" w:rsidRPr="00CF5497" w:rsidTr="00CD5E30">
        <w:trPr>
          <w:trHeight w:val="22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ind w:right="28"/>
              <w:jc w:val="center"/>
              <w:rPr>
                <w:rFonts w:eastAsia="Yu Mincho" w:cs="Calibri"/>
                <w:sz w:val="20"/>
              </w:rPr>
            </w:pPr>
            <w:r w:rsidRPr="00375FF2">
              <w:rPr>
                <w:rFonts w:eastAsia="Yu Mincho" w:cs="Calibri"/>
                <w:sz w:val="20"/>
              </w:rPr>
              <w:t xml:space="preserve">1.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rPr>
                <w:rFonts w:eastAsia="Yu Mincho" w:cs="Calibri"/>
                <w:sz w:val="20"/>
              </w:rPr>
            </w:pPr>
            <w:r w:rsidRPr="00375FF2">
              <w:rPr>
                <w:rFonts w:eastAsia="Yu Mincho" w:cs="Calibri"/>
                <w:sz w:val="20"/>
              </w:rPr>
              <w:t xml:space="preserve">Учебная практика: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ind w:right="27"/>
              <w:jc w:val="center"/>
              <w:rPr>
                <w:rFonts w:eastAsia="Yu Mincho" w:cs="Calibri"/>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ind w:right="32"/>
              <w:jc w:val="center"/>
              <w:rPr>
                <w:rFonts w:eastAsia="Yu Mincho" w:cs="Calibri"/>
                <w:sz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ind w:right="26"/>
              <w:jc w:val="center"/>
              <w:rPr>
                <w:rFonts w:eastAsia="Yu Mincho" w:cs="Calibri"/>
                <w:sz w:val="20"/>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4"/>
              <w:jc w:val="center"/>
              <w:rPr>
                <w:rFonts w:eastAsia="Yu Mincho" w:cs="Calibri"/>
                <w:sz w:val="2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4"/>
              <w:jc w:val="center"/>
              <w:rPr>
                <w:rFonts w:eastAsia="Yu Mincho" w:cs="Calibri"/>
                <w:sz w:val="20"/>
              </w:rPr>
            </w:pPr>
          </w:p>
        </w:tc>
      </w:tr>
      <w:tr w:rsidR="00FE04A9" w:rsidRPr="00CF5497" w:rsidTr="00CD5E30">
        <w:trPr>
          <w:trHeight w:val="23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ind w:right="28"/>
              <w:jc w:val="center"/>
              <w:rPr>
                <w:rFonts w:eastAsia="Yu Mincho" w:cs="Calibri"/>
                <w:sz w:val="20"/>
              </w:rPr>
            </w:pPr>
            <w:r w:rsidRPr="00375FF2">
              <w:rPr>
                <w:rFonts w:eastAsia="Yu Mincho" w:cs="Calibri"/>
                <w:sz w:val="20"/>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rPr>
                <w:rFonts w:eastAsia="Yu Mincho" w:cs="Calibri"/>
                <w:sz w:val="20"/>
              </w:rPr>
            </w:pPr>
            <w:r w:rsidRPr="00375FF2">
              <w:rPr>
                <w:rFonts w:eastAsia="Yu Mincho" w:cs="Calibri"/>
                <w:sz w:val="20"/>
              </w:rPr>
              <w:t>Тип:</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ind w:right="27"/>
              <w:jc w:val="center"/>
              <w:rPr>
                <w:rFonts w:eastAsia="Yu Mincho" w:cs="Calibri"/>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ind w:right="32"/>
              <w:jc w:val="center"/>
              <w:rPr>
                <w:rFonts w:eastAsia="Yu Mincho" w:cs="Calibri"/>
                <w:sz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ind w:right="26"/>
              <w:jc w:val="center"/>
              <w:rPr>
                <w:rFonts w:eastAsia="Yu Mincho" w:cs="Calibri"/>
                <w:sz w:val="20"/>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4"/>
              <w:jc w:val="center"/>
              <w:rPr>
                <w:rFonts w:eastAsia="Yu Mincho" w:cs="Calibri"/>
                <w:sz w:val="2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4"/>
              <w:jc w:val="center"/>
              <w:rPr>
                <w:rFonts w:eastAsia="Yu Mincho" w:cs="Calibri"/>
                <w:sz w:val="20"/>
              </w:rPr>
            </w:pPr>
          </w:p>
        </w:tc>
      </w:tr>
      <w:tr w:rsidR="00FE04A9" w:rsidRPr="00CF5497" w:rsidTr="00CD5E30">
        <w:trPr>
          <w:trHeight w:val="23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ind w:right="28"/>
              <w:jc w:val="center"/>
              <w:rPr>
                <w:rFonts w:eastAsia="Yu Mincho" w:cs="Calibri"/>
                <w:sz w:val="20"/>
              </w:rPr>
            </w:pPr>
            <w:r w:rsidRPr="00375FF2">
              <w:rPr>
                <w:rFonts w:eastAsia="Yu Mincho" w:cs="Calibri"/>
                <w:sz w:val="20"/>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rPr>
                <w:rFonts w:eastAsia="Yu Mincho" w:cs="Calibri"/>
                <w:sz w:val="20"/>
              </w:rPr>
            </w:pPr>
            <w:r w:rsidRPr="00375FF2">
              <w:rPr>
                <w:rFonts w:eastAsia="Yu Mincho" w:cs="Calibri"/>
                <w:sz w:val="20"/>
              </w:rPr>
              <w:t>Тип:</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ind w:right="27"/>
              <w:jc w:val="center"/>
              <w:rPr>
                <w:rFonts w:eastAsia="Yu Mincho" w:cs="Calibri"/>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ind w:right="32"/>
              <w:jc w:val="center"/>
              <w:rPr>
                <w:rFonts w:eastAsia="Yu Mincho" w:cs="Calibri"/>
                <w:sz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ind w:right="26"/>
              <w:jc w:val="center"/>
              <w:rPr>
                <w:rFonts w:eastAsia="Yu Mincho" w:cs="Calibri"/>
                <w:sz w:val="20"/>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4"/>
              <w:jc w:val="center"/>
              <w:rPr>
                <w:rFonts w:eastAsia="Yu Mincho" w:cs="Calibri"/>
                <w:sz w:val="2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4"/>
              <w:jc w:val="center"/>
              <w:rPr>
                <w:rFonts w:eastAsia="Yu Mincho" w:cs="Calibri"/>
                <w:sz w:val="20"/>
              </w:rPr>
            </w:pPr>
          </w:p>
        </w:tc>
      </w:tr>
      <w:tr w:rsidR="00FE04A9" w:rsidRPr="00CF5497" w:rsidTr="00CD5E30">
        <w:trPr>
          <w:trHeight w:val="23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ind w:right="28"/>
              <w:jc w:val="center"/>
              <w:rPr>
                <w:rFonts w:eastAsia="Yu Mincho" w:cs="Calibri"/>
                <w:sz w:val="20"/>
                <w:lang w:val="en-US"/>
              </w:rPr>
            </w:pPr>
            <w:proofErr w:type="gramStart"/>
            <w:r w:rsidRPr="00375FF2">
              <w:rPr>
                <w:rFonts w:eastAsia="Yu Mincho" w:cs="Calibri"/>
                <w:sz w:val="20"/>
                <w:lang w:val="en-US"/>
              </w:rPr>
              <w:t>n</w:t>
            </w:r>
            <w:proofErr w:type="gramEnd"/>
            <w:r w:rsidRPr="00375FF2">
              <w:rPr>
                <w:rFonts w:eastAsia="Yu Mincho" w:cs="Calibri"/>
                <w:sz w:val="20"/>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rPr>
                <w:rFonts w:eastAsia="Yu Mincho" w:cs="Calibri"/>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ind w:right="27"/>
              <w:jc w:val="center"/>
              <w:rPr>
                <w:rFonts w:eastAsia="Yu Mincho" w:cs="Calibri"/>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ind w:right="32"/>
              <w:jc w:val="center"/>
              <w:rPr>
                <w:rFonts w:eastAsia="Yu Mincho" w:cs="Calibri"/>
                <w:sz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04A9" w:rsidRPr="00375FF2" w:rsidRDefault="00FE04A9" w:rsidP="00CD5E30">
            <w:pPr>
              <w:ind w:right="26"/>
              <w:jc w:val="center"/>
              <w:rPr>
                <w:rFonts w:eastAsia="Yu Mincho" w:cs="Calibri"/>
                <w:sz w:val="20"/>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4"/>
              <w:jc w:val="center"/>
              <w:rPr>
                <w:rFonts w:eastAsia="Yu Mincho" w:cs="Calibri"/>
                <w:sz w:val="2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4"/>
              <w:jc w:val="center"/>
              <w:rPr>
                <w:rFonts w:eastAsia="Yu Mincho" w:cs="Calibri"/>
                <w:sz w:val="20"/>
              </w:rPr>
            </w:pPr>
          </w:p>
        </w:tc>
      </w:tr>
      <w:tr w:rsidR="00FE04A9" w:rsidRPr="00CF5497" w:rsidTr="00CD5E30">
        <w:trPr>
          <w:trHeight w:val="14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8"/>
              <w:jc w:val="center"/>
              <w:rPr>
                <w:rFonts w:eastAsia="Yu Mincho" w:cs="Calibri"/>
                <w:sz w:val="20"/>
              </w:rPr>
            </w:pPr>
            <w:r w:rsidRPr="00375FF2">
              <w:rPr>
                <w:rFonts w:eastAsia="Yu Mincho" w:cs="Calibri"/>
                <w:sz w:val="20"/>
              </w:rPr>
              <w:t xml:space="preserve">2.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rPr>
                <w:rFonts w:eastAsia="Yu Mincho" w:cs="Calibri"/>
                <w:sz w:val="20"/>
              </w:rPr>
            </w:pPr>
            <w:r w:rsidRPr="00375FF2">
              <w:rPr>
                <w:rFonts w:eastAsia="Yu Mincho" w:cs="Calibri"/>
                <w:sz w:val="20"/>
              </w:rPr>
              <w:t xml:space="preserve">Производственная практика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7"/>
              <w:jc w:val="center"/>
              <w:rPr>
                <w:rFonts w:eastAsia="Yu Mincho" w:cs="Calibri"/>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7"/>
              <w:jc w:val="center"/>
              <w:rPr>
                <w:rFonts w:eastAsia="Yu Mincho" w:cs="Calibri"/>
                <w:sz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6"/>
              <w:jc w:val="center"/>
              <w:rPr>
                <w:rFonts w:eastAsia="Yu Mincho" w:cs="Calibri"/>
                <w:sz w:val="20"/>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33"/>
              <w:jc w:val="center"/>
              <w:rPr>
                <w:rFonts w:eastAsia="Yu Mincho" w:cs="Calibri"/>
                <w:sz w:val="2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33"/>
              <w:jc w:val="center"/>
              <w:rPr>
                <w:rFonts w:eastAsia="Yu Mincho" w:cs="Calibri"/>
                <w:sz w:val="20"/>
              </w:rPr>
            </w:pPr>
          </w:p>
        </w:tc>
      </w:tr>
      <w:tr w:rsidR="00FE04A9" w:rsidRPr="00CF5497" w:rsidTr="00CD5E30">
        <w:trPr>
          <w:trHeight w:val="216"/>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8"/>
              <w:jc w:val="center"/>
              <w:rPr>
                <w:rFonts w:eastAsia="Yu Mincho" w:cs="Calibri"/>
                <w:sz w:val="20"/>
              </w:rPr>
            </w:pPr>
            <w:r w:rsidRPr="00375FF2">
              <w:rPr>
                <w:rFonts w:eastAsia="Yu Mincho" w:cs="Calibri"/>
                <w:sz w:val="20"/>
              </w:rPr>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rPr>
                <w:rFonts w:eastAsia="Yu Mincho" w:cs="Calibri"/>
                <w:sz w:val="20"/>
              </w:rPr>
            </w:pPr>
            <w:r w:rsidRPr="00375FF2">
              <w:rPr>
                <w:rFonts w:eastAsia="Yu Mincho" w:cs="Calibri"/>
                <w:sz w:val="20"/>
              </w:rPr>
              <w:t>Тип: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7"/>
              <w:jc w:val="center"/>
              <w:rPr>
                <w:rFonts w:eastAsia="Yu Mincho" w:cs="Calibri"/>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7"/>
              <w:jc w:val="center"/>
              <w:rPr>
                <w:rFonts w:eastAsia="Yu Mincho" w:cs="Calibri"/>
                <w:sz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6"/>
              <w:jc w:val="center"/>
              <w:rPr>
                <w:rFonts w:eastAsia="Yu Mincho" w:cs="Calibri"/>
                <w:sz w:val="20"/>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33"/>
              <w:jc w:val="center"/>
              <w:rPr>
                <w:rFonts w:eastAsia="Yu Mincho" w:cs="Calibri"/>
                <w:sz w:val="2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33"/>
              <w:jc w:val="center"/>
              <w:rPr>
                <w:rFonts w:eastAsia="Yu Mincho" w:cs="Calibri"/>
                <w:sz w:val="20"/>
              </w:rPr>
            </w:pPr>
          </w:p>
        </w:tc>
      </w:tr>
      <w:tr w:rsidR="00FE04A9" w:rsidRPr="00CF5497" w:rsidTr="00CD5E30">
        <w:trPr>
          <w:trHeight w:val="216"/>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8"/>
              <w:jc w:val="center"/>
              <w:rPr>
                <w:rFonts w:eastAsia="Yu Mincho" w:cs="Calibri"/>
                <w:sz w:val="20"/>
              </w:rPr>
            </w:pPr>
            <w:r w:rsidRPr="00375FF2">
              <w:rPr>
                <w:rFonts w:eastAsia="Yu Mincho" w:cs="Calibri"/>
                <w:sz w:val="20"/>
              </w:rPr>
              <w:t>2.2.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rPr>
                <w:rFonts w:eastAsia="Yu Mincho" w:cs="Calibri"/>
                <w:sz w:val="20"/>
              </w:rPr>
            </w:pPr>
            <w:r w:rsidRPr="00375FF2">
              <w:rPr>
                <w:rFonts w:eastAsia="Yu Mincho" w:cs="Calibri"/>
                <w:sz w:val="20"/>
              </w:rPr>
              <w:t>Тип: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7"/>
              <w:jc w:val="center"/>
              <w:rPr>
                <w:rFonts w:eastAsia="Yu Mincho" w:cs="Calibri"/>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7"/>
              <w:jc w:val="center"/>
              <w:rPr>
                <w:rFonts w:eastAsia="Yu Mincho" w:cs="Calibri"/>
                <w:sz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6"/>
              <w:jc w:val="center"/>
              <w:rPr>
                <w:rFonts w:eastAsia="Yu Mincho" w:cs="Calibri"/>
                <w:sz w:val="20"/>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33"/>
              <w:jc w:val="center"/>
              <w:rPr>
                <w:rFonts w:eastAsia="Yu Mincho" w:cs="Calibri"/>
                <w:sz w:val="2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33"/>
              <w:jc w:val="center"/>
              <w:rPr>
                <w:rFonts w:eastAsia="Yu Mincho" w:cs="Calibri"/>
                <w:sz w:val="20"/>
              </w:rPr>
            </w:pPr>
          </w:p>
        </w:tc>
      </w:tr>
      <w:tr w:rsidR="00FE04A9" w:rsidRPr="00CF5497" w:rsidTr="00CD5E30">
        <w:trPr>
          <w:trHeight w:val="14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8"/>
              <w:jc w:val="center"/>
              <w:rPr>
                <w:rFonts w:eastAsia="Yu Mincho" w:cs="Calibri"/>
                <w:sz w:val="20"/>
                <w:lang w:val="en-US"/>
              </w:rPr>
            </w:pPr>
            <w:proofErr w:type="gramStart"/>
            <w:r w:rsidRPr="00375FF2">
              <w:rPr>
                <w:rFonts w:eastAsia="Yu Mincho" w:cs="Calibri"/>
                <w:sz w:val="20"/>
                <w:lang w:val="en-US"/>
              </w:rPr>
              <w:t>n</w:t>
            </w:r>
            <w:proofErr w:type="gramEnd"/>
            <w:r w:rsidRPr="00375FF2">
              <w:rPr>
                <w:rFonts w:eastAsia="Yu Mincho" w:cs="Calibri"/>
                <w:sz w:val="20"/>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rPr>
                <w:rFonts w:eastAsia="Yu Mincho" w:cs="Calibri"/>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7"/>
              <w:jc w:val="center"/>
              <w:rPr>
                <w:rFonts w:eastAsia="Yu Mincho" w:cs="Calibri"/>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7"/>
              <w:jc w:val="center"/>
              <w:rPr>
                <w:rFonts w:eastAsia="Yu Mincho" w:cs="Calibri"/>
                <w:sz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6"/>
              <w:jc w:val="center"/>
              <w:rPr>
                <w:rFonts w:eastAsia="Yu Mincho" w:cs="Calibri"/>
                <w:sz w:val="20"/>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33"/>
              <w:jc w:val="center"/>
              <w:rPr>
                <w:rFonts w:eastAsia="Yu Mincho" w:cs="Calibri"/>
                <w:sz w:val="2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33"/>
              <w:jc w:val="center"/>
              <w:rPr>
                <w:rFonts w:eastAsia="Yu Mincho" w:cs="Calibri"/>
                <w:sz w:val="20"/>
              </w:rPr>
            </w:pPr>
          </w:p>
        </w:tc>
      </w:tr>
      <w:tr w:rsidR="00FE04A9" w:rsidRPr="00CF5497" w:rsidTr="00CD5E30">
        <w:trPr>
          <w:trHeight w:val="16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rPr>
                <w:rFonts w:eastAsia="Yu Mincho" w:cs="Calibri"/>
                <w:sz w:val="20"/>
              </w:rPr>
            </w:pPr>
            <w:r w:rsidRPr="00375FF2">
              <w:rPr>
                <w:rFonts w:eastAsia="Yu Mincho" w:cs="Calibri"/>
                <w:sz w:val="20"/>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left="82"/>
              <w:rPr>
                <w:rFonts w:eastAsia="Yu Mincho" w:cs="Calibri"/>
                <w:sz w:val="20"/>
              </w:rPr>
            </w:pPr>
            <w:r w:rsidRPr="00375FF2">
              <w:rPr>
                <w:rFonts w:eastAsia="Yu Mincho" w:cs="Calibri"/>
                <w:sz w:val="20"/>
              </w:rPr>
              <w:t xml:space="preserve">Итого: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rPr>
                <w:rFonts w:eastAsia="Yu Mincho" w:cs="Calibri"/>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7"/>
              <w:jc w:val="center"/>
              <w:rPr>
                <w:rFonts w:eastAsia="Yu Mincho" w:cs="Calibri"/>
                <w:sz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ind w:right="21"/>
              <w:jc w:val="center"/>
              <w:rPr>
                <w:rFonts w:eastAsia="Yu Mincho" w:cs="Calibri"/>
                <w:sz w:val="20"/>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rPr>
                <w:rFonts w:eastAsia="Yu Mincho" w:cs="Calibri"/>
                <w:sz w:val="20"/>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FE04A9" w:rsidRPr="00375FF2" w:rsidRDefault="00FE04A9" w:rsidP="00CD5E30">
            <w:pPr>
              <w:rPr>
                <w:rFonts w:eastAsia="Yu Mincho" w:cs="Calibri"/>
                <w:sz w:val="20"/>
              </w:rPr>
            </w:pPr>
            <w:r w:rsidRPr="00375FF2">
              <w:rPr>
                <w:rFonts w:eastAsia="Yu Mincho" w:cs="Calibri"/>
                <w:sz w:val="20"/>
              </w:rPr>
              <w:t xml:space="preserve"> </w:t>
            </w:r>
          </w:p>
        </w:tc>
      </w:tr>
    </w:tbl>
    <w:p w:rsidR="00FE04A9" w:rsidRPr="00375FF2" w:rsidRDefault="00FE04A9" w:rsidP="00FE04A9">
      <w:pPr>
        <w:pStyle w:val="70"/>
        <w:shd w:val="clear" w:color="auto" w:fill="auto"/>
        <w:tabs>
          <w:tab w:val="left" w:pos="426"/>
        </w:tabs>
        <w:spacing w:line="240" w:lineRule="auto"/>
        <w:ind w:right="20"/>
        <w:rPr>
          <w:rFonts w:ascii="Calibri" w:eastAsia="Calibri" w:hAnsi="Calibri" w:cs="Calibri"/>
          <w:b w:val="0"/>
          <w:bCs w:val="0"/>
          <w:sz w:val="24"/>
          <w:szCs w:val="24"/>
        </w:rPr>
      </w:pPr>
    </w:p>
    <w:p w:rsidR="00FE04A9" w:rsidRPr="00375FF2" w:rsidRDefault="00FE04A9" w:rsidP="00FE04A9">
      <w:pPr>
        <w:pStyle w:val="70"/>
        <w:shd w:val="clear" w:color="auto" w:fill="auto"/>
        <w:tabs>
          <w:tab w:val="left" w:pos="426"/>
        </w:tabs>
        <w:spacing w:line="240" w:lineRule="auto"/>
        <w:ind w:right="20"/>
        <w:rPr>
          <w:rFonts w:ascii="Calibri" w:hAnsi="Calibri" w:cs="Calibri"/>
          <w:color w:val="000000"/>
          <w:sz w:val="24"/>
          <w:szCs w:val="24"/>
        </w:rPr>
      </w:pPr>
      <w:r w:rsidRPr="00375FF2">
        <w:rPr>
          <w:rFonts w:ascii="Calibri" w:eastAsia="Calibri" w:hAnsi="Calibri" w:cs="Calibri"/>
          <w:bCs w:val="0"/>
          <w:sz w:val="24"/>
          <w:szCs w:val="24"/>
        </w:rPr>
        <w:t>4.5.</w:t>
      </w:r>
      <w:r w:rsidRPr="00375FF2">
        <w:rPr>
          <w:rFonts w:ascii="Calibri" w:eastAsia="Calibri" w:hAnsi="Calibri" w:cs="Calibri"/>
          <w:b w:val="0"/>
          <w:bCs w:val="0"/>
          <w:sz w:val="24"/>
          <w:szCs w:val="24"/>
        </w:rPr>
        <w:t xml:space="preserve"> </w:t>
      </w:r>
      <w:r w:rsidRPr="00375FF2">
        <w:rPr>
          <w:rFonts w:ascii="Calibri" w:hAnsi="Calibri" w:cs="Calibri"/>
          <w:color w:val="000000"/>
          <w:sz w:val="24"/>
          <w:szCs w:val="24"/>
        </w:rPr>
        <w:t xml:space="preserve">Программа </w:t>
      </w:r>
      <w:r w:rsidRPr="00375FF2">
        <w:rPr>
          <w:rFonts w:ascii="Calibri" w:hAnsi="Calibri" w:cs="Calibri"/>
          <w:sz w:val="24"/>
          <w:szCs w:val="24"/>
        </w:rPr>
        <w:t>государственной итоговой аттестации</w:t>
      </w:r>
    </w:p>
    <w:p w:rsidR="00FE04A9" w:rsidRPr="00375FF2" w:rsidRDefault="00FE04A9" w:rsidP="00FE04A9">
      <w:pPr>
        <w:pStyle w:val="13"/>
        <w:shd w:val="clear" w:color="auto" w:fill="auto"/>
        <w:spacing w:before="0" w:line="240" w:lineRule="auto"/>
        <w:ind w:right="23" w:firstLine="567"/>
        <w:jc w:val="both"/>
        <w:rPr>
          <w:rFonts w:ascii="Calibri" w:hAnsi="Calibri" w:cs="Calibri"/>
          <w:sz w:val="24"/>
          <w:szCs w:val="24"/>
        </w:rPr>
      </w:pPr>
      <w:r w:rsidRPr="00375FF2">
        <w:rPr>
          <w:rFonts w:ascii="Calibri" w:hAnsi="Calibri" w:cs="Calibri"/>
          <w:sz w:val="24"/>
          <w:szCs w:val="24"/>
        </w:rPr>
        <w:t>Государственная итоговая аттестация является обязательной и осуществляется после освоения образовательной программы высшего образования в полном объеме.</w:t>
      </w:r>
    </w:p>
    <w:p w:rsidR="00FE04A9" w:rsidRPr="00375FF2" w:rsidRDefault="00FE04A9" w:rsidP="00FE04A9">
      <w:pPr>
        <w:pStyle w:val="13"/>
        <w:shd w:val="clear" w:color="auto" w:fill="auto"/>
        <w:spacing w:before="0" w:line="240" w:lineRule="auto"/>
        <w:ind w:right="23" w:firstLine="567"/>
        <w:jc w:val="both"/>
        <w:rPr>
          <w:rFonts w:ascii="Calibri" w:hAnsi="Calibri" w:cs="Calibri"/>
          <w:sz w:val="24"/>
          <w:szCs w:val="24"/>
        </w:rPr>
      </w:pPr>
      <w:proofErr w:type="gramStart"/>
      <w:r w:rsidRPr="00375FF2">
        <w:rPr>
          <w:rFonts w:ascii="Calibri" w:hAnsi="Calibri" w:cs="Calibri"/>
          <w:sz w:val="24"/>
          <w:szCs w:val="24"/>
        </w:rPr>
        <w:t>По соответствующей ОПОП ВО разрабатывается и утверждается Программа ГИА, которая размещена на официальном сайте ПГГПУ в разделе «Сведения об образовательной организации», подраздел «Образование».</w:t>
      </w:r>
      <w:proofErr w:type="gramEnd"/>
    </w:p>
    <w:p w:rsidR="00FE04A9" w:rsidRPr="00375FF2" w:rsidRDefault="00FE04A9" w:rsidP="00FE04A9">
      <w:pPr>
        <w:pStyle w:val="13"/>
        <w:shd w:val="clear" w:color="auto" w:fill="auto"/>
        <w:spacing w:before="0" w:line="240" w:lineRule="auto"/>
        <w:ind w:right="23" w:firstLine="567"/>
        <w:jc w:val="both"/>
        <w:rPr>
          <w:rFonts w:ascii="Calibri" w:hAnsi="Calibri" w:cs="Calibri"/>
          <w:sz w:val="24"/>
          <w:szCs w:val="24"/>
        </w:rPr>
      </w:pPr>
      <w:r w:rsidRPr="00375FF2">
        <w:rPr>
          <w:rFonts w:ascii="Calibri" w:hAnsi="Calibri" w:cs="Calibri"/>
          <w:sz w:val="24"/>
          <w:szCs w:val="24"/>
        </w:rPr>
        <w:t>Для обучающихся из числа инвалидов и лиц с ОВЗ государственная итоговая аттестация проводится с учетом особенностей их психофизического развития, их индивидуальных возможностей и состояния здоровья (далее - индивидуальные особенности) и отражается в Программе ГИА.</w:t>
      </w:r>
    </w:p>
    <w:p w:rsidR="00FE04A9" w:rsidRPr="00375FF2" w:rsidRDefault="00FE04A9" w:rsidP="00FE04A9">
      <w:pPr>
        <w:pStyle w:val="13"/>
        <w:shd w:val="clear" w:color="auto" w:fill="auto"/>
        <w:spacing w:before="0" w:line="240" w:lineRule="auto"/>
        <w:ind w:right="23" w:firstLine="567"/>
        <w:jc w:val="both"/>
        <w:rPr>
          <w:rFonts w:ascii="Calibri" w:hAnsi="Calibri" w:cs="Calibri"/>
          <w:sz w:val="24"/>
          <w:szCs w:val="24"/>
        </w:rPr>
      </w:pPr>
      <w:r w:rsidRPr="00375FF2">
        <w:rPr>
          <w:rFonts w:ascii="Calibri" w:hAnsi="Calibri" w:cs="Calibri"/>
          <w:sz w:val="24"/>
          <w:szCs w:val="24"/>
        </w:rPr>
        <w:t>При проведении государственной итоговой аттестации обеспечивается соблюдение следующих общих требований:</w:t>
      </w:r>
    </w:p>
    <w:p w:rsidR="00FE04A9" w:rsidRPr="00375FF2" w:rsidRDefault="00FE04A9" w:rsidP="00FE04A9">
      <w:pPr>
        <w:pStyle w:val="13"/>
        <w:numPr>
          <w:ilvl w:val="0"/>
          <w:numId w:val="2"/>
        </w:numPr>
        <w:shd w:val="clear" w:color="auto" w:fill="auto"/>
        <w:spacing w:before="0" w:line="240" w:lineRule="auto"/>
        <w:ind w:left="284" w:right="20" w:firstLine="0"/>
        <w:jc w:val="both"/>
        <w:rPr>
          <w:rFonts w:ascii="Calibri" w:hAnsi="Calibri" w:cs="Calibri"/>
          <w:sz w:val="24"/>
          <w:szCs w:val="24"/>
        </w:rPr>
      </w:pPr>
      <w:proofErr w:type="gramStart"/>
      <w:r w:rsidRPr="00375FF2">
        <w:rPr>
          <w:rFonts w:ascii="Calibri" w:hAnsi="Calibri" w:cs="Calibri"/>
          <w:sz w:val="24"/>
          <w:szCs w:val="24"/>
        </w:rPr>
        <w:lastRenderedPageBreak/>
        <w:t>проведение государственной итоговой аттестации для инвалидов в одной аудитории совместно с обучающимися, не имеющими ограниченных возможностей здоровья, если это не создает трудностей для обучающихся при прохождении государственной итоговой аттестации;</w:t>
      </w:r>
      <w:proofErr w:type="gramEnd"/>
    </w:p>
    <w:p w:rsidR="00FE04A9" w:rsidRPr="00375FF2" w:rsidRDefault="00FE04A9" w:rsidP="00FE04A9">
      <w:pPr>
        <w:pStyle w:val="13"/>
        <w:numPr>
          <w:ilvl w:val="0"/>
          <w:numId w:val="2"/>
        </w:numPr>
        <w:shd w:val="clear" w:color="auto" w:fill="auto"/>
        <w:spacing w:before="0" w:line="240" w:lineRule="auto"/>
        <w:ind w:left="284" w:right="20" w:firstLine="0"/>
        <w:jc w:val="both"/>
        <w:rPr>
          <w:rFonts w:ascii="Calibri" w:hAnsi="Calibri" w:cs="Calibri"/>
          <w:sz w:val="24"/>
          <w:szCs w:val="24"/>
        </w:rPr>
      </w:pPr>
      <w:r w:rsidRPr="00375FF2">
        <w:rPr>
          <w:rFonts w:ascii="Calibri" w:hAnsi="Calibri" w:cs="Calibri"/>
          <w:sz w:val="24"/>
          <w:szCs w:val="24"/>
        </w:rPr>
        <w:t>присутствие в аудитории ассистента (ассистентов), оказывающего обучающимся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rsidR="00FE04A9" w:rsidRPr="00375FF2" w:rsidRDefault="00FE04A9" w:rsidP="00FE04A9">
      <w:pPr>
        <w:pStyle w:val="13"/>
        <w:numPr>
          <w:ilvl w:val="0"/>
          <w:numId w:val="2"/>
        </w:numPr>
        <w:shd w:val="clear" w:color="auto" w:fill="auto"/>
        <w:spacing w:before="0" w:line="240" w:lineRule="auto"/>
        <w:ind w:left="284" w:right="20" w:firstLine="0"/>
        <w:jc w:val="both"/>
        <w:rPr>
          <w:rFonts w:ascii="Calibri" w:hAnsi="Calibri" w:cs="Calibri"/>
          <w:sz w:val="24"/>
          <w:szCs w:val="24"/>
        </w:rPr>
      </w:pPr>
      <w:r w:rsidRPr="00375FF2">
        <w:rPr>
          <w:rFonts w:ascii="Calibri" w:hAnsi="Calibri" w:cs="Calibri"/>
          <w:sz w:val="24"/>
          <w:szCs w:val="24"/>
        </w:rPr>
        <w:t>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w:t>
      </w:r>
    </w:p>
    <w:p w:rsidR="00FE04A9" w:rsidRPr="00375FF2" w:rsidRDefault="00FE04A9" w:rsidP="00FE04A9">
      <w:pPr>
        <w:pStyle w:val="13"/>
        <w:numPr>
          <w:ilvl w:val="0"/>
          <w:numId w:val="2"/>
        </w:numPr>
        <w:shd w:val="clear" w:color="auto" w:fill="auto"/>
        <w:spacing w:before="0" w:line="240" w:lineRule="auto"/>
        <w:ind w:left="284" w:right="20" w:firstLine="0"/>
        <w:jc w:val="both"/>
        <w:rPr>
          <w:rFonts w:ascii="Calibri" w:hAnsi="Calibri" w:cs="Calibri"/>
          <w:sz w:val="24"/>
          <w:szCs w:val="24"/>
        </w:rPr>
      </w:pPr>
      <w:r w:rsidRPr="00375FF2">
        <w:rPr>
          <w:rFonts w:ascii="Calibri" w:hAnsi="Calibri" w:cs="Calibri"/>
          <w:sz w:val="24"/>
          <w:szCs w:val="24"/>
        </w:rPr>
        <w:t>обеспечение возможности беспрепятственного доступа обучающихся инвалидов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FE04A9" w:rsidRPr="00901EEB" w:rsidRDefault="00FE04A9" w:rsidP="00FE04A9">
      <w:pPr>
        <w:pStyle w:val="13"/>
        <w:shd w:val="clear" w:color="auto" w:fill="auto"/>
        <w:spacing w:before="0" w:line="240" w:lineRule="auto"/>
        <w:ind w:left="284" w:right="20"/>
        <w:rPr>
          <w:rFonts w:ascii="Calibri" w:hAnsi="Calibri" w:cs="Calibri"/>
          <w:sz w:val="16"/>
          <w:szCs w:val="16"/>
        </w:rPr>
      </w:pPr>
    </w:p>
    <w:p w:rsidR="00FE04A9" w:rsidRPr="00375FF2" w:rsidRDefault="00FE04A9" w:rsidP="00FE04A9">
      <w:pPr>
        <w:pStyle w:val="13"/>
        <w:shd w:val="clear" w:color="auto" w:fill="auto"/>
        <w:spacing w:before="0" w:line="240" w:lineRule="auto"/>
        <w:ind w:right="20"/>
        <w:rPr>
          <w:rFonts w:ascii="Calibri" w:hAnsi="Calibri" w:cs="Calibri"/>
          <w:b/>
          <w:sz w:val="24"/>
          <w:szCs w:val="24"/>
        </w:rPr>
      </w:pPr>
      <w:r w:rsidRPr="00375FF2">
        <w:rPr>
          <w:rFonts w:ascii="Calibri" w:hAnsi="Calibri" w:cs="Calibri"/>
          <w:b/>
          <w:sz w:val="24"/>
          <w:szCs w:val="24"/>
        </w:rPr>
        <w:t>4.6. Оценочные материалы</w:t>
      </w:r>
    </w:p>
    <w:p w:rsidR="00FE04A9" w:rsidRPr="00375FF2" w:rsidRDefault="00FE04A9" w:rsidP="00FE04A9">
      <w:pPr>
        <w:pStyle w:val="13"/>
        <w:shd w:val="clear" w:color="auto" w:fill="auto"/>
        <w:spacing w:before="0" w:line="240" w:lineRule="auto"/>
        <w:ind w:right="20" w:firstLine="567"/>
        <w:jc w:val="both"/>
        <w:rPr>
          <w:rFonts w:ascii="Calibri" w:hAnsi="Calibri" w:cs="Calibri"/>
          <w:sz w:val="24"/>
          <w:szCs w:val="24"/>
        </w:rPr>
      </w:pPr>
      <w:r w:rsidRPr="00375FF2">
        <w:rPr>
          <w:rFonts w:ascii="Calibri" w:hAnsi="Calibri" w:cs="Calibri"/>
          <w:sz w:val="24"/>
          <w:szCs w:val="24"/>
        </w:rPr>
        <w:t xml:space="preserve">Для осуществления процедур текущего контроля успеваемости, промежуточной и государственной итоговой аттестации обучающихся применяются оценочные материалы, адаптированные для инвалидов и лиц с </w:t>
      </w:r>
      <w:r>
        <w:rPr>
          <w:rFonts w:cs="Calibri"/>
          <w:sz w:val="24"/>
          <w:szCs w:val="24"/>
        </w:rPr>
        <w:t xml:space="preserve">ОВЗ </w:t>
      </w:r>
      <w:r w:rsidRPr="00375FF2">
        <w:rPr>
          <w:rFonts w:ascii="Calibri" w:hAnsi="Calibri" w:cs="Calibri"/>
          <w:sz w:val="24"/>
          <w:szCs w:val="24"/>
        </w:rPr>
        <w:t>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 заявленных в образовательной программе.</w:t>
      </w:r>
    </w:p>
    <w:p w:rsidR="00FE04A9" w:rsidRPr="00375FF2" w:rsidRDefault="00FE04A9" w:rsidP="00FE04A9">
      <w:pPr>
        <w:pStyle w:val="13"/>
        <w:shd w:val="clear" w:color="auto" w:fill="auto"/>
        <w:spacing w:before="0" w:line="240" w:lineRule="auto"/>
        <w:ind w:right="20" w:firstLine="567"/>
        <w:jc w:val="both"/>
        <w:rPr>
          <w:rFonts w:ascii="Calibri" w:hAnsi="Calibri" w:cs="Calibri"/>
          <w:sz w:val="24"/>
          <w:szCs w:val="24"/>
        </w:rPr>
      </w:pPr>
      <w:r w:rsidRPr="00375FF2">
        <w:rPr>
          <w:rFonts w:ascii="Calibri" w:hAnsi="Calibri" w:cs="Calibri"/>
          <w:sz w:val="24"/>
          <w:szCs w:val="24"/>
        </w:rPr>
        <w:t>Оценочные материалы представлены в составе рабочих программ дисциплин (модулей), практик, ГИА.</w:t>
      </w:r>
    </w:p>
    <w:p w:rsidR="00FE04A9" w:rsidRPr="00375FF2" w:rsidRDefault="00FE04A9" w:rsidP="00FE04A9">
      <w:pPr>
        <w:pStyle w:val="13"/>
        <w:shd w:val="clear" w:color="auto" w:fill="auto"/>
        <w:spacing w:before="0" w:line="240" w:lineRule="auto"/>
        <w:ind w:right="20" w:firstLine="567"/>
        <w:jc w:val="both"/>
        <w:rPr>
          <w:rFonts w:ascii="Calibri" w:hAnsi="Calibri" w:cs="Calibri"/>
          <w:sz w:val="24"/>
          <w:szCs w:val="24"/>
        </w:rPr>
      </w:pPr>
      <w:r w:rsidRPr="00375FF2">
        <w:rPr>
          <w:rFonts w:ascii="Calibri" w:hAnsi="Calibri" w:cs="Calibri"/>
          <w:sz w:val="24"/>
          <w:szCs w:val="24"/>
        </w:rPr>
        <w:t xml:space="preserve">Оценочные материалы в ОПОП для проведения промежуточной аттестации представлены для </w:t>
      </w:r>
      <w:proofErr w:type="gramStart"/>
      <w:r w:rsidRPr="00375FF2">
        <w:rPr>
          <w:rFonts w:ascii="Calibri" w:hAnsi="Calibri" w:cs="Calibri"/>
          <w:sz w:val="24"/>
          <w:szCs w:val="24"/>
        </w:rPr>
        <w:t>обучающихся</w:t>
      </w:r>
      <w:proofErr w:type="gramEnd"/>
      <w:r w:rsidRPr="00375FF2">
        <w:rPr>
          <w:rFonts w:ascii="Calibri" w:hAnsi="Calibri" w:cs="Calibri"/>
          <w:sz w:val="24"/>
          <w:szCs w:val="24"/>
        </w:rPr>
        <w:t xml:space="preserve"> в виде:</w:t>
      </w:r>
    </w:p>
    <w:p w:rsidR="00FE04A9" w:rsidRPr="00375FF2" w:rsidRDefault="00FE04A9" w:rsidP="00FE04A9">
      <w:pPr>
        <w:pStyle w:val="13"/>
        <w:numPr>
          <w:ilvl w:val="0"/>
          <w:numId w:val="15"/>
        </w:numPr>
        <w:shd w:val="clear" w:color="auto" w:fill="auto"/>
        <w:spacing w:before="0" w:line="240" w:lineRule="auto"/>
        <w:ind w:right="20"/>
        <w:jc w:val="both"/>
        <w:rPr>
          <w:rFonts w:ascii="Calibri" w:hAnsi="Calibri" w:cs="Calibri"/>
          <w:sz w:val="24"/>
          <w:szCs w:val="24"/>
        </w:rPr>
      </w:pPr>
      <w:r w:rsidRPr="00375FF2">
        <w:rPr>
          <w:rFonts w:ascii="Calibri" w:hAnsi="Calibri" w:cs="Calibri"/>
          <w:sz w:val="24"/>
          <w:szCs w:val="24"/>
        </w:rPr>
        <w:t>открытых спецификаций оценочных средств, содержащих контрольные вопросы и типовые задания для практических и лабораторных занятий, типовые задания для формирования вариантов контрольных работ, вопросы для проведения коллоквиумов, тесты, вопросы для проведения зачетов и экзаменов; примерную тематику курсовых работ / проектов, рефератов и т.п.;</w:t>
      </w:r>
    </w:p>
    <w:p w:rsidR="00FE04A9" w:rsidRPr="00375FF2" w:rsidRDefault="00FE04A9" w:rsidP="00FE04A9">
      <w:pPr>
        <w:pStyle w:val="13"/>
        <w:numPr>
          <w:ilvl w:val="0"/>
          <w:numId w:val="15"/>
        </w:numPr>
        <w:shd w:val="clear" w:color="auto" w:fill="auto"/>
        <w:spacing w:before="0" w:line="240" w:lineRule="auto"/>
        <w:ind w:right="20"/>
        <w:jc w:val="both"/>
        <w:rPr>
          <w:rFonts w:ascii="Calibri" w:hAnsi="Calibri" w:cs="Calibri"/>
          <w:sz w:val="24"/>
          <w:szCs w:val="24"/>
        </w:rPr>
      </w:pPr>
      <w:r w:rsidRPr="00375FF2">
        <w:rPr>
          <w:rFonts w:ascii="Calibri" w:hAnsi="Calibri" w:cs="Calibri"/>
          <w:sz w:val="24"/>
          <w:szCs w:val="24"/>
        </w:rPr>
        <w:t>закрытых баз оценочных материалов в локальной сети Университета (в системе поддержки образовательных курсов Университета «</w:t>
      </w:r>
      <w:r w:rsidRPr="00375FF2">
        <w:rPr>
          <w:rFonts w:ascii="Calibri" w:hAnsi="Calibri" w:cs="Calibri"/>
          <w:sz w:val="24"/>
          <w:szCs w:val="24"/>
          <w:lang w:val="en-US"/>
        </w:rPr>
        <w:t>Moodle</w:t>
      </w:r>
      <w:r w:rsidRPr="00375FF2">
        <w:rPr>
          <w:rFonts w:ascii="Calibri" w:hAnsi="Calibri" w:cs="Calibri"/>
          <w:sz w:val="24"/>
          <w:szCs w:val="24"/>
        </w:rPr>
        <w:t xml:space="preserve"> ПГГПУ», баз данных автоматизированной системы тестирования обучающихся «АСТ-тест», фондов оценочных средств, хранящихся на кафедрах Университета и пр.).</w:t>
      </w:r>
    </w:p>
    <w:p w:rsidR="00FE04A9" w:rsidRPr="00375FF2" w:rsidRDefault="00FE04A9" w:rsidP="00FE04A9">
      <w:pPr>
        <w:pStyle w:val="13"/>
        <w:shd w:val="clear" w:color="auto" w:fill="auto"/>
        <w:spacing w:before="0" w:line="240" w:lineRule="auto"/>
        <w:ind w:right="20" w:firstLine="567"/>
        <w:jc w:val="both"/>
        <w:rPr>
          <w:rFonts w:ascii="Calibri" w:hAnsi="Calibri" w:cs="Calibri"/>
          <w:sz w:val="24"/>
          <w:szCs w:val="24"/>
        </w:rPr>
      </w:pPr>
      <w:r w:rsidRPr="00375FF2">
        <w:rPr>
          <w:rFonts w:ascii="Calibri" w:hAnsi="Calibri" w:cs="Calibri"/>
          <w:sz w:val="24"/>
          <w:szCs w:val="24"/>
        </w:rPr>
        <w:t>В ОПОП формируется и ежегодно обновляется фонд оценочных средств, ведется электронный Реестр оценочных материалов.</w:t>
      </w:r>
    </w:p>
    <w:p w:rsidR="00FE04A9" w:rsidRPr="00375FF2" w:rsidRDefault="00FE04A9" w:rsidP="00FE04A9">
      <w:pPr>
        <w:pStyle w:val="13"/>
        <w:shd w:val="clear" w:color="auto" w:fill="auto"/>
        <w:spacing w:before="0" w:line="240" w:lineRule="auto"/>
        <w:ind w:right="20" w:firstLine="567"/>
        <w:jc w:val="both"/>
        <w:rPr>
          <w:rFonts w:ascii="Calibri" w:hAnsi="Calibri" w:cs="Calibri"/>
          <w:sz w:val="24"/>
          <w:szCs w:val="24"/>
        </w:rPr>
      </w:pPr>
      <w:r w:rsidRPr="00375FF2">
        <w:rPr>
          <w:rFonts w:ascii="Calibri" w:hAnsi="Calibri" w:cs="Calibri"/>
          <w:sz w:val="24"/>
          <w:szCs w:val="24"/>
        </w:rPr>
        <w:t xml:space="preserve">При разработке оценочных материалов учитывались все виды связей между знаниями, умениями, навыками, что позволяет установить качество сформированных у обучающихся компетенций по видам деятельности и степень их общей готовности к профессиональной деятельности. </w:t>
      </w:r>
      <w:proofErr w:type="gramStart"/>
      <w:r w:rsidRPr="00375FF2">
        <w:rPr>
          <w:rFonts w:ascii="Calibri" w:hAnsi="Calibri" w:cs="Calibri"/>
          <w:sz w:val="24"/>
          <w:szCs w:val="24"/>
        </w:rPr>
        <w:t>Поэтому в фонд оценочных средств для проведения промежуточной аттестации включены такие учебные задания, формы и процедуры творческого характера, которые, с одной стороны, дополняют и углубляют уже имеющиеся знания, а с другой стороны, в русле изучаемой дисциплины требуют от обучаемого проявления таких качеств интеллекта как гибкость, критичность, оригинальность мышления, способствуют развитию компетенций профессиональной деятельности, к которой готовится выпускник, в объёме, позволяющем</w:t>
      </w:r>
      <w:proofErr w:type="gramEnd"/>
      <w:r w:rsidRPr="00375FF2">
        <w:rPr>
          <w:rFonts w:ascii="Calibri" w:hAnsi="Calibri" w:cs="Calibri"/>
          <w:sz w:val="24"/>
          <w:szCs w:val="24"/>
        </w:rPr>
        <w:t xml:space="preserve"> обеспечить </w:t>
      </w:r>
      <w:r w:rsidRPr="00375FF2">
        <w:rPr>
          <w:rFonts w:ascii="Calibri" w:hAnsi="Calibri" w:cs="Calibri"/>
          <w:sz w:val="24"/>
          <w:szCs w:val="24"/>
        </w:rPr>
        <w:lastRenderedPageBreak/>
        <w:t>раскрытие знаний (организация и коммуникация) и перенос их на практику.</w:t>
      </w:r>
    </w:p>
    <w:p w:rsidR="00FE04A9" w:rsidRPr="00375FF2" w:rsidRDefault="00FE04A9" w:rsidP="00FE04A9">
      <w:pPr>
        <w:pStyle w:val="13"/>
        <w:shd w:val="clear" w:color="auto" w:fill="auto"/>
        <w:spacing w:before="0" w:line="240" w:lineRule="auto"/>
        <w:ind w:right="20" w:firstLine="567"/>
        <w:jc w:val="both"/>
        <w:rPr>
          <w:rFonts w:ascii="Calibri" w:hAnsi="Calibri" w:cs="Calibri"/>
          <w:sz w:val="24"/>
          <w:szCs w:val="24"/>
        </w:rPr>
      </w:pPr>
      <w:r w:rsidRPr="00375FF2">
        <w:rPr>
          <w:rFonts w:ascii="Calibri" w:hAnsi="Calibri" w:cs="Calibri"/>
          <w:sz w:val="24"/>
          <w:szCs w:val="24"/>
        </w:rPr>
        <w:t xml:space="preserve">Оценочные материалы для проведения государственной итоговой аттестации включает в себя: </w:t>
      </w:r>
    </w:p>
    <w:p w:rsidR="00FE04A9" w:rsidRPr="00375FF2" w:rsidRDefault="00FE04A9" w:rsidP="00FE04A9">
      <w:pPr>
        <w:pStyle w:val="13"/>
        <w:numPr>
          <w:ilvl w:val="0"/>
          <w:numId w:val="14"/>
        </w:numPr>
        <w:shd w:val="clear" w:color="auto" w:fill="auto"/>
        <w:spacing w:before="0" w:line="240" w:lineRule="auto"/>
        <w:ind w:right="20"/>
        <w:jc w:val="both"/>
        <w:rPr>
          <w:rFonts w:ascii="Calibri" w:hAnsi="Calibri" w:cs="Calibri"/>
          <w:sz w:val="24"/>
          <w:szCs w:val="24"/>
        </w:rPr>
      </w:pPr>
      <w:r w:rsidRPr="00375FF2">
        <w:rPr>
          <w:rFonts w:ascii="Calibri" w:hAnsi="Calibri" w:cs="Calibri"/>
          <w:sz w:val="24"/>
          <w:szCs w:val="24"/>
        </w:rPr>
        <w:t xml:space="preserve">перечень компетенций, которыми должны овладеть обучающиеся в результате освоения образовательной программы; </w:t>
      </w:r>
    </w:p>
    <w:p w:rsidR="00FE04A9" w:rsidRPr="00375FF2" w:rsidRDefault="00FE04A9" w:rsidP="00FE04A9">
      <w:pPr>
        <w:pStyle w:val="13"/>
        <w:numPr>
          <w:ilvl w:val="0"/>
          <w:numId w:val="14"/>
        </w:numPr>
        <w:shd w:val="clear" w:color="auto" w:fill="auto"/>
        <w:spacing w:before="0" w:line="240" w:lineRule="auto"/>
        <w:ind w:right="20"/>
        <w:jc w:val="both"/>
        <w:rPr>
          <w:rFonts w:ascii="Calibri" w:hAnsi="Calibri" w:cs="Calibri"/>
          <w:sz w:val="24"/>
          <w:szCs w:val="24"/>
        </w:rPr>
      </w:pPr>
      <w:r w:rsidRPr="00375FF2">
        <w:rPr>
          <w:rFonts w:ascii="Calibri" w:hAnsi="Calibri" w:cs="Calibri"/>
          <w:sz w:val="24"/>
          <w:szCs w:val="24"/>
        </w:rPr>
        <w:t xml:space="preserve">описание показателей и критериев оценивания компетенций, а также шкал оценивания; </w:t>
      </w:r>
    </w:p>
    <w:p w:rsidR="00FE04A9" w:rsidRPr="00375FF2" w:rsidRDefault="00FE04A9" w:rsidP="00FE04A9">
      <w:pPr>
        <w:pStyle w:val="13"/>
        <w:numPr>
          <w:ilvl w:val="0"/>
          <w:numId w:val="14"/>
        </w:numPr>
        <w:shd w:val="clear" w:color="auto" w:fill="auto"/>
        <w:spacing w:before="0" w:line="240" w:lineRule="auto"/>
        <w:ind w:right="20"/>
        <w:jc w:val="both"/>
        <w:rPr>
          <w:rFonts w:ascii="Calibri" w:hAnsi="Calibri" w:cs="Calibri"/>
          <w:sz w:val="24"/>
          <w:szCs w:val="24"/>
        </w:rPr>
      </w:pPr>
      <w:r w:rsidRPr="00375FF2">
        <w:rPr>
          <w:rFonts w:ascii="Calibri" w:hAnsi="Calibri" w:cs="Calibri"/>
          <w:sz w:val="24"/>
          <w:szCs w:val="24"/>
        </w:rPr>
        <w:t xml:space="preserve">типовые аттестационные задания или иные материалы, необходимые для оценки результатов освоения образовательной программы; </w:t>
      </w:r>
    </w:p>
    <w:p w:rsidR="00FE04A9" w:rsidRPr="00375FF2" w:rsidRDefault="00FE04A9" w:rsidP="00FE04A9">
      <w:pPr>
        <w:pStyle w:val="13"/>
        <w:numPr>
          <w:ilvl w:val="0"/>
          <w:numId w:val="14"/>
        </w:numPr>
        <w:shd w:val="clear" w:color="auto" w:fill="auto"/>
        <w:spacing w:before="0" w:line="240" w:lineRule="auto"/>
        <w:ind w:right="20"/>
        <w:jc w:val="both"/>
        <w:rPr>
          <w:rFonts w:ascii="Calibri" w:hAnsi="Calibri" w:cs="Calibri"/>
          <w:sz w:val="24"/>
          <w:szCs w:val="24"/>
        </w:rPr>
      </w:pPr>
      <w:r w:rsidRPr="00375FF2">
        <w:rPr>
          <w:rFonts w:ascii="Calibri" w:hAnsi="Calibri" w:cs="Calibri"/>
          <w:sz w:val="24"/>
          <w:szCs w:val="24"/>
        </w:rPr>
        <w:t>методические материалы, определяющие процедуры оценивания результатов освоения образовательной программы.</w:t>
      </w:r>
    </w:p>
    <w:p w:rsidR="00FE04A9" w:rsidRPr="00901EEB" w:rsidRDefault="00FE04A9" w:rsidP="00FE04A9">
      <w:pPr>
        <w:pStyle w:val="13"/>
        <w:shd w:val="clear" w:color="auto" w:fill="auto"/>
        <w:spacing w:before="0" w:line="240" w:lineRule="auto"/>
        <w:ind w:right="20"/>
        <w:jc w:val="both"/>
        <w:rPr>
          <w:rFonts w:ascii="Calibri" w:hAnsi="Calibri" w:cs="Calibri"/>
          <w:b/>
          <w:sz w:val="16"/>
          <w:szCs w:val="16"/>
        </w:rPr>
      </w:pPr>
    </w:p>
    <w:p w:rsidR="00FE04A9" w:rsidRPr="00375FF2" w:rsidRDefault="00FE04A9" w:rsidP="00FE04A9">
      <w:pPr>
        <w:pStyle w:val="13"/>
        <w:shd w:val="clear" w:color="auto" w:fill="auto"/>
        <w:spacing w:before="0" w:line="240" w:lineRule="auto"/>
        <w:ind w:right="20"/>
        <w:jc w:val="both"/>
        <w:rPr>
          <w:rFonts w:ascii="Calibri" w:hAnsi="Calibri" w:cs="Calibri"/>
          <w:b/>
          <w:sz w:val="24"/>
          <w:szCs w:val="24"/>
        </w:rPr>
      </w:pPr>
      <w:r w:rsidRPr="00375FF2">
        <w:rPr>
          <w:rFonts w:ascii="Calibri" w:hAnsi="Calibri" w:cs="Calibri"/>
          <w:b/>
          <w:sz w:val="24"/>
          <w:szCs w:val="24"/>
        </w:rPr>
        <w:t>4.7. Методические материалы</w:t>
      </w:r>
    </w:p>
    <w:p w:rsidR="00FE04A9" w:rsidRPr="00375FF2" w:rsidRDefault="00FE04A9" w:rsidP="00FE04A9">
      <w:pPr>
        <w:pStyle w:val="13"/>
        <w:shd w:val="clear" w:color="auto" w:fill="auto"/>
        <w:spacing w:before="0" w:line="240" w:lineRule="auto"/>
        <w:ind w:right="20" w:firstLine="567"/>
        <w:jc w:val="both"/>
        <w:rPr>
          <w:rFonts w:ascii="Calibri" w:hAnsi="Calibri" w:cs="Calibri"/>
          <w:sz w:val="24"/>
          <w:szCs w:val="24"/>
        </w:rPr>
      </w:pPr>
      <w:proofErr w:type="gramStart"/>
      <w:r w:rsidRPr="00375FF2">
        <w:rPr>
          <w:rFonts w:ascii="Calibri" w:hAnsi="Calibri" w:cs="Calibri"/>
          <w:sz w:val="24"/>
          <w:szCs w:val="24"/>
        </w:rPr>
        <w:t>Обучающимся</w:t>
      </w:r>
      <w:proofErr w:type="gramEnd"/>
      <w:r w:rsidRPr="00375FF2">
        <w:rPr>
          <w:rFonts w:ascii="Calibri" w:hAnsi="Calibri" w:cs="Calibri"/>
          <w:sz w:val="24"/>
          <w:szCs w:val="24"/>
        </w:rPr>
        <w:t xml:space="preserve"> с ОВЗ и инвалидностью предоставляются методические материалы, адаптированные для инвалидов и лиц с ограниченными возможностями здоровья и позволяющие достигнуть планируемых результатов обучения по АОПОП ВО.</w:t>
      </w:r>
    </w:p>
    <w:p w:rsidR="00FE04A9" w:rsidRPr="00D966E5" w:rsidRDefault="00FE04A9" w:rsidP="00FE04A9">
      <w:pPr>
        <w:ind w:right="15" w:firstLine="567"/>
        <w:jc w:val="both"/>
        <w:rPr>
          <w:rFonts w:cs="Calibri"/>
          <w:szCs w:val="24"/>
        </w:rPr>
      </w:pPr>
      <w:r w:rsidRPr="00D966E5">
        <w:rPr>
          <w:rFonts w:cs="Calibri"/>
          <w:szCs w:val="24"/>
        </w:rPr>
        <w:t xml:space="preserve">Методические материалы представлены в виде методических рекомендаций, указаний </w:t>
      </w:r>
      <w:proofErr w:type="gramStart"/>
      <w:r w:rsidRPr="00D966E5">
        <w:rPr>
          <w:rFonts w:cs="Calibri"/>
          <w:szCs w:val="24"/>
        </w:rPr>
        <w:t>по</w:t>
      </w:r>
      <w:proofErr w:type="gramEnd"/>
      <w:r w:rsidRPr="00D966E5">
        <w:rPr>
          <w:rFonts w:cs="Calibri"/>
          <w:szCs w:val="24"/>
        </w:rPr>
        <w:t xml:space="preserve">: </w:t>
      </w:r>
    </w:p>
    <w:p w:rsidR="00FE04A9" w:rsidRPr="00D966E5" w:rsidRDefault="00FE04A9" w:rsidP="00FE04A9">
      <w:pPr>
        <w:pStyle w:val="a3"/>
        <w:numPr>
          <w:ilvl w:val="0"/>
          <w:numId w:val="16"/>
        </w:numPr>
        <w:ind w:right="15"/>
        <w:jc w:val="both"/>
        <w:rPr>
          <w:rFonts w:cs="Calibri"/>
          <w:szCs w:val="24"/>
        </w:rPr>
      </w:pPr>
      <w:r w:rsidRPr="00D966E5">
        <w:rPr>
          <w:rFonts w:cs="Calibri"/>
          <w:szCs w:val="24"/>
        </w:rPr>
        <w:t xml:space="preserve">написанию контрольных работ, рефератов, курсовых работ, выпускных квалификационных работ, </w:t>
      </w:r>
    </w:p>
    <w:p w:rsidR="00FE04A9" w:rsidRPr="00D966E5" w:rsidRDefault="00FE04A9" w:rsidP="00FE04A9">
      <w:pPr>
        <w:pStyle w:val="a3"/>
        <w:numPr>
          <w:ilvl w:val="0"/>
          <w:numId w:val="16"/>
        </w:numPr>
        <w:ind w:right="15"/>
        <w:jc w:val="both"/>
        <w:rPr>
          <w:rFonts w:cs="Calibri"/>
          <w:szCs w:val="24"/>
        </w:rPr>
      </w:pPr>
      <w:r w:rsidRPr="00D966E5">
        <w:rPr>
          <w:rFonts w:cs="Calibri"/>
          <w:szCs w:val="24"/>
        </w:rPr>
        <w:t>подготовке к лабораторным и практическим занятиям;</w:t>
      </w:r>
    </w:p>
    <w:p w:rsidR="00FE04A9" w:rsidRPr="00D966E5" w:rsidRDefault="00FE04A9" w:rsidP="00FE04A9">
      <w:pPr>
        <w:pStyle w:val="a3"/>
        <w:numPr>
          <w:ilvl w:val="0"/>
          <w:numId w:val="16"/>
        </w:numPr>
        <w:ind w:right="15"/>
        <w:jc w:val="both"/>
        <w:rPr>
          <w:rFonts w:cs="Calibri"/>
          <w:szCs w:val="24"/>
        </w:rPr>
      </w:pPr>
      <w:r w:rsidRPr="00D966E5">
        <w:rPr>
          <w:rFonts w:cs="Calibri"/>
          <w:szCs w:val="24"/>
        </w:rPr>
        <w:t xml:space="preserve">организации самостоятельной работы </w:t>
      </w:r>
      <w:proofErr w:type="gramStart"/>
      <w:r w:rsidRPr="00D966E5">
        <w:rPr>
          <w:rFonts w:cs="Calibri"/>
          <w:szCs w:val="24"/>
        </w:rPr>
        <w:t>обучающихся</w:t>
      </w:r>
      <w:proofErr w:type="gramEnd"/>
      <w:r w:rsidRPr="00D966E5">
        <w:rPr>
          <w:rFonts w:cs="Calibri"/>
          <w:szCs w:val="24"/>
        </w:rPr>
        <w:t>.</w:t>
      </w:r>
    </w:p>
    <w:p w:rsidR="00FE04A9" w:rsidRPr="00901EEB" w:rsidRDefault="00FE04A9" w:rsidP="00FE04A9">
      <w:pPr>
        <w:jc w:val="both"/>
        <w:rPr>
          <w:rFonts w:cs="Calibri"/>
          <w:i/>
          <w:sz w:val="18"/>
          <w:szCs w:val="18"/>
        </w:rPr>
      </w:pPr>
    </w:p>
    <w:p w:rsidR="00FE04A9" w:rsidRPr="00375FF2" w:rsidRDefault="00FE04A9" w:rsidP="00FE04A9">
      <w:pPr>
        <w:jc w:val="both"/>
        <w:rPr>
          <w:rFonts w:cs="Calibri"/>
          <w:b/>
          <w:szCs w:val="24"/>
        </w:rPr>
      </w:pPr>
      <w:r w:rsidRPr="00375FF2">
        <w:rPr>
          <w:rFonts w:cs="Calibri"/>
          <w:b/>
          <w:szCs w:val="24"/>
        </w:rPr>
        <w:t>4.8. Иные документы</w:t>
      </w:r>
    </w:p>
    <w:p w:rsidR="00FE04A9" w:rsidRPr="00375FF2" w:rsidRDefault="00FE04A9" w:rsidP="00FE04A9">
      <w:pPr>
        <w:ind w:right="61" w:firstLine="567"/>
        <w:jc w:val="both"/>
        <w:rPr>
          <w:rFonts w:cs="Calibri"/>
          <w:szCs w:val="24"/>
        </w:rPr>
      </w:pPr>
      <w:r w:rsidRPr="00375FF2">
        <w:rPr>
          <w:rFonts w:cs="Calibri"/>
          <w:szCs w:val="24"/>
        </w:rPr>
        <w:t>В состав образовательной программы дополнительно входят:</w:t>
      </w:r>
    </w:p>
    <w:p w:rsidR="00FE04A9" w:rsidRPr="00375FF2" w:rsidRDefault="00FE04A9" w:rsidP="00FE04A9">
      <w:pPr>
        <w:pStyle w:val="a3"/>
        <w:numPr>
          <w:ilvl w:val="0"/>
          <w:numId w:val="17"/>
        </w:numPr>
        <w:ind w:right="61"/>
        <w:jc w:val="both"/>
        <w:rPr>
          <w:rFonts w:cs="Calibri"/>
          <w:szCs w:val="24"/>
        </w:rPr>
      </w:pPr>
      <w:r w:rsidRPr="00375FF2">
        <w:rPr>
          <w:rFonts w:cs="Calibri"/>
          <w:szCs w:val="24"/>
        </w:rPr>
        <w:t xml:space="preserve">рецензии экспертов, работодателей и (или) их представителей на АОПОП </w:t>
      </w:r>
      <w:proofErr w:type="gramStart"/>
      <w:r w:rsidRPr="00375FF2">
        <w:rPr>
          <w:rFonts w:cs="Calibri"/>
          <w:szCs w:val="24"/>
        </w:rPr>
        <w:t>ВО</w:t>
      </w:r>
      <w:proofErr w:type="gramEnd"/>
      <w:r w:rsidRPr="00375FF2">
        <w:rPr>
          <w:rFonts w:cs="Calibri"/>
          <w:szCs w:val="24"/>
        </w:rPr>
        <w:t>;</w:t>
      </w:r>
    </w:p>
    <w:p w:rsidR="00FE04A9" w:rsidRPr="00375FF2" w:rsidRDefault="00FE04A9" w:rsidP="00FE04A9">
      <w:pPr>
        <w:pStyle w:val="a3"/>
        <w:numPr>
          <w:ilvl w:val="0"/>
          <w:numId w:val="17"/>
        </w:numPr>
        <w:ind w:right="61"/>
        <w:jc w:val="both"/>
        <w:rPr>
          <w:rFonts w:cs="Calibri"/>
          <w:szCs w:val="24"/>
        </w:rPr>
      </w:pPr>
      <w:r w:rsidRPr="00375FF2">
        <w:rPr>
          <w:rFonts w:cs="Calibri"/>
          <w:szCs w:val="24"/>
        </w:rPr>
        <w:t>электронный Реестр оценочных материалов по адаптированному модулю;</w:t>
      </w:r>
    </w:p>
    <w:p w:rsidR="00FE04A9" w:rsidRPr="00375FF2" w:rsidRDefault="00FE04A9" w:rsidP="00FE04A9">
      <w:pPr>
        <w:pStyle w:val="a3"/>
        <w:numPr>
          <w:ilvl w:val="0"/>
          <w:numId w:val="17"/>
        </w:numPr>
        <w:ind w:right="61"/>
        <w:jc w:val="both"/>
        <w:rPr>
          <w:rFonts w:cs="Calibri"/>
          <w:szCs w:val="24"/>
        </w:rPr>
      </w:pPr>
      <w:r w:rsidRPr="00375FF2">
        <w:rPr>
          <w:rFonts w:cs="Calibri"/>
          <w:szCs w:val="24"/>
        </w:rPr>
        <w:t>электронный Реестр методических материалов.</w:t>
      </w:r>
    </w:p>
    <w:p w:rsidR="00FE04A9" w:rsidRPr="00901EEB" w:rsidRDefault="00FE04A9" w:rsidP="00FE04A9">
      <w:pPr>
        <w:ind w:right="15"/>
        <w:jc w:val="both"/>
        <w:rPr>
          <w:rFonts w:cs="Calibri"/>
          <w:color w:val="C00000"/>
          <w:sz w:val="18"/>
          <w:szCs w:val="18"/>
        </w:rPr>
      </w:pPr>
    </w:p>
    <w:p w:rsidR="00FE04A9" w:rsidRPr="00375FF2" w:rsidRDefault="00FE04A9" w:rsidP="00FE04A9">
      <w:pPr>
        <w:tabs>
          <w:tab w:val="center" w:pos="465"/>
          <w:tab w:val="center" w:pos="4603"/>
        </w:tabs>
        <w:jc w:val="both"/>
        <w:rPr>
          <w:rFonts w:cs="Calibri"/>
          <w:szCs w:val="24"/>
        </w:rPr>
      </w:pPr>
      <w:r w:rsidRPr="00375FF2">
        <w:rPr>
          <w:rFonts w:cs="Calibri"/>
          <w:b/>
          <w:szCs w:val="24"/>
        </w:rPr>
        <w:t xml:space="preserve">5. </w:t>
      </w:r>
      <w:r w:rsidRPr="00375FF2">
        <w:rPr>
          <w:rFonts w:cs="Calibri"/>
          <w:b/>
          <w:szCs w:val="24"/>
        </w:rPr>
        <w:tab/>
        <w:t xml:space="preserve">Условия реализации АОПОП </w:t>
      </w:r>
      <w:proofErr w:type="gramStart"/>
      <w:r w:rsidRPr="00375FF2">
        <w:rPr>
          <w:rFonts w:cs="Calibri"/>
          <w:b/>
          <w:szCs w:val="24"/>
        </w:rPr>
        <w:t>ВО</w:t>
      </w:r>
      <w:proofErr w:type="gramEnd"/>
      <w:r w:rsidRPr="00375FF2">
        <w:rPr>
          <w:rFonts w:cs="Calibri"/>
          <w:szCs w:val="24"/>
        </w:rPr>
        <w:t xml:space="preserve"> </w:t>
      </w:r>
    </w:p>
    <w:p w:rsidR="00FE04A9" w:rsidRPr="00D966E5" w:rsidRDefault="00FE04A9" w:rsidP="00FE04A9">
      <w:pPr>
        <w:ind w:right="15" w:firstLine="567"/>
        <w:jc w:val="both"/>
        <w:rPr>
          <w:rFonts w:cs="Calibri"/>
          <w:szCs w:val="24"/>
        </w:rPr>
      </w:pPr>
      <w:r w:rsidRPr="00D966E5">
        <w:rPr>
          <w:rFonts w:cs="Calibri"/>
          <w:szCs w:val="24"/>
        </w:rPr>
        <w:t xml:space="preserve">Условия реализации АОПОП формируется на основе требований ФГОС ВО, ПООП ВО (при наличии) ОПОП </w:t>
      </w:r>
      <w:proofErr w:type="gramStart"/>
      <w:r w:rsidRPr="00D966E5">
        <w:rPr>
          <w:rFonts w:cs="Calibri"/>
          <w:szCs w:val="24"/>
        </w:rPr>
        <w:t>ВО</w:t>
      </w:r>
      <w:proofErr w:type="gramEnd"/>
      <w:r w:rsidRPr="00D966E5">
        <w:rPr>
          <w:rFonts w:cs="Calibri"/>
          <w:szCs w:val="24"/>
        </w:rPr>
        <w:t xml:space="preserve"> соответствующего направления подготовки и включают: </w:t>
      </w:r>
    </w:p>
    <w:p w:rsidR="00FE04A9" w:rsidRPr="00375FF2" w:rsidRDefault="00FE04A9" w:rsidP="00FE04A9">
      <w:pPr>
        <w:ind w:right="15"/>
        <w:jc w:val="both"/>
        <w:rPr>
          <w:rFonts w:cs="Calibri"/>
          <w:szCs w:val="24"/>
        </w:rPr>
      </w:pPr>
      <w:r w:rsidRPr="00375FF2">
        <w:rPr>
          <w:rFonts w:cs="Calibri"/>
          <w:szCs w:val="24"/>
        </w:rPr>
        <w:t xml:space="preserve">общесистемные условия, материально-технические условия и учебно-методическое обеспечение программы, кадровые условия, финансовые условия. </w:t>
      </w:r>
      <w:r w:rsidRPr="00375FF2">
        <w:rPr>
          <w:rFonts w:cs="Calibri"/>
          <w:b/>
          <w:i/>
          <w:szCs w:val="24"/>
        </w:rPr>
        <w:t xml:space="preserve"> </w:t>
      </w:r>
    </w:p>
    <w:p w:rsidR="00FE04A9" w:rsidRPr="00901EEB" w:rsidRDefault="00FE04A9" w:rsidP="00FE04A9">
      <w:pPr>
        <w:ind w:right="15"/>
        <w:jc w:val="both"/>
        <w:rPr>
          <w:rFonts w:cs="Calibri"/>
          <w:b/>
          <w:sz w:val="18"/>
          <w:szCs w:val="18"/>
        </w:rPr>
      </w:pPr>
    </w:p>
    <w:p w:rsidR="00FE04A9" w:rsidRPr="00375FF2" w:rsidRDefault="00FE04A9" w:rsidP="00FE04A9">
      <w:pPr>
        <w:ind w:right="15"/>
        <w:jc w:val="both"/>
        <w:rPr>
          <w:rFonts w:cs="Calibri"/>
          <w:b/>
          <w:szCs w:val="24"/>
        </w:rPr>
      </w:pPr>
      <w:r w:rsidRPr="00375FF2">
        <w:rPr>
          <w:rFonts w:cs="Calibri"/>
          <w:b/>
          <w:szCs w:val="24"/>
        </w:rPr>
        <w:t>5.1. Общесистемные условия</w:t>
      </w:r>
    </w:p>
    <w:p w:rsidR="00FE04A9" w:rsidRPr="00375FF2" w:rsidRDefault="00FE04A9" w:rsidP="00FE04A9">
      <w:pPr>
        <w:ind w:right="15" w:firstLine="426"/>
        <w:jc w:val="both"/>
        <w:rPr>
          <w:rFonts w:cs="Calibri"/>
          <w:szCs w:val="24"/>
        </w:rPr>
      </w:pPr>
      <w:r w:rsidRPr="00375FF2">
        <w:rPr>
          <w:rFonts w:cs="Calibri"/>
          <w:szCs w:val="24"/>
        </w:rPr>
        <w:t xml:space="preserve">ПГГПУ располагает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 </w:t>
      </w:r>
    </w:p>
    <w:p w:rsidR="00FE04A9" w:rsidRPr="00375FF2" w:rsidRDefault="00FE04A9" w:rsidP="00FE04A9">
      <w:pPr>
        <w:ind w:right="15" w:firstLine="426"/>
        <w:jc w:val="both"/>
        <w:rPr>
          <w:rFonts w:cs="Calibri"/>
          <w:szCs w:val="24"/>
        </w:rPr>
      </w:pPr>
      <w:proofErr w:type="gramStart"/>
      <w:r w:rsidRPr="00375FF2">
        <w:rPr>
          <w:rFonts w:cs="Calibri"/>
          <w:szCs w:val="24"/>
        </w:rPr>
        <w:t>Обучающийся</w:t>
      </w:r>
      <w:proofErr w:type="gramEnd"/>
      <w:r w:rsidRPr="00375FF2">
        <w:rPr>
          <w:rFonts w:cs="Calibri"/>
          <w:szCs w:val="24"/>
        </w:rPr>
        <w:t xml:space="preserve"> в течение всего периода обучения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w:t>
      </w:r>
    </w:p>
    <w:p w:rsidR="00FE04A9" w:rsidRPr="00375FF2" w:rsidRDefault="00FE04A9" w:rsidP="00FE04A9">
      <w:pPr>
        <w:ind w:right="15" w:firstLine="426"/>
        <w:jc w:val="both"/>
        <w:rPr>
          <w:rFonts w:cs="Calibri"/>
          <w:szCs w:val="24"/>
        </w:rPr>
      </w:pPr>
      <w:r w:rsidRPr="00375FF2">
        <w:rPr>
          <w:rFonts w:cs="Calibri"/>
          <w:szCs w:val="24"/>
        </w:rPr>
        <w:t xml:space="preserve">Электронно-библиотечная система (электронная библиотека) и электронная информационно-образовательная среда обеспечивают возможность доступа обучающегося из любой точки, в которой имеется доступ к информационно-телекоммуникационной сети "Интернет", как на территории организации, так и вне ее. </w:t>
      </w:r>
    </w:p>
    <w:p w:rsidR="00FE04A9" w:rsidRPr="00375FF2" w:rsidRDefault="00FE04A9" w:rsidP="00FE04A9">
      <w:pPr>
        <w:ind w:right="15" w:firstLine="426"/>
        <w:jc w:val="both"/>
        <w:rPr>
          <w:rFonts w:cs="Calibri"/>
          <w:szCs w:val="24"/>
        </w:rPr>
      </w:pPr>
      <w:r w:rsidRPr="00375FF2">
        <w:rPr>
          <w:rFonts w:cs="Calibri"/>
          <w:szCs w:val="24"/>
        </w:rPr>
        <w:t xml:space="preserve">Электронная информационно-образовательная среда организации обеспечивает: </w:t>
      </w:r>
    </w:p>
    <w:p w:rsidR="00FE04A9" w:rsidRPr="00375FF2" w:rsidRDefault="00FE04A9" w:rsidP="00FE04A9">
      <w:pPr>
        <w:pStyle w:val="a3"/>
        <w:numPr>
          <w:ilvl w:val="0"/>
          <w:numId w:val="10"/>
        </w:numPr>
        <w:ind w:left="709" w:right="15" w:hanging="283"/>
        <w:jc w:val="both"/>
        <w:rPr>
          <w:rFonts w:cs="Calibri"/>
          <w:szCs w:val="24"/>
        </w:rPr>
      </w:pPr>
      <w:r w:rsidRPr="00375FF2">
        <w:rPr>
          <w:rFonts w:cs="Calibri"/>
          <w:szCs w:val="24"/>
        </w:rPr>
        <w:t xml:space="preserve">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 </w:t>
      </w:r>
    </w:p>
    <w:p w:rsidR="00FE04A9" w:rsidRPr="00375FF2" w:rsidRDefault="00FE04A9" w:rsidP="00FE04A9">
      <w:pPr>
        <w:pStyle w:val="a3"/>
        <w:numPr>
          <w:ilvl w:val="0"/>
          <w:numId w:val="10"/>
        </w:numPr>
        <w:ind w:left="709" w:right="15" w:hanging="283"/>
        <w:jc w:val="both"/>
        <w:rPr>
          <w:rFonts w:cs="Calibri"/>
          <w:szCs w:val="24"/>
        </w:rPr>
      </w:pPr>
      <w:r w:rsidRPr="00375FF2">
        <w:rPr>
          <w:rFonts w:cs="Calibri"/>
          <w:szCs w:val="24"/>
        </w:rPr>
        <w:lastRenderedPageBreak/>
        <w:t xml:space="preserve">фиксацию хода образовательного процесса, результатов промежуточной аттестации и результатов освоения основной образовательной программы; </w:t>
      </w:r>
    </w:p>
    <w:p w:rsidR="00FE04A9" w:rsidRPr="00375FF2" w:rsidRDefault="00FE04A9" w:rsidP="00FE04A9">
      <w:pPr>
        <w:pStyle w:val="a3"/>
        <w:numPr>
          <w:ilvl w:val="0"/>
          <w:numId w:val="10"/>
        </w:numPr>
        <w:ind w:left="709" w:right="15" w:hanging="283"/>
        <w:jc w:val="both"/>
        <w:rPr>
          <w:rFonts w:cs="Calibri"/>
          <w:szCs w:val="24"/>
        </w:rPr>
      </w:pPr>
      <w:r w:rsidRPr="00375FF2">
        <w:rPr>
          <w:rFonts w:cs="Calibri"/>
          <w:szCs w:val="24"/>
        </w:rPr>
        <w:t xml:space="preserve">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w:t>
      </w:r>
    </w:p>
    <w:p w:rsidR="00FE04A9" w:rsidRPr="00375FF2" w:rsidRDefault="00FE04A9" w:rsidP="00FE04A9">
      <w:pPr>
        <w:pStyle w:val="a3"/>
        <w:numPr>
          <w:ilvl w:val="0"/>
          <w:numId w:val="10"/>
        </w:numPr>
        <w:ind w:left="709" w:right="15" w:hanging="283"/>
        <w:jc w:val="both"/>
        <w:rPr>
          <w:rFonts w:cs="Calibri"/>
          <w:szCs w:val="24"/>
        </w:rPr>
      </w:pPr>
      <w:r w:rsidRPr="00375FF2">
        <w:rPr>
          <w:rFonts w:cs="Calibri"/>
          <w:szCs w:val="24"/>
        </w:rPr>
        <w:t xml:space="preserve">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w:t>
      </w:r>
    </w:p>
    <w:p w:rsidR="00FE04A9" w:rsidRPr="00375FF2" w:rsidRDefault="00FE04A9" w:rsidP="00FE04A9">
      <w:pPr>
        <w:pStyle w:val="a3"/>
        <w:numPr>
          <w:ilvl w:val="0"/>
          <w:numId w:val="10"/>
        </w:numPr>
        <w:ind w:left="709" w:right="15" w:hanging="283"/>
        <w:jc w:val="both"/>
        <w:rPr>
          <w:rFonts w:cs="Calibri"/>
          <w:szCs w:val="24"/>
        </w:rPr>
      </w:pPr>
      <w:r w:rsidRPr="00375FF2">
        <w:rPr>
          <w:rFonts w:cs="Calibri"/>
          <w:szCs w:val="24"/>
        </w:rPr>
        <w:t xml:space="preserve">взаимодействие между участниками образовательного процесса, в том числе синхронное и (или) асинхронное взаимодействие посредством сети "Интернет". </w:t>
      </w:r>
    </w:p>
    <w:p w:rsidR="00FE04A9" w:rsidRPr="00375FF2" w:rsidRDefault="00FE04A9" w:rsidP="00FE04A9">
      <w:pPr>
        <w:ind w:right="15" w:firstLine="426"/>
        <w:jc w:val="both"/>
        <w:rPr>
          <w:rFonts w:cs="Calibri"/>
          <w:szCs w:val="24"/>
        </w:rPr>
      </w:pPr>
      <w:r w:rsidRPr="00375FF2">
        <w:rPr>
          <w:rFonts w:cs="Calibri"/>
          <w:szCs w:val="24"/>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w:t>
      </w:r>
    </w:p>
    <w:p w:rsidR="00FE04A9" w:rsidRPr="00D966E5" w:rsidRDefault="00FE04A9" w:rsidP="00FE04A9">
      <w:pPr>
        <w:ind w:right="14" w:firstLine="567"/>
        <w:jc w:val="both"/>
        <w:rPr>
          <w:szCs w:val="24"/>
        </w:rPr>
      </w:pPr>
      <w:proofErr w:type="gramStart"/>
      <w:r w:rsidRPr="00D966E5">
        <w:rPr>
          <w:szCs w:val="24"/>
        </w:rPr>
        <w:t xml:space="preserve">Среднегодовое число публикаций научно-педагогических работников ПГГПУ за период реализации программы магистратуры в расчете на 100 научно-педагогических работников (исходя из количества замещаемых ставок, приведенного к целочисленным значениям) составляет не менее 2 в журналах, индексируемых в базах данных </w:t>
      </w:r>
      <w:proofErr w:type="spellStart"/>
      <w:r w:rsidRPr="00D966E5">
        <w:rPr>
          <w:szCs w:val="24"/>
        </w:rPr>
        <w:t>Web</w:t>
      </w:r>
      <w:proofErr w:type="spellEnd"/>
      <w:r w:rsidRPr="00D966E5">
        <w:rPr>
          <w:szCs w:val="24"/>
        </w:rPr>
        <w:t xml:space="preserve"> </w:t>
      </w:r>
      <w:proofErr w:type="spellStart"/>
      <w:r w:rsidRPr="00D966E5">
        <w:rPr>
          <w:szCs w:val="24"/>
        </w:rPr>
        <w:t>of</w:t>
      </w:r>
      <w:proofErr w:type="spellEnd"/>
      <w:r w:rsidRPr="00D966E5">
        <w:rPr>
          <w:szCs w:val="24"/>
        </w:rPr>
        <w:t xml:space="preserve"> </w:t>
      </w:r>
      <w:proofErr w:type="spellStart"/>
      <w:r w:rsidRPr="00D966E5">
        <w:rPr>
          <w:szCs w:val="24"/>
        </w:rPr>
        <w:t>Science</w:t>
      </w:r>
      <w:proofErr w:type="spellEnd"/>
      <w:r w:rsidRPr="00D966E5">
        <w:rPr>
          <w:szCs w:val="24"/>
        </w:rPr>
        <w:t xml:space="preserve"> или </w:t>
      </w:r>
      <w:proofErr w:type="spellStart"/>
      <w:r w:rsidRPr="00D966E5">
        <w:rPr>
          <w:szCs w:val="24"/>
        </w:rPr>
        <w:t>Scopus</w:t>
      </w:r>
      <w:proofErr w:type="spellEnd"/>
      <w:r w:rsidRPr="00D966E5">
        <w:rPr>
          <w:szCs w:val="24"/>
        </w:rPr>
        <w:t>, или не менее 20 в журналах, индексируемых в Российском индексе научного цитирования.</w:t>
      </w:r>
      <w:proofErr w:type="gramEnd"/>
    </w:p>
    <w:p w:rsidR="00FE04A9" w:rsidRPr="00375FF2" w:rsidRDefault="00FE04A9" w:rsidP="00FE04A9">
      <w:pPr>
        <w:ind w:right="15" w:firstLine="426"/>
        <w:jc w:val="both"/>
        <w:rPr>
          <w:rFonts w:cs="Calibri"/>
          <w:szCs w:val="24"/>
        </w:rPr>
      </w:pPr>
    </w:p>
    <w:p w:rsidR="00FE04A9" w:rsidRPr="00375FF2" w:rsidRDefault="00FE04A9" w:rsidP="00FE04A9">
      <w:pPr>
        <w:pStyle w:val="1"/>
        <w:tabs>
          <w:tab w:val="center" w:pos="556"/>
          <w:tab w:val="center" w:pos="3242"/>
        </w:tabs>
        <w:spacing w:before="0" w:line="240" w:lineRule="auto"/>
        <w:rPr>
          <w:rFonts w:ascii="Calibri" w:hAnsi="Calibri" w:cs="Calibri"/>
          <w:b/>
          <w:sz w:val="24"/>
          <w:szCs w:val="24"/>
        </w:rPr>
      </w:pPr>
      <w:r w:rsidRPr="00375FF2">
        <w:rPr>
          <w:rFonts w:ascii="Calibri" w:hAnsi="Calibri" w:cs="Calibri"/>
          <w:b/>
          <w:color w:val="auto"/>
          <w:sz w:val="24"/>
          <w:szCs w:val="24"/>
        </w:rPr>
        <w:t>5.2. Материально-техническое обеспечение и учебно-методическое обеспечение</w:t>
      </w:r>
    </w:p>
    <w:p w:rsidR="00FE04A9" w:rsidRPr="00375FF2" w:rsidRDefault="00FE04A9" w:rsidP="00FE04A9">
      <w:pPr>
        <w:ind w:right="15" w:firstLine="567"/>
        <w:jc w:val="both"/>
        <w:rPr>
          <w:rFonts w:cs="Calibri"/>
          <w:szCs w:val="24"/>
        </w:rPr>
      </w:pPr>
      <w:proofErr w:type="gramStart"/>
      <w:r w:rsidRPr="00375FF2">
        <w:rPr>
          <w:rFonts w:cs="Calibri"/>
          <w:szCs w:val="24"/>
        </w:rPr>
        <w:t xml:space="preserve">ФГБОУ ВО ПГГПУ располагает достаточной материально-технической базой, обеспечивающей проведение всех видов дисциплинарной и междисциплинарной подготовки, лабораторной, практической и научно-исследовательской работы обучающихся, предусмотренных учебным планом, и соответствующей действующим санитарным и противопожарным правилам и нормам. </w:t>
      </w:r>
      <w:proofErr w:type="gramEnd"/>
    </w:p>
    <w:p w:rsidR="00FE04A9" w:rsidRPr="00375FF2" w:rsidRDefault="00FE04A9" w:rsidP="00FE04A9">
      <w:pPr>
        <w:ind w:right="15" w:firstLine="567"/>
        <w:jc w:val="both"/>
        <w:rPr>
          <w:rFonts w:cs="Calibri"/>
          <w:szCs w:val="24"/>
        </w:rPr>
      </w:pPr>
      <w:r w:rsidRPr="00375FF2">
        <w:rPr>
          <w:rFonts w:cs="Calibri"/>
          <w:szCs w:val="24"/>
        </w:rPr>
        <w:t xml:space="preserve">Перечень материально-технического обеспечения включает в себя специальные помещения: </w:t>
      </w:r>
    </w:p>
    <w:p w:rsidR="00FE04A9" w:rsidRPr="00375FF2" w:rsidRDefault="00FE04A9" w:rsidP="00FE04A9">
      <w:pPr>
        <w:pStyle w:val="a3"/>
        <w:numPr>
          <w:ilvl w:val="0"/>
          <w:numId w:val="11"/>
        </w:numPr>
        <w:ind w:left="851" w:right="15"/>
        <w:jc w:val="both"/>
        <w:rPr>
          <w:rFonts w:cs="Calibri"/>
          <w:szCs w:val="24"/>
        </w:rPr>
      </w:pPr>
      <w:r w:rsidRPr="00375FF2">
        <w:rPr>
          <w:rFonts w:cs="Calibri"/>
          <w:szCs w:val="24"/>
        </w:rPr>
        <w:t xml:space="preserve">учебные аудитории для проведения занятий лекционного типа, оборудованные видеопроекционным оборудованием для презентаций, средствами звуковоспроизведения, экраном, также аудитории с переносным мультимедийным оборудованием; </w:t>
      </w:r>
    </w:p>
    <w:p w:rsidR="00FE04A9" w:rsidRPr="00375FF2" w:rsidRDefault="00FE04A9" w:rsidP="00FE04A9">
      <w:pPr>
        <w:pStyle w:val="a3"/>
        <w:numPr>
          <w:ilvl w:val="0"/>
          <w:numId w:val="11"/>
        </w:numPr>
        <w:ind w:left="851" w:right="15"/>
        <w:jc w:val="both"/>
        <w:rPr>
          <w:rFonts w:cs="Calibri"/>
          <w:szCs w:val="24"/>
        </w:rPr>
      </w:pPr>
      <w:r w:rsidRPr="00375FF2">
        <w:rPr>
          <w:rFonts w:cs="Calibri"/>
          <w:szCs w:val="24"/>
        </w:rPr>
        <w:t>помещения для проведения занятий семинарского типа (практические, лабораторные индивидуальные занятия), оборудованные учебной мебелью, в том числе компьютерные классы с доступом к сети Интернет;</w:t>
      </w:r>
    </w:p>
    <w:p w:rsidR="00FE04A9" w:rsidRPr="00375FF2" w:rsidRDefault="00FE04A9" w:rsidP="00FE04A9">
      <w:pPr>
        <w:pStyle w:val="a3"/>
        <w:numPr>
          <w:ilvl w:val="0"/>
          <w:numId w:val="11"/>
        </w:numPr>
        <w:ind w:left="851" w:right="15"/>
        <w:jc w:val="both"/>
        <w:rPr>
          <w:rFonts w:cs="Calibri"/>
          <w:szCs w:val="24"/>
        </w:rPr>
      </w:pPr>
      <w:r w:rsidRPr="00375FF2">
        <w:rPr>
          <w:rFonts w:cs="Calibri"/>
          <w:szCs w:val="24"/>
        </w:rPr>
        <w:t>помещения для курсового проектирования (выполнения курсовых работ), групповых и индивидуальных консультаций, текущего контроля и промежуточной аттестации;</w:t>
      </w:r>
    </w:p>
    <w:p w:rsidR="00FE04A9" w:rsidRPr="00375FF2" w:rsidRDefault="00FE04A9" w:rsidP="00FE04A9">
      <w:pPr>
        <w:pStyle w:val="a3"/>
        <w:numPr>
          <w:ilvl w:val="0"/>
          <w:numId w:val="11"/>
        </w:numPr>
        <w:ind w:left="851" w:right="15"/>
        <w:jc w:val="both"/>
        <w:rPr>
          <w:rFonts w:cs="Calibri"/>
          <w:szCs w:val="24"/>
        </w:rPr>
      </w:pPr>
      <w:r w:rsidRPr="00375FF2">
        <w:rPr>
          <w:rFonts w:cs="Calibri"/>
          <w:szCs w:val="24"/>
        </w:rPr>
        <w:t>помещения для самостоятельной работы: учебно-методический кабинет и библиотека (читальные залы) с рабочими местами для студентов, оснащенными компьютерами с доступом к сети Интернет и электронной информационно-образовательной среде организации.</w:t>
      </w:r>
    </w:p>
    <w:p w:rsidR="00FE04A9" w:rsidRPr="00375FF2" w:rsidRDefault="00FE04A9" w:rsidP="00FE04A9">
      <w:pPr>
        <w:ind w:right="15" w:firstLine="567"/>
        <w:jc w:val="both"/>
        <w:rPr>
          <w:rFonts w:cs="Calibri"/>
          <w:szCs w:val="24"/>
        </w:rPr>
      </w:pPr>
      <w:r w:rsidRPr="00375FF2">
        <w:rPr>
          <w:rFonts w:cs="Calibri"/>
          <w:szCs w:val="24"/>
        </w:rPr>
        <w:t xml:space="preserve">Специальные помещения укомплектованы специализированной мебелью и техническими средствами обучения, служащими для представления учебной информации большой аудитории. </w:t>
      </w:r>
    </w:p>
    <w:p w:rsidR="00FE04A9" w:rsidRPr="00375FF2" w:rsidRDefault="00FE04A9" w:rsidP="00FE04A9">
      <w:pPr>
        <w:ind w:right="15" w:firstLine="567"/>
        <w:jc w:val="both"/>
        <w:rPr>
          <w:rFonts w:cs="Calibri"/>
          <w:szCs w:val="24"/>
        </w:rPr>
      </w:pPr>
      <w:r w:rsidRPr="00375FF2">
        <w:rPr>
          <w:rFonts w:cs="Calibri"/>
          <w:szCs w:val="24"/>
        </w:rPr>
        <w:t xml:space="preserve">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 </w:t>
      </w:r>
    </w:p>
    <w:p w:rsidR="00FE04A9" w:rsidRPr="00375FF2" w:rsidRDefault="00FE04A9" w:rsidP="00FE04A9">
      <w:pPr>
        <w:ind w:right="15" w:firstLine="567"/>
        <w:jc w:val="both"/>
        <w:rPr>
          <w:rFonts w:cs="Calibri"/>
          <w:szCs w:val="24"/>
        </w:rPr>
      </w:pPr>
      <w:r w:rsidRPr="00375FF2">
        <w:rPr>
          <w:rFonts w:cs="Calibri"/>
          <w:szCs w:val="24"/>
        </w:rPr>
        <w:lastRenderedPageBreak/>
        <w:t xml:space="preserve">На территории Университета организована </w:t>
      </w:r>
      <w:proofErr w:type="spellStart"/>
      <w:r w:rsidRPr="00375FF2">
        <w:rPr>
          <w:rFonts w:cs="Calibri"/>
          <w:szCs w:val="24"/>
        </w:rPr>
        <w:t>безбарьерная</w:t>
      </w:r>
      <w:proofErr w:type="spellEnd"/>
      <w:r w:rsidRPr="00375FF2">
        <w:rPr>
          <w:rFonts w:cs="Calibri"/>
          <w:szCs w:val="24"/>
        </w:rPr>
        <w:t xml:space="preserve"> среда для </w:t>
      </w:r>
      <w:proofErr w:type="gramStart"/>
      <w:r w:rsidRPr="00375FF2">
        <w:rPr>
          <w:rFonts w:cs="Calibri"/>
          <w:szCs w:val="24"/>
        </w:rPr>
        <w:t>обучающихся</w:t>
      </w:r>
      <w:proofErr w:type="gramEnd"/>
      <w:r w:rsidRPr="00375FF2">
        <w:rPr>
          <w:rFonts w:cs="Calibri"/>
          <w:szCs w:val="24"/>
        </w:rPr>
        <w:t xml:space="preserve"> с нарушениями опорно-двигательного аппарата. Обеспечение доступности объектов Университета подтверждено Паспортами доступности на объекты социальной инфраструктуры и услуги в приоритетных сферах жизнедеятельности инвалидов и других маломобильных групп населения, расположенные на территории Университета. Образовательный процесс по данному направлению подготовки осуществляется в корпусах, приспособленных для обучения лиц с ограниченными возможностями здоровья (см. Паспорта доступности).  </w:t>
      </w:r>
    </w:p>
    <w:p w:rsidR="00FE04A9" w:rsidRPr="00375FF2" w:rsidRDefault="00FE04A9" w:rsidP="00FE04A9">
      <w:pPr>
        <w:ind w:right="15" w:firstLine="567"/>
        <w:jc w:val="both"/>
        <w:rPr>
          <w:rFonts w:cs="Calibri"/>
          <w:szCs w:val="24"/>
        </w:rPr>
      </w:pPr>
      <w:r w:rsidRPr="00375FF2">
        <w:rPr>
          <w:rFonts w:cs="Calibri"/>
          <w:szCs w:val="24"/>
        </w:rPr>
        <w:t xml:space="preserve">Университет при необходимости может создать инвалидам и лицам с ограниченными возможностями </w:t>
      </w:r>
      <w:proofErr w:type="gramStart"/>
      <w:r w:rsidRPr="00375FF2">
        <w:rPr>
          <w:rFonts w:cs="Calibri"/>
          <w:szCs w:val="24"/>
        </w:rPr>
        <w:t>здоровья</w:t>
      </w:r>
      <w:proofErr w:type="gramEnd"/>
      <w:r w:rsidRPr="00375FF2">
        <w:rPr>
          <w:rFonts w:cs="Calibri"/>
          <w:szCs w:val="24"/>
        </w:rPr>
        <w:t xml:space="preserve"> следующие материально-технические условия:  </w:t>
      </w:r>
    </w:p>
    <w:p w:rsidR="00FE04A9" w:rsidRPr="00375FF2" w:rsidRDefault="00FE04A9" w:rsidP="00FE04A9">
      <w:pPr>
        <w:numPr>
          <w:ilvl w:val="0"/>
          <w:numId w:val="3"/>
        </w:numPr>
        <w:ind w:left="0" w:right="15" w:firstLine="567"/>
        <w:jc w:val="both"/>
        <w:rPr>
          <w:rFonts w:cs="Calibri"/>
          <w:szCs w:val="24"/>
        </w:rPr>
      </w:pPr>
      <w:r w:rsidRPr="00375FF2">
        <w:rPr>
          <w:rFonts w:cs="Calibri"/>
          <w:szCs w:val="24"/>
        </w:rPr>
        <w:t>использование звукоусиливающей аппаратуры, мультимедийных средств и других технических сре</w:t>
      </w:r>
      <w:proofErr w:type="gramStart"/>
      <w:r w:rsidRPr="00375FF2">
        <w:rPr>
          <w:rFonts w:cs="Calibri"/>
          <w:szCs w:val="24"/>
        </w:rPr>
        <w:t>дств пр</w:t>
      </w:r>
      <w:proofErr w:type="gramEnd"/>
      <w:r w:rsidRPr="00375FF2">
        <w:rPr>
          <w:rFonts w:cs="Calibri"/>
          <w:szCs w:val="24"/>
        </w:rPr>
        <w:t xml:space="preserve">иема-передачи учебной информации в доступных формах для студентов с нарушениями слуха; </w:t>
      </w:r>
    </w:p>
    <w:p w:rsidR="00FE04A9" w:rsidRPr="00375FF2" w:rsidRDefault="00FE04A9" w:rsidP="00FE04A9">
      <w:pPr>
        <w:numPr>
          <w:ilvl w:val="0"/>
          <w:numId w:val="3"/>
        </w:numPr>
        <w:ind w:left="0" w:right="15" w:firstLine="567"/>
        <w:jc w:val="both"/>
        <w:rPr>
          <w:rFonts w:cs="Calibri"/>
          <w:szCs w:val="24"/>
        </w:rPr>
      </w:pPr>
      <w:r w:rsidRPr="00375FF2">
        <w:rPr>
          <w:rFonts w:cs="Calibri"/>
          <w:szCs w:val="24"/>
        </w:rPr>
        <w:t xml:space="preserve">учебные аудитории, оборудованные компьютерной техникой, аудиотехникой (акустический усилитель и колонки), видеотехникой (мультимедийный проектор, телевизор), электронной доской, </w:t>
      </w:r>
      <w:proofErr w:type="gramStart"/>
      <w:r w:rsidRPr="00375FF2">
        <w:rPr>
          <w:rFonts w:cs="Calibri"/>
          <w:szCs w:val="24"/>
        </w:rPr>
        <w:t>документ-камерой</w:t>
      </w:r>
      <w:proofErr w:type="gramEnd"/>
      <w:r w:rsidRPr="00375FF2">
        <w:rPr>
          <w:rFonts w:cs="Calibri"/>
          <w:szCs w:val="24"/>
        </w:rPr>
        <w:t xml:space="preserve">, мультимедийной системой для студентов с нарушениями слуха;  </w:t>
      </w:r>
    </w:p>
    <w:p w:rsidR="00FE04A9" w:rsidRPr="00375FF2" w:rsidRDefault="00FE04A9" w:rsidP="00FE04A9">
      <w:pPr>
        <w:numPr>
          <w:ilvl w:val="0"/>
          <w:numId w:val="3"/>
        </w:numPr>
        <w:ind w:left="0" w:right="15" w:firstLine="567"/>
        <w:jc w:val="both"/>
        <w:rPr>
          <w:rFonts w:cs="Calibri"/>
          <w:szCs w:val="24"/>
        </w:rPr>
      </w:pPr>
      <w:r w:rsidRPr="00375FF2">
        <w:rPr>
          <w:rFonts w:cs="Calibri"/>
          <w:szCs w:val="24"/>
        </w:rPr>
        <w:t xml:space="preserve">использование </w:t>
      </w:r>
      <w:proofErr w:type="spellStart"/>
      <w:r w:rsidRPr="00375FF2">
        <w:rPr>
          <w:rFonts w:cs="Calibri"/>
          <w:szCs w:val="24"/>
        </w:rPr>
        <w:t>брайлевской</w:t>
      </w:r>
      <w:proofErr w:type="spellEnd"/>
      <w:r w:rsidRPr="00375FF2">
        <w:rPr>
          <w:rFonts w:cs="Calibri"/>
          <w:szCs w:val="24"/>
        </w:rPr>
        <w:t xml:space="preserve"> компьютерной техники, электронных луп, видеоувеличителей, программ невизуального доступа к информации, программ синтезаторов речи и других технических сре</w:t>
      </w:r>
      <w:proofErr w:type="gramStart"/>
      <w:r w:rsidRPr="00375FF2">
        <w:rPr>
          <w:rFonts w:cs="Calibri"/>
          <w:szCs w:val="24"/>
        </w:rPr>
        <w:t>дств пр</w:t>
      </w:r>
      <w:proofErr w:type="gramEnd"/>
      <w:r w:rsidRPr="00375FF2">
        <w:rPr>
          <w:rFonts w:cs="Calibri"/>
          <w:szCs w:val="24"/>
        </w:rPr>
        <w:t xml:space="preserve">иема-передачи учебной информации в доступных формах для студентов с нарушениями зрения. </w:t>
      </w:r>
    </w:p>
    <w:p w:rsidR="00FE04A9" w:rsidRPr="00375FF2" w:rsidRDefault="00FE04A9" w:rsidP="00FE04A9">
      <w:pPr>
        <w:numPr>
          <w:ilvl w:val="0"/>
          <w:numId w:val="3"/>
        </w:numPr>
        <w:ind w:left="0" w:right="15" w:firstLine="567"/>
        <w:jc w:val="both"/>
        <w:rPr>
          <w:rFonts w:cs="Calibri"/>
          <w:szCs w:val="24"/>
        </w:rPr>
      </w:pPr>
      <w:proofErr w:type="gramStart"/>
      <w:r w:rsidRPr="00375FF2">
        <w:rPr>
          <w:rFonts w:cs="Calibri"/>
          <w:szCs w:val="24"/>
        </w:rPr>
        <w:t xml:space="preserve">компьютерные </w:t>
      </w:r>
      <w:proofErr w:type="spellStart"/>
      <w:r w:rsidRPr="00375FF2">
        <w:rPr>
          <w:rFonts w:cs="Calibri"/>
          <w:szCs w:val="24"/>
        </w:rPr>
        <w:t>тифлотехнологии</w:t>
      </w:r>
      <w:proofErr w:type="spellEnd"/>
      <w:r w:rsidRPr="00375FF2">
        <w:rPr>
          <w:rFonts w:cs="Calibri"/>
          <w:szCs w:val="24"/>
        </w:rPr>
        <w:t xml:space="preserve">, которые базируются на комплексе аппаратных и программных средств, обеспечивающих преобразование компьютерной информации в доступные для незрячих и слабовидящих формы (звуковое воспроизведение, рельефно-точечный или укрупненный текст), и позволяют им самостоятельно работать на обычном персональном компьютере с программами общего назначения. </w:t>
      </w:r>
      <w:proofErr w:type="gramEnd"/>
    </w:p>
    <w:p w:rsidR="00FE04A9" w:rsidRPr="00375FF2" w:rsidRDefault="00FE04A9" w:rsidP="00FE04A9">
      <w:pPr>
        <w:numPr>
          <w:ilvl w:val="0"/>
          <w:numId w:val="3"/>
        </w:numPr>
        <w:ind w:left="0" w:right="15" w:firstLine="567"/>
        <w:jc w:val="both"/>
        <w:rPr>
          <w:rFonts w:cs="Calibri"/>
          <w:szCs w:val="24"/>
        </w:rPr>
      </w:pPr>
      <w:r w:rsidRPr="00375FF2">
        <w:rPr>
          <w:rFonts w:cs="Calibri"/>
          <w:szCs w:val="24"/>
        </w:rPr>
        <w:t>использование видеоувеличителей, для удаленного просмотра удаленных объектов (например, текста на доске или слайда на экране) для слабовидящих студентов</w:t>
      </w:r>
      <w:proofErr w:type="gramStart"/>
      <w:r w:rsidRPr="00375FF2">
        <w:rPr>
          <w:rFonts w:cs="Calibri"/>
          <w:szCs w:val="24"/>
        </w:rPr>
        <w:t>.</w:t>
      </w:r>
      <w:proofErr w:type="gramEnd"/>
      <w:r w:rsidRPr="00375FF2">
        <w:rPr>
          <w:rFonts w:cs="Calibri"/>
          <w:szCs w:val="24"/>
        </w:rPr>
        <w:t xml:space="preserve"> - </w:t>
      </w:r>
      <w:proofErr w:type="gramStart"/>
      <w:r w:rsidRPr="00375FF2">
        <w:rPr>
          <w:rFonts w:cs="Calibri"/>
          <w:szCs w:val="24"/>
        </w:rPr>
        <w:t>и</w:t>
      </w:r>
      <w:proofErr w:type="gramEnd"/>
      <w:r w:rsidRPr="00375FF2">
        <w:rPr>
          <w:rFonts w:cs="Calibri"/>
          <w:szCs w:val="24"/>
        </w:rPr>
        <w:t xml:space="preserve">спользование компьютерной техники, адаптированной для инвалидов со специальным программным обеспечением, альтернативных устройств ввода информации и других технических средств приема-передачи учебной информации в доступных формах для студентов с нарушениями опорно-двигательного аппарата. </w:t>
      </w:r>
    </w:p>
    <w:p w:rsidR="00FE04A9" w:rsidRPr="00375FF2" w:rsidRDefault="00FE04A9" w:rsidP="00FE04A9">
      <w:pPr>
        <w:ind w:right="15" w:firstLine="567"/>
        <w:jc w:val="both"/>
        <w:rPr>
          <w:rFonts w:cs="Calibri"/>
          <w:szCs w:val="24"/>
        </w:rPr>
      </w:pPr>
      <w:r w:rsidRPr="00375FF2">
        <w:rPr>
          <w:rFonts w:cs="Calibri"/>
          <w:szCs w:val="24"/>
        </w:rPr>
        <w:t xml:space="preserve">Университет имеет разветвленную компьютерную сеть, которая объединяет корпуса вуза, построена на базе оптоволоконных линий. Сеть ПГГПУ </w:t>
      </w:r>
      <w:proofErr w:type="gramStart"/>
      <w:r w:rsidRPr="00375FF2">
        <w:rPr>
          <w:rFonts w:cs="Calibri"/>
          <w:szCs w:val="24"/>
        </w:rPr>
        <w:t>имеет независимые подключения к сети Интернет используя</w:t>
      </w:r>
      <w:proofErr w:type="gramEnd"/>
      <w:r w:rsidRPr="00375FF2">
        <w:rPr>
          <w:rFonts w:cs="Calibri"/>
          <w:szCs w:val="24"/>
        </w:rPr>
        <w:t xml:space="preserve"> магистральный провайдеров. В сети университета </w:t>
      </w:r>
      <w:proofErr w:type="gramStart"/>
      <w:r w:rsidRPr="00375FF2">
        <w:rPr>
          <w:rFonts w:cs="Calibri"/>
          <w:szCs w:val="24"/>
        </w:rPr>
        <w:t>более тысячи</w:t>
      </w:r>
      <w:proofErr w:type="gramEnd"/>
      <w:r w:rsidRPr="00375FF2">
        <w:rPr>
          <w:rFonts w:cs="Calibri"/>
          <w:szCs w:val="24"/>
        </w:rPr>
        <w:t xml:space="preserve"> персональных компьютеров. Учебные корпуса также имеют WIFI сети. ПГГПУ </w:t>
      </w:r>
      <w:r w:rsidRPr="008530C7">
        <w:rPr>
          <w:rFonts w:cs="Calibri"/>
          <w:szCs w:val="24"/>
        </w:rPr>
        <w:t>имеет 26 компьютерных</w:t>
      </w:r>
      <w:r w:rsidRPr="00375FF2">
        <w:rPr>
          <w:rFonts w:cs="Calibri"/>
          <w:szCs w:val="24"/>
        </w:rPr>
        <w:t xml:space="preserve"> классов, оснащенных мультимедийной техникой: проекторами, телевизорами, интерактивными досками. </w:t>
      </w:r>
    </w:p>
    <w:p w:rsidR="00FE04A9" w:rsidRPr="00375FF2" w:rsidRDefault="00FE04A9" w:rsidP="00FE04A9">
      <w:pPr>
        <w:ind w:right="15" w:firstLine="567"/>
        <w:jc w:val="both"/>
        <w:rPr>
          <w:rFonts w:cs="Calibri"/>
          <w:szCs w:val="24"/>
        </w:rPr>
      </w:pPr>
      <w:r w:rsidRPr="00375FF2">
        <w:rPr>
          <w:rFonts w:cs="Calibri"/>
          <w:szCs w:val="24"/>
        </w:rPr>
        <w:t xml:space="preserve">Образовательная программа обеспечена учебно-методической документацией и материалами по всем учебным дисциплинам и практикам. </w:t>
      </w:r>
    </w:p>
    <w:p w:rsidR="00FE04A9" w:rsidRPr="00375FF2" w:rsidRDefault="00FE04A9" w:rsidP="00FE04A9">
      <w:pPr>
        <w:ind w:right="15" w:firstLine="567"/>
        <w:jc w:val="both"/>
        <w:rPr>
          <w:rFonts w:cs="Calibri"/>
          <w:szCs w:val="24"/>
        </w:rPr>
      </w:pPr>
      <w:r w:rsidRPr="00375FF2">
        <w:rPr>
          <w:rFonts w:cs="Calibri"/>
          <w:szCs w:val="24"/>
        </w:rPr>
        <w:t>Учебный план, содержание каждой учебной дисциплины и программ практик представлено в сети Интернет на официальном сайте ФГБОУ ВО ПГГПУ.</w:t>
      </w:r>
    </w:p>
    <w:p w:rsidR="00FE04A9" w:rsidRPr="00375FF2" w:rsidRDefault="00FE04A9" w:rsidP="00FE04A9">
      <w:pPr>
        <w:ind w:right="15" w:firstLine="567"/>
        <w:jc w:val="both"/>
        <w:rPr>
          <w:rFonts w:cs="Calibri"/>
          <w:szCs w:val="24"/>
        </w:rPr>
      </w:pPr>
      <w:r w:rsidRPr="00375FF2">
        <w:rPr>
          <w:rFonts w:cs="Calibri"/>
          <w:szCs w:val="24"/>
        </w:rPr>
        <w:t xml:space="preserve">Внеаудиторная работа </w:t>
      </w:r>
      <w:proofErr w:type="gramStart"/>
      <w:r w:rsidRPr="00375FF2">
        <w:rPr>
          <w:rFonts w:cs="Calibri"/>
          <w:szCs w:val="24"/>
        </w:rPr>
        <w:t>обучающихся</w:t>
      </w:r>
      <w:proofErr w:type="gramEnd"/>
      <w:r w:rsidRPr="00375FF2">
        <w:rPr>
          <w:rFonts w:cs="Calibri"/>
          <w:szCs w:val="24"/>
        </w:rPr>
        <w:t xml:space="preserve"> сопровождается методическим обеспечением и обоснованием времени, затрачиваемого на её выполнение. Каждый обучающийся обеспечен доступом к электронно-библиотечной системе (электронной библиотеке), содержащей издания по основным изучаемым дисциплинам. При этом обеспечена возможность осуществления одновременного индивидуального доступа к такой системе для каждого обучающегося. </w:t>
      </w:r>
    </w:p>
    <w:p w:rsidR="00FE04A9" w:rsidRPr="00375FF2" w:rsidRDefault="00FE04A9" w:rsidP="00FE04A9">
      <w:pPr>
        <w:ind w:right="15" w:firstLine="567"/>
        <w:jc w:val="both"/>
        <w:rPr>
          <w:rFonts w:cs="Calibri"/>
          <w:szCs w:val="24"/>
        </w:rPr>
      </w:pPr>
      <w:r w:rsidRPr="00375FF2">
        <w:rPr>
          <w:rFonts w:cs="Calibri"/>
          <w:szCs w:val="24"/>
        </w:rPr>
        <w:t xml:space="preserve">В случае неиспользования электронно-библиотечной системы (электронной библиотеки) обучающиеся могут пользоваться фондом библиотеки ПГГПУ, который полностью укомплектован печатными изданиями из </w:t>
      </w:r>
      <w:r w:rsidRPr="008530C7">
        <w:rPr>
          <w:rFonts w:cs="Calibri"/>
          <w:szCs w:val="24"/>
        </w:rPr>
        <w:t>расчёта не менее 0,25 экземпляра</w:t>
      </w:r>
      <w:r w:rsidRPr="00375FF2">
        <w:rPr>
          <w:rFonts w:cs="Calibri"/>
          <w:szCs w:val="24"/>
        </w:rPr>
        <w:t xml:space="preserve"> каждого из изданий, указанных в рабочих программах дисциплин (модулей), программ </w:t>
      </w:r>
      <w:r w:rsidRPr="00375FF2">
        <w:rPr>
          <w:rFonts w:cs="Calibri"/>
          <w:szCs w:val="24"/>
        </w:rPr>
        <w:lastRenderedPageBreak/>
        <w:t xml:space="preserve">практик, на одного обучающегося </w:t>
      </w:r>
      <w:r w:rsidRPr="00375FF2">
        <w:rPr>
          <w:szCs w:val="24"/>
        </w:rPr>
        <w:t xml:space="preserve">из числа лиц, одновременно осваивающих соответствующую дисциплину (модуль), проходящих соответствующую практику. </w:t>
      </w:r>
      <w:r w:rsidRPr="00375FF2">
        <w:rPr>
          <w:rFonts w:cs="Calibri"/>
          <w:szCs w:val="24"/>
        </w:rPr>
        <w:t xml:space="preserve"> </w:t>
      </w:r>
      <w:proofErr w:type="gramStart"/>
      <w:r w:rsidRPr="00375FF2">
        <w:rPr>
          <w:rFonts w:cs="Calibri"/>
          <w:szCs w:val="24"/>
        </w:rPr>
        <w:t xml:space="preserve">Фонд дополнительной литературы помимо учебной включает официальные, справочно-библиографические и специализированные периодические издания. </w:t>
      </w:r>
      <w:proofErr w:type="gramEnd"/>
    </w:p>
    <w:p w:rsidR="00FE04A9" w:rsidRPr="00375FF2" w:rsidRDefault="00FE04A9" w:rsidP="00FE04A9">
      <w:pPr>
        <w:ind w:right="15" w:firstLine="567"/>
        <w:jc w:val="both"/>
        <w:rPr>
          <w:rFonts w:cs="Calibri"/>
          <w:szCs w:val="24"/>
        </w:rPr>
      </w:pPr>
      <w:r w:rsidRPr="00375FF2">
        <w:rPr>
          <w:rFonts w:cs="Calibri"/>
          <w:szCs w:val="24"/>
        </w:rPr>
        <w:t xml:space="preserve">Электронно-библиотечная система (электронная библиотека) обеспечивает возможность индивидуального доступа для каждого обучающегося из любой точки, в которой имеется доступ к сети Интернет. </w:t>
      </w:r>
    </w:p>
    <w:p w:rsidR="00FE04A9" w:rsidRPr="00375FF2" w:rsidRDefault="00FE04A9" w:rsidP="00FE04A9">
      <w:pPr>
        <w:ind w:right="15" w:firstLine="567"/>
        <w:jc w:val="both"/>
        <w:rPr>
          <w:rFonts w:cs="Calibri"/>
          <w:szCs w:val="24"/>
        </w:rPr>
      </w:pPr>
      <w:r w:rsidRPr="00375FF2">
        <w:rPr>
          <w:rFonts w:cs="Calibri"/>
          <w:szCs w:val="24"/>
        </w:rPr>
        <w:t xml:space="preserve">При использовании электронных изданий ПГГПУ обеспечивает каждого обучающегося </w:t>
      </w:r>
      <w:proofErr w:type="gramStart"/>
      <w:r w:rsidRPr="00375FF2">
        <w:rPr>
          <w:rFonts w:cs="Calibri"/>
          <w:szCs w:val="24"/>
        </w:rPr>
        <w:t>во время самостоятельной подготовки рабочим местом в компьютерном классе с выходом в Интернет в соответствии</w:t>
      </w:r>
      <w:proofErr w:type="gramEnd"/>
      <w:r w:rsidRPr="00375FF2">
        <w:rPr>
          <w:rFonts w:cs="Calibri"/>
          <w:szCs w:val="24"/>
        </w:rPr>
        <w:t xml:space="preserve"> с объемом изучаемых дисциплин. </w:t>
      </w:r>
    </w:p>
    <w:p w:rsidR="00FE04A9" w:rsidRPr="00375FF2" w:rsidRDefault="00FE04A9" w:rsidP="00FE04A9">
      <w:pPr>
        <w:ind w:right="15" w:firstLine="567"/>
        <w:jc w:val="both"/>
        <w:rPr>
          <w:rFonts w:cs="Calibri"/>
          <w:color w:val="000000"/>
          <w:szCs w:val="24"/>
        </w:rPr>
      </w:pPr>
      <w:r w:rsidRPr="00375FF2">
        <w:rPr>
          <w:rFonts w:cs="Calibri"/>
          <w:szCs w:val="24"/>
        </w:rPr>
        <w:t xml:space="preserve">Электронные образовательные ресурсы сосредоточены на нескольких </w:t>
      </w:r>
      <w:proofErr w:type="spellStart"/>
      <w:r w:rsidRPr="00375FF2">
        <w:rPr>
          <w:rFonts w:cs="Calibri"/>
          <w:szCs w:val="24"/>
        </w:rPr>
        <w:t>web</w:t>
      </w:r>
      <w:proofErr w:type="spellEnd"/>
      <w:r w:rsidRPr="00375FF2">
        <w:rPr>
          <w:rFonts w:cs="Calibri"/>
          <w:szCs w:val="24"/>
        </w:rPr>
        <w:t xml:space="preserve"> ресурсах университета. Такими ресурсами являются сайт фундаментальной библиотеки ПГГПУ – </w:t>
      </w:r>
      <w:r w:rsidRPr="00DD64F4">
        <w:rPr>
          <w:rFonts w:cs="Calibri"/>
          <w:szCs w:val="24"/>
        </w:rPr>
        <w:t>http://pspu.ru/university/biblioteka/jelektronnye-resursy-biblioteki,</w:t>
      </w:r>
      <w:hyperlink r:id="rId8">
        <w:r w:rsidRPr="00DD64F4">
          <w:rPr>
            <w:rFonts w:cs="Calibri"/>
            <w:szCs w:val="24"/>
          </w:rPr>
          <w:t xml:space="preserve"> </w:t>
        </w:r>
      </w:hyperlink>
      <w:r w:rsidRPr="00DD64F4">
        <w:rPr>
          <w:rFonts w:cs="Calibri"/>
          <w:szCs w:val="24"/>
        </w:rPr>
        <w:t>где</w:t>
      </w:r>
      <w:r w:rsidRPr="00375FF2">
        <w:rPr>
          <w:rFonts w:cs="Calibri"/>
          <w:szCs w:val="24"/>
        </w:rPr>
        <w:t xml:space="preserve"> имеется доступ к работам сотрудников университета,</w:t>
      </w:r>
      <w:r w:rsidRPr="00375FF2">
        <w:rPr>
          <w:rFonts w:cs="Calibri"/>
          <w:color w:val="00000A"/>
          <w:szCs w:val="24"/>
        </w:rPr>
        <w:t xml:space="preserve"> электронным библиотечным системам.</w:t>
      </w:r>
    </w:p>
    <w:p w:rsidR="00FE04A9" w:rsidRPr="00375FF2" w:rsidRDefault="00FE04A9" w:rsidP="00FE04A9">
      <w:pPr>
        <w:ind w:right="15" w:firstLine="709"/>
        <w:jc w:val="both"/>
        <w:rPr>
          <w:rFonts w:cs="Calibri"/>
          <w:szCs w:val="24"/>
        </w:rPr>
      </w:pPr>
      <w:r w:rsidRPr="00375FF2">
        <w:rPr>
          <w:rFonts w:cs="Calibri"/>
          <w:szCs w:val="24"/>
        </w:rPr>
        <w:t xml:space="preserve">Для обучающихся обеспечен доступ к современным профессиональным базам данных, информационным справочным и поисковым системам в соответствии с профилем подготовки.  </w:t>
      </w:r>
    </w:p>
    <w:p w:rsidR="00FE04A9" w:rsidRPr="00375FF2" w:rsidRDefault="00FE04A9" w:rsidP="00FE04A9">
      <w:pPr>
        <w:pStyle w:val="1"/>
        <w:spacing w:before="0" w:line="240" w:lineRule="auto"/>
        <w:rPr>
          <w:rFonts w:ascii="Calibri" w:hAnsi="Calibri" w:cs="Calibri"/>
          <w:b/>
          <w:color w:val="auto"/>
          <w:sz w:val="24"/>
          <w:szCs w:val="24"/>
        </w:rPr>
      </w:pPr>
    </w:p>
    <w:p w:rsidR="00FE04A9" w:rsidRPr="00375FF2" w:rsidRDefault="00FE04A9" w:rsidP="00FE04A9">
      <w:pPr>
        <w:pStyle w:val="1"/>
        <w:spacing w:before="0" w:line="240" w:lineRule="auto"/>
        <w:rPr>
          <w:rFonts w:ascii="Calibri" w:hAnsi="Calibri" w:cs="Calibri"/>
          <w:b/>
          <w:color w:val="auto"/>
          <w:sz w:val="24"/>
          <w:szCs w:val="24"/>
        </w:rPr>
      </w:pPr>
      <w:r w:rsidRPr="00375FF2">
        <w:rPr>
          <w:rFonts w:ascii="Calibri" w:hAnsi="Calibri" w:cs="Calibri"/>
          <w:b/>
          <w:color w:val="auto"/>
          <w:sz w:val="24"/>
          <w:szCs w:val="24"/>
        </w:rPr>
        <w:t xml:space="preserve">5.3. Кадровые условия </w:t>
      </w:r>
    </w:p>
    <w:p w:rsidR="00FE04A9" w:rsidRPr="00375FF2" w:rsidRDefault="00FE04A9" w:rsidP="00FE04A9">
      <w:pPr>
        <w:ind w:firstLine="567"/>
        <w:jc w:val="both"/>
        <w:rPr>
          <w:rFonts w:cs="Calibri"/>
          <w:szCs w:val="24"/>
        </w:rPr>
      </w:pPr>
      <w:proofErr w:type="gramStart"/>
      <w:r w:rsidRPr="00375FF2">
        <w:rPr>
          <w:rFonts w:cs="Calibri"/>
          <w:szCs w:val="24"/>
        </w:rPr>
        <w:t>Педагогические кадры, участвующие в реализации адаптированной образовательной программы высшего образования, ознакомлены с психолого-физическими особенностями обучающихся с ограниченными возможностями здоровья и инвалидов, владеют педагогическими технологиями инклюзивного обучения и методами их использования в работе с инклюзивными группами обучающихся.</w:t>
      </w:r>
      <w:proofErr w:type="gramEnd"/>
    </w:p>
    <w:p w:rsidR="00FE04A9" w:rsidRPr="00375FF2" w:rsidRDefault="00FE04A9" w:rsidP="00FE04A9">
      <w:pPr>
        <w:ind w:right="15" w:firstLine="567"/>
        <w:jc w:val="both"/>
        <w:rPr>
          <w:rFonts w:cs="Calibri"/>
          <w:szCs w:val="24"/>
        </w:rPr>
      </w:pPr>
      <w:r w:rsidRPr="00375FF2">
        <w:rPr>
          <w:rFonts w:cs="Calibri"/>
          <w:szCs w:val="24"/>
        </w:rPr>
        <w:t xml:space="preserve">Реализация АОПОП ВО в соответствии с требованиями ФГОС </w:t>
      </w:r>
      <w:proofErr w:type="gramStart"/>
      <w:r w:rsidRPr="00375FF2">
        <w:rPr>
          <w:rFonts w:cs="Calibri"/>
          <w:szCs w:val="24"/>
        </w:rPr>
        <w:t>ВО</w:t>
      </w:r>
      <w:proofErr w:type="gramEnd"/>
      <w:r w:rsidRPr="00375FF2">
        <w:rPr>
          <w:rFonts w:cs="Calibri"/>
          <w:szCs w:val="24"/>
        </w:rPr>
        <w:t xml:space="preserve"> обеспечена научно-педагогическими кадрами, имеющими базовое образование, соответствующее профилю преподаваемой дисциплины (модуля), ученую степень или опыт деятельности в соответствующей профессиональной сфере и систематически занимающимися научной и/или научно-методической деятельностью. </w:t>
      </w:r>
    </w:p>
    <w:p w:rsidR="00FE04A9" w:rsidRPr="008530C7" w:rsidRDefault="00FE04A9" w:rsidP="00FE04A9">
      <w:pPr>
        <w:ind w:right="24" w:firstLine="567"/>
        <w:jc w:val="both"/>
        <w:rPr>
          <w:szCs w:val="24"/>
        </w:rPr>
      </w:pPr>
      <w:r w:rsidRPr="008530C7">
        <w:rPr>
          <w:szCs w:val="24"/>
        </w:rPr>
        <w:t>Квалификация педагогических работников ПГГПУ отвечает квалификационным требованиям, указанным в квалификационных справочниках и (или) профессиональных стандартах.</w:t>
      </w:r>
    </w:p>
    <w:p w:rsidR="00FE04A9" w:rsidRPr="008530C7" w:rsidRDefault="00FE04A9" w:rsidP="00FE04A9">
      <w:pPr>
        <w:ind w:right="24" w:firstLine="567"/>
        <w:jc w:val="both"/>
        <w:rPr>
          <w:szCs w:val="24"/>
        </w:rPr>
      </w:pPr>
      <w:r w:rsidRPr="008530C7">
        <w:rPr>
          <w:szCs w:val="24"/>
        </w:rPr>
        <w:t>Не менее 70 процентов численности педагогических работников Организации, участвующих в реализации ОПОП, и лиц, привлекаемых Университетом к реализации ОПОП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rsidR="00FE04A9" w:rsidRPr="008530C7" w:rsidRDefault="00FE04A9" w:rsidP="00FE04A9">
      <w:pPr>
        <w:ind w:right="24" w:firstLine="567"/>
        <w:jc w:val="both"/>
        <w:rPr>
          <w:szCs w:val="24"/>
        </w:rPr>
      </w:pPr>
      <w:r>
        <w:rPr>
          <w:noProof/>
        </w:rPr>
        <w:drawing>
          <wp:anchor distT="0" distB="0" distL="114300" distR="114300" simplePos="0" relativeHeight="251659264" behindDoc="0" locked="0" layoutInCell="1" allowOverlap="0">
            <wp:simplePos x="0" y="0"/>
            <wp:positionH relativeFrom="page">
              <wp:posOffset>497205</wp:posOffset>
            </wp:positionH>
            <wp:positionV relativeFrom="page">
              <wp:posOffset>1161415</wp:posOffset>
            </wp:positionV>
            <wp:extent cx="21590" cy="1841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0" cy="184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8530C7">
        <w:rPr>
          <w:szCs w:val="24"/>
        </w:rPr>
        <w:t>Не менее 10 процентов численности педагогических работников Университета, участвующих в реализации ОПОП, и лиц, привлекаемых Университетом к реализации программы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w:t>
      </w:r>
      <w:proofErr w:type="gramEnd"/>
      <w:r w:rsidRPr="008530C7">
        <w:rPr>
          <w:szCs w:val="24"/>
        </w:rPr>
        <w:t xml:space="preserve"> </w:t>
      </w:r>
      <w:proofErr w:type="gramStart"/>
      <w:r w:rsidRPr="008530C7">
        <w:rPr>
          <w:szCs w:val="24"/>
        </w:rPr>
        <w:t>3 лет).</w:t>
      </w:r>
      <w:proofErr w:type="gramEnd"/>
    </w:p>
    <w:p w:rsidR="00FE04A9" w:rsidRPr="00375FF2" w:rsidRDefault="00FE04A9" w:rsidP="00FE04A9">
      <w:pPr>
        <w:ind w:right="24" w:firstLine="567"/>
        <w:jc w:val="both"/>
        <w:rPr>
          <w:szCs w:val="24"/>
        </w:rPr>
      </w:pPr>
      <w:proofErr w:type="gramStart"/>
      <w:r w:rsidRPr="008530C7">
        <w:rPr>
          <w:szCs w:val="24"/>
        </w:rPr>
        <w:t>Не менее 70 процентов численности</w:t>
      </w:r>
      <w:r w:rsidRPr="00375FF2">
        <w:rPr>
          <w:szCs w:val="24"/>
        </w:rPr>
        <w:t xml:space="preserve"> педагогических работников Университета и лиц, привлекаемых к образовательной деятельности ПГГПУ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w:t>
      </w:r>
      <w:proofErr w:type="gramEnd"/>
      <w:r w:rsidRPr="00375FF2">
        <w:rPr>
          <w:szCs w:val="24"/>
        </w:rPr>
        <w:t xml:space="preserve"> </w:t>
      </w:r>
      <w:proofErr w:type="gramStart"/>
      <w:r w:rsidRPr="00375FF2">
        <w:rPr>
          <w:szCs w:val="24"/>
        </w:rPr>
        <w:t>Российской Федерации).</w:t>
      </w:r>
      <w:proofErr w:type="gramEnd"/>
    </w:p>
    <w:p w:rsidR="00FE04A9" w:rsidRPr="00375FF2" w:rsidRDefault="00FE04A9" w:rsidP="00FE04A9">
      <w:pPr>
        <w:ind w:right="24" w:firstLine="567"/>
        <w:jc w:val="both"/>
        <w:rPr>
          <w:szCs w:val="24"/>
        </w:rPr>
      </w:pPr>
      <w:proofErr w:type="gramStart"/>
      <w:r w:rsidRPr="00375FF2">
        <w:rPr>
          <w:szCs w:val="24"/>
        </w:rPr>
        <w:t xml:space="preserve">К педагогическим работникам и лицам, привлекаемым к образовательной деятельности Университетом на иных условиях, с учеными степенями и (или) учеными </w:t>
      </w:r>
      <w:r w:rsidRPr="00375FF2">
        <w:rPr>
          <w:szCs w:val="24"/>
        </w:rPr>
        <w:lastRenderedPageBreak/>
        <w:t>званиями приравниваются лица без ученых степеней и званий, имеющие соответствующие направленности (профилю) программы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w:t>
      </w:r>
      <w:proofErr w:type="gramEnd"/>
      <w:r w:rsidRPr="00375FF2">
        <w:rPr>
          <w:szCs w:val="24"/>
        </w:rPr>
        <w:t xml:space="preserve"> </w:t>
      </w:r>
      <w:proofErr w:type="gramStart"/>
      <w:r w:rsidRPr="00375FF2">
        <w:rPr>
          <w:szCs w:val="24"/>
        </w:rPr>
        <w:t>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бакалавриата.</w:t>
      </w:r>
      <w:proofErr w:type="gramEnd"/>
    </w:p>
    <w:p w:rsidR="00FE04A9" w:rsidRPr="008530C7" w:rsidRDefault="00FE04A9" w:rsidP="00FE04A9">
      <w:pPr>
        <w:ind w:right="15" w:firstLine="567"/>
        <w:jc w:val="both"/>
        <w:rPr>
          <w:rFonts w:cs="Calibri"/>
          <w:szCs w:val="24"/>
        </w:rPr>
      </w:pPr>
      <w:proofErr w:type="gramStart"/>
      <w:r w:rsidRPr="008530C7">
        <w:rPr>
          <w:rFonts w:cs="Calibri"/>
          <w:szCs w:val="24"/>
        </w:rPr>
        <w:t>Общее руководство научным содержанием программы магистратуры осуществляется научно-педагогическим работником организации, имеющим ученую степень (в том числе ученую степень, присвоенную за рубежом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w:t>
      </w:r>
      <w:proofErr w:type="gramEnd"/>
      <w:r w:rsidRPr="008530C7">
        <w:rPr>
          <w:rFonts w:cs="Calibri"/>
          <w:szCs w:val="24"/>
        </w:rPr>
        <w:t xml:space="preserve"> также </w:t>
      </w:r>
      <w:proofErr w:type="gramStart"/>
      <w:r w:rsidRPr="008530C7">
        <w:rPr>
          <w:rFonts w:cs="Calibri"/>
          <w:szCs w:val="24"/>
        </w:rPr>
        <w:t>осуществляющим</w:t>
      </w:r>
      <w:proofErr w:type="gramEnd"/>
      <w:r w:rsidRPr="008530C7">
        <w:rPr>
          <w:rFonts w:cs="Calibri"/>
          <w:szCs w:val="24"/>
        </w:rPr>
        <w:t xml:space="preserve"> ежегодную апробацию результатов указанной научно-исследовательской (творческой) деятельности на национальных и международных конференциях.</w:t>
      </w:r>
    </w:p>
    <w:p w:rsidR="00FE04A9" w:rsidRPr="00375FF2" w:rsidRDefault="00FE04A9" w:rsidP="00FE04A9">
      <w:pPr>
        <w:pStyle w:val="1"/>
        <w:tabs>
          <w:tab w:val="center" w:pos="556"/>
          <w:tab w:val="center" w:pos="3242"/>
        </w:tabs>
        <w:spacing w:before="0" w:line="240" w:lineRule="auto"/>
        <w:rPr>
          <w:rFonts w:ascii="Calibri" w:hAnsi="Calibri" w:cs="Calibri"/>
          <w:sz w:val="24"/>
          <w:szCs w:val="24"/>
        </w:rPr>
      </w:pPr>
    </w:p>
    <w:p w:rsidR="00FE04A9" w:rsidRPr="00375FF2" w:rsidRDefault="00FE04A9" w:rsidP="00FE04A9">
      <w:pPr>
        <w:rPr>
          <w:rFonts w:cs="Calibri"/>
          <w:b/>
          <w:szCs w:val="24"/>
        </w:rPr>
      </w:pPr>
      <w:r w:rsidRPr="00375FF2">
        <w:rPr>
          <w:rFonts w:cs="Calibri"/>
          <w:b/>
          <w:szCs w:val="24"/>
        </w:rPr>
        <w:t>5.4. Финансовые условия</w:t>
      </w:r>
    </w:p>
    <w:p w:rsidR="00FE04A9" w:rsidRPr="00375FF2" w:rsidRDefault="00FE04A9" w:rsidP="00FE04A9">
      <w:pPr>
        <w:ind w:left="47" w:right="28" w:firstLine="520"/>
        <w:jc w:val="both"/>
        <w:rPr>
          <w:szCs w:val="24"/>
        </w:rPr>
      </w:pPr>
      <w:proofErr w:type="gramStart"/>
      <w:r w:rsidRPr="00375FF2">
        <w:rPr>
          <w:szCs w:val="24"/>
        </w:rPr>
        <w:t>Финансовое обеспечение реализации ОПОП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магистратуры и значений корректирующих коэффициентов к базовым нормативам затрат, определяемых Министерством образования и науки Российской Федерации согласно пункта 10 постановления Правительства Российской Федерации от 26 июня 2015 г. № 640 порядке формирования государственного задания на оказание государственных</w:t>
      </w:r>
      <w:proofErr w:type="gramEnd"/>
      <w:r w:rsidRPr="00375FF2">
        <w:rPr>
          <w:szCs w:val="24"/>
        </w:rPr>
        <w:t xml:space="preserve"> услуг (выполнение работ) в отношении федеральных государственных учреждений и финансового обеспечения выполнения государственного задания».</w:t>
      </w:r>
    </w:p>
    <w:p w:rsidR="00FE04A9" w:rsidRPr="00375FF2" w:rsidRDefault="00FE04A9" w:rsidP="00FE04A9">
      <w:pPr>
        <w:ind w:right="15" w:firstLine="567"/>
        <w:jc w:val="both"/>
        <w:rPr>
          <w:rFonts w:cs="Calibri"/>
          <w:szCs w:val="24"/>
        </w:rPr>
      </w:pPr>
    </w:p>
    <w:p w:rsidR="00FE04A9" w:rsidRPr="00375FF2" w:rsidRDefault="00FE04A9" w:rsidP="00FE04A9">
      <w:pPr>
        <w:ind w:left="43" w:right="24"/>
        <w:jc w:val="both"/>
        <w:rPr>
          <w:rFonts w:cs="Calibri"/>
          <w:b/>
          <w:szCs w:val="24"/>
        </w:rPr>
      </w:pPr>
      <w:r w:rsidRPr="00375FF2">
        <w:rPr>
          <w:rFonts w:cs="Calibri"/>
          <w:b/>
          <w:szCs w:val="24"/>
        </w:rPr>
        <w:t xml:space="preserve">5.5. Оценка качества образовательной деятельности и подготовки </w:t>
      </w:r>
      <w:proofErr w:type="gramStart"/>
      <w:r w:rsidRPr="00375FF2">
        <w:rPr>
          <w:rFonts w:cs="Calibri"/>
          <w:b/>
          <w:szCs w:val="24"/>
        </w:rPr>
        <w:t>обучающихся</w:t>
      </w:r>
      <w:proofErr w:type="gramEnd"/>
      <w:r w:rsidRPr="00375FF2">
        <w:rPr>
          <w:rFonts w:cs="Calibri"/>
          <w:b/>
          <w:szCs w:val="24"/>
        </w:rPr>
        <w:t xml:space="preserve"> по АОПОП ВО</w:t>
      </w:r>
    </w:p>
    <w:p w:rsidR="00FE04A9" w:rsidRPr="00375FF2" w:rsidRDefault="00FE04A9" w:rsidP="00FE04A9">
      <w:pPr>
        <w:ind w:firstLine="567"/>
        <w:jc w:val="both"/>
        <w:rPr>
          <w:rFonts w:cs="Calibri"/>
          <w:szCs w:val="24"/>
        </w:rPr>
      </w:pPr>
      <w:r w:rsidRPr="00375FF2">
        <w:rPr>
          <w:rFonts w:cs="Calibri"/>
          <w:szCs w:val="24"/>
        </w:rPr>
        <w:t xml:space="preserve">Оценка качества освоения АОПОП </w:t>
      </w:r>
      <w:proofErr w:type="gramStart"/>
      <w:r w:rsidRPr="00375FF2">
        <w:rPr>
          <w:rFonts w:cs="Calibri"/>
          <w:szCs w:val="24"/>
        </w:rPr>
        <w:t>ВО</w:t>
      </w:r>
      <w:proofErr w:type="gramEnd"/>
      <w:r w:rsidRPr="00375FF2">
        <w:rPr>
          <w:rFonts w:cs="Calibri"/>
          <w:szCs w:val="24"/>
        </w:rPr>
        <w:t xml:space="preserve"> осуществляется </w:t>
      </w:r>
      <w:proofErr w:type="gramStart"/>
      <w:r w:rsidRPr="00375FF2">
        <w:rPr>
          <w:rFonts w:cs="Calibri"/>
          <w:szCs w:val="24"/>
        </w:rPr>
        <w:t>в</w:t>
      </w:r>
      <w:proofErr w:type="gramEnd"/>
      <w:r w:rsidRPr="00375FF2">
        <w:rPr>
          <w:rFonts w:cs="Calibri"/>
          <w:szCs w:val="24"/>
        </w:rPr>
        <w:t xml:space="preserve"> рамках системы внутренней оценки, а также системы внешней оценки, в которой Университет принимает участие на добровольной основе.</w:t>
      </w:r>
    </w:p>
    <w:p w:rsidR="00FE04A9" w:rsidRPr="00375FF2" w:rsidRDefault="00FE04A9" w:rsidP="00FE04A9">
      <w:pPr>
        <w:ind w:firstLine="567"/>
        <w:jc w:val="both"/>
        <w:rPr>
          <w:rFonts w:cs="Calibri"/>
          <w:szCs w:val="24"/>
        </w:rPr>
      </w:pPr>
      <w:proofErr w:type="gramStart"/>
      <w:r w:rsidRPr="00375FF2">
        <w:rPr>
          <w:rFonts w:cs="Calibri"/>
          <w:szCs w:val="24"/>
        </w:rPr>
        <w:t>Внутренняя система оценки качества подготовки обучающихся представлена системой менеджмента качества образовательной деятельности (СМК ПГГПУ), неоднократно подтвержденной сертификатами соответствия СМК применительно к проектированию, разработке и предоставлению образовательных услуг в области высшего образования.</w:t>
      </w:r>
      <w:proofErr w:type="gramEnd"/>
      <w:r w:rsidRPr="00375FF2">
        <w:rPr>
          <w:rFonts w:cs="Calibri"/>
          <w:szCs w:val="24"/>
        </w:rPr>
        <w:t xml:space="preserve"> Качество работы Университета в данном направлении подтверждено в ходе </w:t>
      </w:r>
      <w:proofErr w:type="spellStart"/>
      <w:r w:rsidRPr="00375FF2">
        <w:rPr>
          <w:rFonts w:cs="Calibri"/>
          <w:szCs w:val="24"/>
        </w:rPr>
        <w:t>ресертификационных</w:t>
      </w:r>
      <w:proofErr w:type="spellEnd"/>
      <w:r w:rsidRPr="00375FF2">
        <w:rPr>
          <w:rFonts w:cs="Calibri"/>
          <w:szCs w:val="24"/>
        </w:rPr>
        <w:t xml:space="preserve"> аудитов.</w:t>
      </w:r>
    </w:p>
    <w:p w:rsidR="00FE04A9" w:rsidRPr="00375FF2" w:rsidRDefault="00FE04A9" w:rsidP="00FE04A9">
      <w:pPr>
        <w:ind w:firstLine="567"/>
        <w:jc w:val="both"/>
        <w:rPr>
          <w:rFonts w:cs="Calibri"/>
          <w:szCs w:val="24"/>
        </w:rPr>
      </w:pPr>
      <w:r w:rsidRPr="00375FF2">
        <w:rPr>
          <w:rFonts w:cs="Calibri"/>
          <w:szCs w:val="24"/>
        </w:rPr>
        <w:t xml:space="preserve">СМК ПГГПУ построена на основе принципов ГОСТ ИСО 9001-2015 (ИСО 9001-2011, 9001-2008), в соответствии с которыми определена миссия вуза, разработаны стандарты ПГГПУ (СТО ПГГПУ): «Управление записями», Внутренние аудиты», «Управление несоответствиями», «Корректирующие и предупреждающие действия». </w:t>
      </w:r>
    </w:p>
    <w:p w:rsidR="00FE04A9" w:rsidRPr="00375FF2" w:rsidRDefault="00FE04A9" w:rsidP="00FE04A9">
      <w:pPr>
        <w:ind w:firstLine="567"/>
        <w:jc w:val="both"/>
        <w:rPr>
          <w:rFonts w:cs="Calibri"/>
          <w:szCs w:val="24"/>
        </w:rPr>
      </w:pPr>
      <w:r w:rsidRPr="00375FF2">
        <w:rPr>
          <w:rFonts w:cs="Calibri"/>
          <w:szCs w:val="24"/>
        </w:rPr>
        <w:t xml:space="preserve">Внутренняя система оценки качества образовательной деятельности по АОПОП включает различные процедуры и методы исследования, в том числе: </w:t>
      </w:r>
    </w:p>
    <w:p w:rsidR="00FE04A9" w:rsidRPr="00375FF2" w:rsidRDefault="00FE04A9" w:rsidP="00FE04A9">
      <w:pPr>
        <w:pStyle w:val="a3"/>
        <w:numPr>
          <w:ilvl w:val="0"/>
          <w:numId w:val="18"/>
        </w:numPr>
        <w:ind w:right="24"/>
        <w:jc w:val="both"/>
        <w:rPr>
          <w:rFonts w:cs="Calibri"/>
          <w:szCs w:val="24"/>
        </w:rPr>
      </w:pPr>
      <w:r w:rsidRPr="00375FF2">
        <w:rPr>
          <w:rFonts w:cs="Calibri"/>
          <w:szCs w:val="24"/>
        </w:rPr>
        <w:lastRenderedPageBreak/>
        <w:t xml:space="preserve">мониторинг качества подготовки обучающегося в университете, учитывающий результаты текущего контроля, промежуточной и итоговой аттестации на основе фондов оценочных средств (далее - ФОС), согласованных с заинтересованными лицами; </w:t>
      </w:r>
    </w:p>
    <w:p w:rsidR="00FE04A9" w:rsidRPr="00375FF2" w:rsidRDefault="00FE04A9" w:rsidP="00FE04A9">
      <w:pPr>
        <w:pStyle w:val="a3"/>
        <w:numPr>
          <w:ilvl w:val="0"/>
          <w:numId w:val="18"/>
        </w:numPr>
        <w:ind w:right="24"/>
        <w:jc w:val="both"/>
        <w:rPr>
          <w:rFonts w:cs="Calibri"/>
          <w:szCs w:val="24"/>
        </w:rPr>
      </w:pPr>
      <w:r w:rsidRPr="00375FF2">
        <w:rPr>
          <w:rFonts w:cs="Calibri"/>
          <w:szCs w:val="24"/>
        </w:rPr>
        <w:t>внутренние аудиты оценки эффективности основных процессов жизнедеятельности университета, а также качества деятельности структурных подразделений, организующих и обеспечивающих учебный процесс. По результатам аудитов осуществляется корректировка содержания образовательных программ, методик и процедур организации учебного процесса;</w:t>
      </w:r>
    </w:p>
    <w:p w:rsidR="00FE04A9" w:rsidRPr="00375FF2" w:rsidRDefault="00FE04A9" w:rsidP="00FE04A9">
      <w:pPr>
        <w:pStyle w:val="a3"/>
        <w:numPr>
          <w:ilvl w:val="0"/>
          <w:numId w:val="18"/>
        </w:numPr>
        <w:ind w:right="24"/>
        <w:jc w:val="both"/>
        <w:rPr>
          <w:rFonts w:cs="Calibri"/>
          <w:szCs w:val="24"/>
        </w:rPr>
      </w:pPr>
      <w:r w:rsidRPr="00375FF2">
        <w:rPr>
          <w:rFonts w:cs="Calibri"/>
          <w:szCs w:val="24"/>
        </w:rPr>
        <w:t>участие в публичных рейтингах и иных мероприятиях.</w:t>
      </w:r>
    </w:p>
    <w:p w:rsidR="00FE04A9" w:rsidRPr="00375FF2" w:rsidRDefault="00FE04A9" w:rsidP="00FE04A9">
      <w:pPr>
        <w:ind w:right="24" w:firstLine="567"/>
        <w:jc w:val="both"/>
        <w:rPr>
          <w:rFonts w:cs="Calibri"/>
          <w:szCs w:val="24"/>
        </w:rPr>
      </w:pPr>
      <w:r w:rsidRPr="00375FF2">
        <w:rPr>
          <w:rFonts w:cs="Calibri"/>
          <w:szCs w:val="24"/>
        </w:rPr>
        <w:t>В целях совершенствования АОПОП привлекаются юридические и (или) физические лица, включая педагогических работников Университета. В системе менеджмента качества АОПОП учитываются рецензии работодателей и (или) их представителей, проводится анализ отзывов работодателей о качестве подготовки студентов (выпускников), учитывается мнение преподавателей и сотрудников, участвующих в реализации программы.</w:t>
      </w:r>
    </w:p>
    <w:p w:rsidR="00FE04A9" w:rsidRPr="00375FF2" w:rsidRDefault="00FE04A9" w:rsidP="00FE04A9">
      <w:pPr>
        <w:ind w:right="24" w:firstLine="567"/>
        <w:jc w:val="both"/>
        <w:rPr>
          <w:rFonts w:cs="Calibri"/>
          <w:szCs w:val="24"/>
        </w:rPr>
      </w:pPr>
      <w:r w:rsidRPr="00375FF2">
        <w:rPr>
          <w:rFonts w:cs="Calibri"/>
          <w:szCs w:val="24"/>
        </w:rPr>
        <w:t>В рамках внутренней системы оценки качества образовательной деятельности по АОПОП обучающимся посредством участия в социологических опросах, интервьюирования, анкетирования, тестирования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 Результаты обрабатываются и учитываются при обновлении образовательной программы.</w:t>
      </w:r>
    </w:p>
    <w:p w:rsidR="00FE04A9" w:rsidRPr="008530C7" w:rsidRDefault="00FE04A9" w:rsidP="00FE04A9">
      <w:pPr>
        <w:ind w:right="23" w:firstLine="567"/>
        <w:jc w:val="both"/>
        <w:rPr>
          <w:rFonts w:cs="Calibri"/>
          <w:szCs w:val="24"/>
        </w:rPr>
      </w:pPr>
      <w:r w:rsidRPr="00375FF2">
        <w:rPr>
          <w:rFonts w:cs="Calibri"/>
          <w:szCs w:val="24"/>
        </w:rPr>
        <w:t xml:space="preserve">Внешняя оценка качества образовательной деятельности по программе осуществляется в рамках процедуры государственной аккредитации с целью подтверждения соответствия образовательной деятельности по АОПОП требованиям ФГОС </w:t>
      </w:r>
      <w:proofErr w:type="gramStart"/>
      <w:r w:rsidRPr="008530C7">
        <w:rPr>
          <w:rFonts w:cs="Calibri"/>
          <w:szCs w:val="24"/>
        </w:rPr>
        <w:t>ВО</w:t>
      </w:r>
      <w:proofErr w:type="gramEnd"/>
      <w:r w:rsidRPr="008530C7">
        <w:rPr>
          <w:rFonts w:cs="Calibri"/>
          <w:szCs w:val="24"/>
        </w:rPr>
        <w:t xml:space="preserve"> с учетом соответствующей ПООП (при наличии).</w:t>
      </w:r>
    </w:p>
    <w:p w:rsidR="00FE04A9" w:rsidRPr="008530C7" w:rsidRDefault="00FE04A9" w:rsidP="00FE04A9">
      <w:pPr>
        <w:ind w:right="23" w:firstLine="567"/>
        <w:jc w:val="both"/>
        <w:rPr>
          <w:rFonts w:cs="Calibri"/>
          <w:szCs w:val="24"/>
        </w:rPr>
      </w:pPr>
      <w:r w:rsidRPr="008530C7">
        <w:rPr>
          <w:rFonts w:cs="Calibri"/>
          <w:szCs w:val="24"/>
        </w:rPr>
        <w:t xml:space="preserve">Внешняя оценка качества образовательной деятельности и </w:t>
      </w:r>
      <w:proofErr w:type="gramStart"/>
      <w:r w:rsidRPr="008530C7">
        <w:rPr>
          <w:rFonts w:cs="Calibri"/>
          <w:szCs w:val="24"/>
        </w:rPr>
        <w:t>подготовки</w:t>
      </w:r>
      <w:proofErr w:type="gramEnd"/>
      <w:r w:rsidRPr="008530C7">
        <w:rPr>
          <w:rFonts w:cs="Calibri"/>
          <w:szCs w:val="24"/>
        </w:rPr>
        <w:t xml:space="preserve"> обучающихся по программе осуществляется в рамках независимых процедур оценки качества образования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 в следующих процедурах:</w:t>
      </w:r>
    </w:p>
    <w:p w:rsidR="00FE04A9" w:rsidRPr="008530C7" w:rsidRDefault="00FE04A9" w:rsidP="00FE04A9">
      <w:pPr>
        <w:pStyle w:val="a3"/>
        <w:numPr>
          <w:ilvl w:val="0"/>
          <w:numId w:val="19"/>
        </w:numPr>
        <w:ind w:right="23"/>
        <w:jc w:val="both"/>
        <w:rPr>
          <w:rFonts w:cs="Calibri"/>
          <w:szCs w:val="24"/>
        </w:rPr>
      </w:pPr>
      <w:r w:rsidRPr="008530C7">
        <w:rPr>
          <w:rFonts w:cs="Calibri"/>
          <w:szCs w:val="24"/>
        </w:rPr>
        <w:t>участие в проекте «Федеральный интернет-экзамен в сфере профессионального образования (ФЭПО)»;</w:t>
      </w:r>
    </w:p>
    <w:p w:rsidR="00FE04A9" w:rsidRPr="008530C7" w:rsidRDefault="00FE04A9" w:rsidP="00FE04A9">
      <w:pPr>
        <w:pStyle w:val="a3"/>
        <w:numPr>
          <w:ilvl w:val="0"/>
          <w:numId w:val="19"/>
        </w:numPr>
        <w:ind w:right="23"/>
        <w:jc w:val="both"/>
        <w:rPr>
          <w:rFonts w:cs="Calibri"/>
          <w:szCs w:val="24"/>
        </w:rPr>
      </w:pPr>
      <w:r w:rsidRPr="008530C7">
        <w:rPr>
          <w:rFonts w:cs="Calibri"/>
          <w:szCs w:val="24"/>
        </w:rPr>
        <w:t>участие в проекте Федеральной службы по надзору в сфере образования «Независимая оценка качества высшего образования (НОКВО)»;</w:t>
      </w:r>
    </w:p>
    <w:p w:rsidR="00FE04A9" w:rsidRPr="008530C7" w:rsidRDefault="00FE04A9" w:rsidP="00FE04A9">
      <w:pPr>
        <w:pStyle w:val="a3"/>
        <w:numPr>
          <w:ilvl w:val="0"/>
          <w:numId w:val="19"/>
        </w:numPr>
        <w:ind w:right="23"/>
        <w:jc w:val="both"/>
        <w:rPr>
          <w:rFonts w:cs="Calibri"/>
          <w:szCs w:val="24"/>
        </w:rPr>
      </w:pPr>
      <w:r w:rsidRPr="008530C7">
        <w:rPr>
          <w:rFonts w:cs="Calibri"/>
          <w:szCs w:val="24"/>
        </w:rPr>
        <w:t>участие в предметных студенческих олимпиадах и конкурсах и пр.</w:t>
      </w:r>
    </w:p>
    <w:p w:rsidR="00FE04A9" w:rsidRPr="00375FF2" w:rsidRDefault="00FE04A9" w:rsidP="00FE04A9">
      <w:pPr>
        <w:ind w:left="711"/>
        <w:jc w:val="both"/>
        <w:rPr>
          <w:rFonts w:cs="Calibri"/>
          <w:szCs w:val="24"/>
        </w:rPr>
      </w:pPr>
    </w:p>
    <w:p w:rsidR="00FE04A9" w:rsidRPr="00375FF2" w:rsidRDefault="00FE04A9" w:rsidP="00FE04A9">
      <w:pPr>
        <w:jc w:val="both"/>
        <w:rPr>
          <w:rFonts w:cs="Calibri"/>
          <w:szCs w:val="24"/>
        </w:rPr>
      </w:pPr>
      <w:r w:rsidRPr="00375FF2">
        <w:rPr>
          <w:rFonts w:cs="Calibri"/>
          <w:b/>
          <w:szCs w:val="24"/>
        </w:rPr>
        <w:t xml:space="preserve">6. Обновление и хранение АОПОП </w:t>
      </w:r>
      <w:proofErr w:type="gramStart"/>
      <w:r w:rsidRPr="00375FF2">
        <w:rPr>
          <w:rFonts w:cs="Calibri"/>
          <w:b/>
          <w:szCs w:val="24"/>
        </w:rPr>
        <w:t>ВО</w:t>
      </w:r>
      <w:proofErr w:type="gramEnd"/>
      <w:r w:rsidRPr="00375FF2">
        <w:rPr>
          <w:rFonts w:cs="Calibri"/>
          <w:b/>
          <w:szCs w:val="24"/>
        </w:rPr>
        <w:t xml:space="preserve"> </w:t>
      </w:r>
    </w:p>
    <w:p w:rsidR="00FE04A9" w:rsidRPr="00375FF2" w:rsidRDefault="00FE04A9" w:rsidP="00FE04A9">
      <w:pPr>
        <w:ind w:left="4" w:right="15" w:firstLine="563"/>
        <w:jc w:val="both"/>
        <w:rPr>
          <w:rFonts w:cs="Calibri"/>
          <w:szCs w:val="24"/>
        </w:rPr>
      </w:pPr>
      <w:r w:rsidRPr="00375FF2">
        <w:rPr>
          <w:rFonts w:cs="Calibri"/>
          <w:szCs w:val="24"/>
        </w:rPr>
        <w:t xml:space="preserve">Образовательная программа обновляется при необходимости и с учётом тенденций развития науки, культуры, экономики, техники, технологий и социальной сферы, в соответствии с </w:t>
      </w:r>
      <w:r w:rsidRPr="00375FF2">
        <w:rPr>
          <w:rFonts w:cs="Calibri"/>
          <w:i/>
          <w:szCs w:val="24"/>
        </w:rPr>
        <w:t>Положением о</w:t>
      </w:r>
      <w:r w:rsidRPr="00375FF2">
        <w:rPr>
          <w:rFonts w:cs="Calibri"/>
          <w:szCs w:val="24"/>
        </w:rPr>
        <w:t xml:space="preserve"> </w:t>
      </w:r>
      <w:r w:rsidRPr="00375FF2">
        <w:rPr>
          <w:rFonts w:cs="Calibri"/>
          <w:i/>
          <w:szCs w:val="24"/>
        </w:rPr>
        <w:t>порядке разработки и утверждения образовательных программ высшего образования – программ бакалавриата и магистратуры в ФГБОУ ВО ПГГПУ</w:t>
      </w:r>
      <w:r w:rsidRPr="00375FF2">
        <w:rPr>
          <w:rFonts w:cs="Calibri"/>
          <w:szCs w:val="24"/>
        </w:rPr>
        <w:t xml:space="preserve">. </w:t>
      </w:r>
    </w:p>
    <w:p w:rsidR="00FE04A9" w:rsidRPr="00375FF2" w:rsidRDefault="00FE04A9" w:rsidP="00FE04A9">
      <w:pPr>
        <w:ind w:left="4" w:right="15" w:firstLine="563"/>
        <w:jc w:val="both"/>
        <w:rPr>
          <w:rFonts w:cs="Calibri"/>
          <w:szCs w:val="24"/>
        </w:rPr>
      </w:pPr>
      <w:r w:rsidRPr="00375FF2">
        <w:rPr>
          <w:rFonts w:cs="Calibri"/>
          <w:szCs w:val="24"/>
        </w:rPr>
        <w:t xml:space="preserve">Образовательная </w:t>
      </w:r>
      <w:r w:rsidRPr="008530C7">
        <w:rPr>
          <w:rFonts w:cs="Calibri"/>
          <w:szCs w:val="24"/>
        </w:rPr>
        <w:t>программа ежегодно обновляется в части лицензионного программного обеспечения, профессиональных баз</w:t>
      </w:r>
      <w:r w:rsidRPr="00375FF2">
        <w:rPr>
          <w:rFonts w:cs="Calibri"/>
          <w:szCs w:val="24"/>
        </w:rPr>
        <w:t xml:space="preserve"> данных и информационных справочных систем, состав которых определяется в рабочих программах дисциплин (модулей).</w:t>
      </w:r>
    </w:p>
    <w:p w:rsidR="00FE04A9" w:rsidRPr="00375FF2" w:rsidRDefault="00FE04A9" w:rsidP="00FE04A9">
      <w:pPr>
        <w:ind w:firstLine="567"/>
        <w:jc w:val="both"/>
        <w:rPr>
          <w:rFonts w:cs="Calibri"/>
          <w:szCs w:val="24"/>
        </w:rPr>
      </w:pPr>
      <w:r w:rsidRPr="00375FF2">
        <w:rPr>
          <w:rFonts w:cs="Calibri"/>
          <w:szCs w:val="24"/>
        </w:rPr>
        <w:t xml:space="preserve">Подлинник бумажной версии комплекта документов ОПОП и его электронная версия хранятся на выпускающих кафедрах </w:t>
      </w:r>
      <w:proofErr w:type="gramStart"/>
      <w:r w:rsidRPr="00375FF2">
        <w:rPr>
          <w:rFonts w:cs="Calibri"/>
          <w:szCs w:val="24"/>
        </w:rPr>
        <w:t>согласно номенклатуры</w:t>
      </w:r>
      <w:proofErr w:type="gramEnd"/>
      <w:r w:rsidRPr="00375FF2">
        <w:rPr>
          <w:rFonts w:cs="Calibri"/>
          <w:szCs w:val="24"/>
        </w:rPr>
        <w:t xml:space="preserve"> дел ПГГПУ. </w:t>
      </w:r>
    </w:p>
    <w:p w:rsidR="00141801" w:rsidRPr="00FE04A9" w:rsidRDefault="00FE04A9" w:rsidP="00FE04A9">
      <w:pPr>
        <w:ind w:left="4" w:right="15" w:firstLine="563"/>
        <w:jc w:val="both"/>
        <w:rPr>
          <w:rFonts w:cs="Calibri"/>
          <w:szCs w:val="24"/>
        </w:rPr>
      </w:pPr>
      <w:r w:rsidRPr="00375FF2">
        <w:rPr>
          <w:rFonts w:cs="Calibri"/>
          <w:szCs w:val="24"/>
        </w:rPr>
        <w:t xml:space="preserve">Информация об образовательной программе размещается на официальном сайте в сети Интернет. </w:t>
      </w:r>
    </w:p>
    <w:p w:rsidR="00764CC0" w:rsidRDefault="00764CC0"/>
    <w:sectPr w:rsidR="00764C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Cambria">
    <w:panose1 w:val="02040503050406030204"/>
    <w:charset w:val="CC"/>
    <w:family w:val="roman"/>
    <w:pitch w:val="variable"/>
    <w:sig w:usb0="E00006FF" w:usb1="420024FF" w:usb2="02000000" w:usb3="00000000" w:csb0="0000019F" w:csb1="00000000"/>
  </w:font>
  <w:font w:name="TimesNewRoman">
    <w:altName w:val="MS Mincho"/>
    <w:panose1 w:val="00000000000000000000"/>
    <w:charset w:val="CC"/>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4E13"/>
    <w:multiLevelType w:val="hybridMultilevel"/>
    <w:tmpl w:val="E56C214A"/>
    <w:lvl w:ilvl="0" w:tplc="757810EE">
      <w:start w:val="1"/>
      <w:numFmt w:val="bullet"/>
      <w:lvlText w:val=""/>
      <w:lvlJc w:val="left"/>
      <w:pPr>
        <w:ind w:left="109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B82BA64">
      <w:start w:val="1"/>
      <w:numFmt w:val="bullet"/>
      <w:lvlText w:val="o"/>
      <w:lvlJc w:val="left"/>
      <w:pPr>
        <w:ind w:left="1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222166">
      <w:start w:val="1"/>
      <w:numFmt w:val="bullet"/>
      <w:lvlText w:val="▪"/>
      <w:lvlJc w:val="left"/>
      <w:pPr>
        <w:ind w:left="2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B8159E">
      <w:start w:val="1"/>
      <w:numFmt w:val="bullet"/>
      <w:lvlText w:val="•"/>
      <w:lvlJc w:val="left"/>
      <w:pPr>
        <w:ind w:left="2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29D60">
      <w:start w:val="1"/>
      <w:numFmt w:val="bullet"/>
      <w:lvlText w:val="o"/>
      <w:lvlJc w:val="left"/>
      <w:pPr>
        <w:ind w:left="3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CA802C">
      <w:start w:val="1"/>
      <w:numFmt w:val="bullet"/>
      <w:lvlText w:val="▪"/>
      <w:lvlJc w:val="left"/>
      <w:pPr>
        <w:ind w:left="4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3C1758">
      <w:start w:val="1"/>
      <w:numFmt w:val="bullet"/>
      <w:lvlText w:val="•"/>
      <w:lvlJc w:val="left"/>
      <w:pPr>
        <w:ind w:left="5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A4CE0E">
      <w:start w:val="1"/>
      <w:numFmt w:val="bullet"/>
      <w:lvlText w:val="o"/>
      <w:lvlJc w:val="left"/>
      <w:pPr>
        <w:ind w:left="57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E0C768">
      <w:start w:val="1"/>
      <w:numFmt w:val="bullet"/>
      <w:lvlText w:val="▪"/>
      <w:lvlJc w:val="left"/>
      <w:pPr>
        <w:ind w:left="6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3063802"/>
    <w:multiLevelType w:val="hybridMultilevel"/>
    <w:tmpl w:val="E806E6B4"/>
    <w:lvl w:ilvl="0" w:tplc="20FCB532">
      <w:start w:val="1"/>
      <w:numFmt w:val="bullet"/>
      <w:lvlText w:val=""/>
      <w:lvlJc w:val="left"/>
      <w:pPr>
        <w:ind w:left="578" w:hanging="360"/>
      </w:pPr>
      <w:rPr>
        <w:rFonts w:ascii="Symbol" w:hAnsi="Symbol" w:hint="default"/>
        <w:color w:val="auto"/>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nsid w:val="042D5081"/>
    <w:multiLevelType w:val="multilevel"/>
    <w:tmpl w:val="35509654"/>
    <w:lvl w:ilvl="0">
      <w:start w:val="4"/>
      <w:numFmt w:val="decimal"/>
      <w:lvlText w:val="%1."/>
      <w:lvlJc w:val="left"/>
      <w:pPr>
        <w:ind w:left="360" w:hanging="360"/>
      </w:pPr>
      <w:rPr>
        <w:rFonts w:hint="default"/>
        <w:b w:val="0"/>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nsid w:val="14466931"/>
    <w:multiLevelType w:val="hybridMultilevel"/>
    <w:tmpl w:val="B1743FC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A5292A"/>
    <w:multiLevelType w:val="hybridMultilevel"/>
    <w:tmpl w:val="AF9C711E"/>
    <w:lvl w:ilvl="0" w:tplc="3922216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96207B"/>
    <w:multiLevelType w:val="multilevel"/>
    <w:tmpl w:val="70D03566"/>
    <w:lvl w:ilvl="0">
      <w:start w:val="1"/>
      <w:numFmt w:val="decimal"/>
      <w:lvlText w:val="%1."/>
      <w:lvlJc w:val="left"/>
      <w:pPr>
        <w:ind w:left="420" w:hanging="420"/>
      </w:pPr>
      <w:rPr>
        <w:rFonts w:cs="Times New Roman"/>
      </w:rPr>
    </w:lvl>
    <w:lvl w:ilvl="1">
      <w:start w:val="1"/>
      <w:numFmt w:val="decimal"/>
      <w:lvlText w:val="%1.%2."/>
      <w:lvlJc w:val="left"/>
      <w:pPr>
        <w:ind w:left="1460" w:hanging="720"/>
      </w:pPr>
      <w:rPr>
        <w:rFonts w:ascii="Calibri" w:hAnsi="Calibri" w:cs="Calibri" w:hint="default"/>
        <w:b w:val="0"/>
      </w:rPr>
    </w:lvl>
    <w:lvl w:ilvl="2">
      <w:start w:val="1"/>
      <w:numFmt w:val="decimal"/>
      <w:lvlText w:val="%1.%2.%3."/>
      <w:lvlJc w:val="left"/>
      <w:pPr>
        <w:ind w:left="2200" w:hanging="720"/>
      </w:pPr>
      <w:rPr>
        <w:rFonts w:cs="Times New Roman"/>
      </w:rPr>
    </w:lvl>
    <w:lvl w:ilvl="3">
      <w:start w:val="1"/>
      <w:numFmt w:val="decimal"/>
      <w:lvlText w:val="%1.%2.%3.%4."/>
      <w:lvlJc w:val="left"/>
      <w:pPr>
        <w:ind w:left="3300" w:hanging="1080"/>
      </w:pPr>
      <w:rPr>
        <w:rFonts w:cs="Times New Roman"/>
      </w:rPr>
    </w:lvl>
    <w:lvl w:ilvl="4">
      <w:start w:val="1"/>
      <w:numFmt w:val="decimal"/>
      <w:lvlText w:val="%1.%2.%3.%4.%5."/>
      <w:lvlJc w:val="left"/>
      <w:pPr>
        <w:ind w:left="4040" w:hanging="1080"/>
      </w:pPr>
      <w:rPr>
        <w:rFonts w:cs="Times New Roman"/>
      </w:rPr>
    </w:lvl>
    <w:lvl w:ilvl="5">
      <w:start w:val="1"/>
      <w:numFmt w:val="decimal"/>
      <w:lvlText w:val="%1.%2.%3.%4.%5.%6."/>
      <w:lvlJc w:val="left"/>
      <w:pPr>
        <w:ind w:left="5140" w:hanging="1440"/>
      </w:pPr>
      <w:rPr>
        <w:rFonts w:cs="Times New Roman"/>
      </w:rPr>
    </w:lvl>
    <w:lvl w:ilvl="6">
      <w:start w:val="1"/>
      <w:numFmt w:val="decimal"/>
      <w:lvlText w:val="%1.%2.%3.%4.%5.%6.%7."/>
      <w:lvlJc w:val="left"/>
      <w:pPr>
        <w:ind w:left="5880" w:hanging="1440"/>
      </w:pPr>
      <w:rPr>
        <w:rFonts w:cs="Times New Roman"/>
      </w:rPr>
    </w:lvl>
    <w:lvl w:ilvl="7">
      <w:start w:val="1"/>
      <w:numFmt w:val="decimal"/>
      <w:lvlText w:val="%1.%2.%3.%4.%5.%6.%7.%8."/>
      <w:lvlJc w:val="left"/>
      <w:pPr>
        <w:ind w:left="6980" w:hanging="1800"/>
      </w:pPr>
      <w:rPr>
        <w:rFonts w:cs="Times New Roman"/>
      </w:rPr>
    </w:lvl>
    <w:lvl w:ilvl="8">
      <w:start w:val="1"/>
      <w:numFmt w:val="decimal"/>
      <w:lvlText w:val="%1.%2.%3.%4.%5.%6.%7.%8.%9."/>
      <w:lvlJc w:val="left"/>
      <w:pPr>
        <w:ind w:left="8080" w:hanging="2160"/>
      </w:pPr>
      <w:rPr>
        <w:rFonts w:cs="Times New Roman"/>
      </w:rPr>
    </w:lvl>
  </w:abstractNum>
  <w:abstractNum w:abstractNumId="6">
    <w:nsid w:val="1EFE25E7"/>
    <w:multiLevelType w:val="hybridMultilevel"/>
    <w:tmpl w:val="79D0BDA6"/>
    <w:lvl w:ilvl="0" w:tplc="75781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0E1BB3"/>
    <w:multiLevelType w:val="hybridMultilevel"/>
    <w:tmpl w:val="9028C7BE"/>
    <w:lvl w:ilvl="0" w:tplc="AACCCFA6">
      <w:start w:val="1"/>
      <w:numFmt w:val="decimal"/>
      <w:lvlText w:val="%1."/>
      <w:lvlJc w:val="left"/>
      <w:pPr>
        <w:ind w:left="720" w:hanging="360"/>
      </w:pPr>
      <w:rPr>
        <w:rFonts w:ascii="Calibri" w:hAnsi="Calibri" w:cs="Calibri"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9D1FBF"/>
    <w:multiLevelType w:val="hybridMultilevel"/>
    <w:tmpl w:val="53AEC654"/>
    <w:lvl w:ilvl="0" w:tplc="75781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16279F"/>
    <w:multiLevelType w:val="hybridMultilevel"/>
    <w:tmpl w:val="62A494EA"/>
    <w:lvl w:ilvl="0" w:tplc="75781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B138C6"/>
    <w:multiLevelType w:val="hybridMultilevel"/>
    <w:tmpl w:val="6D329DA6"/>
    <w:lvl w:ilvl="0" w:tplc="757810E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9890A96"/>
    <w:multiLevelType w:val="multilevel"/>
    <w:tmpl w:val="9FEA7B94"/>
    <w:lvl w:ilvl="0">
      <w:start w:val="1"/>
      <w:numFmt w:val="decimal"/>
      <w:lvlText w:val="%1."/>
      <w:lvlJc w:val="left"/>
      <w:pPr>
        <w:ind w:left="360" w:hanging="360"/>
      </w:pPr>
      <w:rPr>
        <w:rFonts w:ascii="Calibri" w:hAnsi="Calibri" w:cs="Times New Roman" w:hint="default"/>
        <w:sz w:val="22"/>
      </w:rPr>
    </w:lvl>
    <w:lvl w:ilvl="1">
      <w:start w:val="7"/>
      <w:numFmt w:val="decimal"/>
      <w:lvlText w:val="%1.%2."/>
      <w:lvlJc w:val="left"/>
      <w:pPr>
        <w:ind w:left="360" w:hanging="360"/>
      </w:pPr>
      <w:rPr>
        <w:rFonts w:ascii="Calibri" w:hAnsi="Calibri" w:cs="Times New Roman" w:hint="default"/>
        <w:b/>
        <w:sz w:val="24"/>
        <w:szCs w:val="24"/>
      </w:rPr>
    </w:lvl>
    <w:lvl w:ilvl="2">
      <w:start w:val="1"/>
      <w:numFmt w:val="decimal"/>
      <w:lvlText w:val="%1.%2.%3."/>
      <w:lvlJc w:val="left"/>
      <w:pPr>
        <w:ind w:left="720" w:hanging="720"/>
      </w:pPr>
      <w:rPr>
        <w:rFonts w:ascii="Calibri" w:hAnsi="Calibri" w:cs="Times New Roman" w:hint="default"/>
        <w:sz w:val="22"/>
      </w:rPr>
    </w:lvl>
    <w:lvl w:ilvl="3">
      <w:start w:val="1"/>
      <w:numFmt w:val="decimal"/>
      <w:lvlText w:val="%1.%2.%3.%4."/>
      <w:lvlJc w:val="left"/>
      <w:pPr>
        <w:ind w:left="720" w:hanging="720"/>
      </w:pPr>
      <w:rPr>
        <w:rFonts w:ascii="Calibri" w:hAnsi="Calibri" w:cs="Times New Roman" w:hint="default"/>
        <w:sz w:val="22"/>
      </w:rPr>
    </w:lvl>
    <w:lvl w:ilvl="4">
      <w:start w:val="1"/>
      <w:numFmt w:val="decimal"/>
      <w:lvlText w:val="%1.%2.%3.%4.%5."/>
      <w:lvlJc w:val="left"/>
      <w:pPr>
        <w:ind w:left="1080" w:hanging="1080"/>
      </w:pPr>
      <w:rPr>
        <w:rFonts w:ascii="Calibri" w:hAnsi="Calibri" w:cs="Times New Roman" w:hint="default"/>
        <w:sz w:val="22"/>
      </w:rPr>
    </w:lvl>
    <w:lvl w:ilvl="5">
      <w:start w:val="1"/>
      <w:numFmt w:val="decimal"/>
      <w:lvlText w:val="%1.%2.%3.%4.%5.%6."/>
      <w:lvlJc w:val="left"/>
      <w:pPr>
        <w:ind w:left="1080" w:hanging="1080"/>
      </w:pPr>
      <w:rPr>
        <w:rFonts w:ascii="Calibri" w:hAnsi="Calibri" w:cs="Times New Roman" w:hint="default"/>
        <w:sz w:val="22"/>
      </w:rPr>
    </w:lvl>
    <w:lvl w:ilvl="6">
      <w:start w:val="1"/>
      <w:numFmt w:val="decimal"/>
      <w:lvlText w:val="%1.%2.%3.%4.%5.%6.%7."/>
      <w:lvlJc w:val="left"/>
      <w:pPr>
        <w:ind w:left="1440" w:hanging="1440"/>
      </w:pPr>
      <w:rPr>
        <w:rFonts w:ascii="Calibri" w:hAnsi="Calibri" w:cs="Times New Roman" w:hint="default"/>
        <w:sz w:val="22"/>
      </w:rPr>
    </w:lvl>
    <w:lvl w:ilvl="7">
      <w:start w:val="1"/>
      <w:numFmt w:val="decimal"/>
      <w:lvlText w:val="%1.%2.%3.%4.%5.%6.%7.%8."/>
      <w:lvlJc w:val="left"/>
      <w:pPr>
        <w:ind w:left="1440" w:hanging="1440"/>
      </w:pPr>
      <w:rPr>
        <w:rFonts w:ascii="Calibri" w:hAnsi="Calibri" w:cs="Times New Roman" w:hint="default"/>
        <w:sz w:val="22"/>
      </w:rPr>
    </w:lvl>
    <w:lvl w:ilvl="8">
      <w:start w:val="1"/>
      <w:numFmt w:val="decimal"/>
      <w:lvlText w:val="%1.%2.%3.%4.%5.%6.%7.%8.%9."/>
      <w:lvlJc w:val="left"/>
      <w:pPr>
        <w:ind w:left="1800" w:hanging="1800"/>
      </w:pPr>
      <w:rPr>
        <w:rFonts w:ascii="Calibri" w:hAnsi="Calibri" w:cs="Times New Roman" w:hint="default"/>
        <w:sz w:val="22"/>
      </w:rPr>
    </w:lvl>
  </w:abstractNum>
  <w:abstractNum w:abstractNumId="12">
    <w:nsid w:val="3AF93082"/>
    <w:multiLevelType w:val="hybridMultilevel"/>
    <w:tmpl w:val="6846C4C4"/>
    <w:lvl w:ilvl="0" w:tplc="75781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6B406B"/>
    <w:multiLevelType w:val="hybridMultilevel"/>
    <w:tmpl w:val="F06624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D0784B"/>
    <w:multiLevelType w:val="hybridMultilevel"/>
    <w:tmpl w:val="67F8FC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9E71BD"/>
    <w:multiLevelType w:val="hybridMultilevel"/>
    <w:tmpl w:val="600ACAAC"/>
    <w:lvl w:ilvl="0" w:tplc="757810EE">
      <w:start w:val="1"/>
      <w:numFmt w:val="bullet"/>
      <w:lvlText w:val=""/>
      <w:lvlJc w:val="left"/>
      <w:pPr>
        <w:ind w:left="70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6">
    <w:nsid w:val="4492568A"/>
    <w:multiLevelType w:val="hybridMultilevel"/>
    <w:tmpl w:val="6148825A"/>
    <w:lvl w:ilvl="0" w:tplc="75781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7A1048"/>
    <w:multiLevelType w:val="hybridMultilevel"/>
    <w:tmpl w:val="7BA867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F71F9F"/>
    <w:multiLevelType w:val="hybridMultilevel"/>
    <w:tmpl w:val="7BE686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9B2B7F"/>
    <w:multiLevelType w:val="hybridMultilevel"/>
    <w:tmpl w:val="A67ECDFA"/>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4E2A63D8"/>
    <w:multiLevelType w:val="hybridMultilevel"/>
    <w:tmpl w:val="3998E7CC"/>
    <w:lvl w:ilvl="0" w:tplc="1354E488">
      <w:start w:val="1"/>
      <w:numFmt w:val="bullet"/>
      <w:lvlText w:val="-"/>
      <w:lvlJc w:val="left"/>
      <w:pPr>
        <w:ind w:left="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7C68BC">
      <w:start w:val="1"/>
      <w:numFmt w:val="bullet"/>
      <w:lvlText w:val="o"/>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EB2D6">
      <w:start w:val="1"/>
      <w:numFmt w:val="bullet"/>
      <w:lvlText w:val="▪"/>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CC702E">
      <w:start w:val="1"/>
      <w:numFmt w:val="bullet"/>
      <w:lvlText w:val="•"/>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8429DE">
      <w:start w:val="1"/>
      <w:numFmt w:val="bullet"/>
      <w:lvlText w:val="o"/>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1645FE">
      <w:start w:val="1"/>
      <w:numFmt w:val="bullet"/>
      <w:lvlText w:val="▪"/>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C9174">
      <w:start w:val="1"/>
      <w:numFmt w:val="bullet"/>
      <w:lvlText w:val="•"/>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81BC4">
      <w:start w:val="1"/>
      <w:numFmt w:val="bullet"/>
      <w:lvlText w:val="o"/>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26352C">
      <w:start w:val="1"/>
      <w:numFmt w:val="bullet"/>
      <w:lvlText w:val="▪"/>
      <w:lvlJc w:val="left"/>
      <w:pPr>
        <w:ind w:left="6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11A0990"/>
    <w:multiLevelType w:val="hybridMultilevel"/>
    <w:tmpl w:val="3314027A"/>
    <w:lvl w:ilvl="0" w:tplc="39222166">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304DC6"/>
    <w:multiLevelType w:val="hybridMultilevel"/>
    <w:tmpl w:val="CCF8D426"/>
    <w:lvl w:ilvl="0" w:tplc="757810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90F3BD0"/>
    <w:multiLevelType w:val="multilevel"/>
    <w:tmpl w:val="99D88EF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0677039"/>
    <w:multiLevelType w:val="hybridMultilevel"/>
    <w:tmpl w:val="04069FAA"/>
    <w:lvl w:ilvl="0" w:tplc="39222166">
      <w:start w:val="1"/>
      <w:numFmt w:val="bullet"/>
      <w:lvlText w:val="▪"/>
      <w:lvlJc w:val="left"/>
      <w:pPr>
        <w:ind w:left="763"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25">
    <w:nsid w:val="79A513C2"/>
    <w:multiLevelType w:val="hybridMultilevel"/>
    <w:tmpl w:val="383E34C6"/>
    <w:lvl w:ilvl="0" w:tplc="1F6247D0">
      <w:start w:val="1"/>
      <w:numFmt w:val="bullet"/>
      <w:lvlText w:val="▪"/>
      <w:lvlJc w:val="left"/>
      <w:pPr>
        <w:ind w:left="14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num w:numId="1">
    <w:abstractNumId w:val="22"/>
  </w:num>
  <w:num w:numId="2">
    <w:abstractNumId w:val="25"/>
  </w:num>
  <w:num w:numId="3">
    <w:abstractNumId w:val="20"/>
  </w:num>
  <w:num w:numId="4">
    <w:abstractNumId w:val="18"/>
  </w:num>
  <w:num w:numId="5">
    <w:abstractNumId w:val="13"/>
  </w:num>
  <w:num w:numId="6">
    <w:abstractNumId w:val="17"/>
  </w:num>
  <w:num w:numId="7">
    <w:abstractNumId w:val="0"/>
  </w:num>
  <w:num w:numId="8">
    <w:abstractNumId w:val="10"/>
  </w:num>
  <w:num w:numId="9">
    <w:abstractNumId w:val="12"/>
  </w:num>
  <w:num w:numId="10">
    <w:abstractNumId w:val="19"/>
  </w:num>
  <w:num w:numId="11">
    <w:abstractNumId w:val="3"/>
  </w:num>
  <w:num w:numId="12">
    <w:abstractNumId w:val="14"/>
  </w:num>
  <w:num w:numId="13">
    <w:abstractNumId w:val="15"/>
  </w:num>
  <w:num w:numId="14">
    <w:abstractNumId w:val="21"/>
  </w:num>
  <w:num w:numId="15">
    <w:abstractNumId w:val="8"/>
  </w:num>
  <w:num w:numId="16">
    <w:abstractNumId w:val="16"/>
  </w:num>
  <w:num w:numId="17">
    <w:abstractNumId w:val="9"/>
  </w:num>
  <w:num w:numId="18">
    <w:abstractNumId w:val="24"/>
  </w:num>
  <w:num w:numId="19">
    <w:abstractNumId w:val="4"/>
  </w:num>
  <w:num w:numId="20">
    <w:abstractNumId w:val="5"/>
  </w:num>
  <w:num w:numId="21">
    <w:abstractNumId w:val="6"/>
  </w:num>
  <w:num w:numId="22">
    <w:abstractNumId w:val="1"/>
  </w:num>
  <w:num w:numId="23">
    <w:abstractNumId w:val="7"/>
  </w:num>
  <w:num w:numId="24">
    <w:abstractNumId w:val="23"/>
  </w:num>
  <w:num w:numId="25">
    <w:abstractNumId w:val="11"/>
  </w:num>
  <w:num w:numId="2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801"/>
    <w:rsid w:val="00141801"/>
    <w:rsid w:val="00764CC0"/>
    <w:rsid w:val="009E512A"/>
    <w:rsid w:val="00FE0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801"/>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FE04A9"/>
    <w:pPr>
      <w:keepNext/>
      <w:keepLines/>
      <w:spacing w:before="240" w:line="276" w:lineRule="auto"/>
      <w:outlineLvl w:val="0"/>
    </w:pPr>
    <w:rPr>
      <w:rFonts w:ascii="Calibri Light" w:eastAsia="Yu Gothic Light" w:hAnsi="Calibri Light"/>
      <w:color w:val="2F5496"/>
      <w:sz w:val="32"/>
      <w:szCs w:val="32"/>
      <w:lang w:val="x-none" w:eastAsia="en-US"/>
    </w:rPr>
  </w:style>
  <w:style w:type="paragraph" w:styleId="2">
    <w:name w:val="heading 2"/>
    <w:basedOn w:val="a"/>
    <w:next w:val="a"/>
    <w:link w:val="20"/>
    <w:qFormat/>
    <w:rsid w:val="00FE04A9"/>
    <w:pPr>
      <w:keepNext/>
      <w:tabs>
        <w:tab w:val="left" w:pos="720"/>
      </w:tabs>
      <w:spacing w:line="360" w:lineRule="auto"/>
      <w:ind w:left="300"/>
      <w:jc w:val="center"/>
      <w:outlineLvl w:val="1"/>
    </w:pPr>
    <w:rPr>
      <w:bCs/>
      <w:i/>
      <w:iCs/>
      <w:szCs w:val="24"/>
      <w:lang w:val="x-none"/>
    </w:rPr>
  </w:style>
  <w:style w:type="paragraph" w:styleId="4">
    <w:name w:val="heading 4"/>
    <w:basedOn w:val="a"/>
    <w:next w:val="a"/>
    <w:link w:val="40"/>
    <w:uiPriority w:val="9"/>
    <w:unhideWhenUsed/>
    <w:qFormat/>
    <w:rsid w:val="00FE04A9"/>
    <w:pPr>
      <w:keepNext/>
      <w:keepLines/>
      <w:spacing w:before="40" w:line="276" w:lineRule="auto"/>
      <w:outlineLvl w:val="3"/>
    </w:pPr>
    <w:rPr>
      <w:rFonts w:ascii="Calibri Light" w:eastAsia="Yu Gothic Light" w:hAnsi="Calibri Light"/>
      <w:i/>
      <w:iCs/>
      <w:color w:val="2F5496"/>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801"/>
    <w:pPr>
      <w:ind w:left="720"/>
      <w:contextualSpacing/>
    </w:pPr>
  </w:style>
  <w:style w:type="character" w:customStyle="1" w:styleId="10">
    <w:name w:val="Заголовок 1 Знак"/>
    <w:basedOn w:val="a0"/>
    <w:link w:val="1"/>
    <w:uiPriority w:val="9"/>
    <w:rsid w:val="00FE04A9"/>
    <w:rPr>
      <w:rFonts w:ascii="Calibri Light" w:eastAsia="Yu Gothic Light" w:hAnsi="Calibri Light" w:cs="Times New Roman"/>
      <w:color w:val="2F5496"/>
      <w:sz w:val="32"/>
      <w:szCs w:val="32"/>
      <w:lang w:val="x-none"/>
    </w:rPr>
  </w:style>
  <w:style w:type="character" w:customStyle="1" w:styleId="20">
    <w:name w:val="Заголовок 2 Знак"/>
    <w:basedOn w:val="a0"/>
    <w:link w:val="2"/>
    <w:rsid w:val="00FE04A9"/>
    <w:rPr>
      <w:rFonts w:ascii="Times New Roman" w:eastAsia="Times New Roman" w:hAnsi="Times New Roman" w:cs="Times New Roman"/>
      <w:bCs/>
      <w:i/>
      <w:iCs/>
      <w:sz w:val="24"/>
      <w:szCs w:val="24"/>
      <w:lang w:val="x-none" w:eastAsia="ru-RU"/>
    </w:rPr>
  </w:style>
  <w:style w:type="character" w:customStyle="1" w:styleId="40">
    <w:name w:val="Заголовок 4 Знак"/>
    <w:basedOn w:val="a0"/>
    <w:link w:val="4"/>
    <w:uiPriority w:val="9"/>
    <w:rsid w:val="00FE04A9"/>
    <w:rPr>
      <w:rFonts w:ascii="Calibri Light" w:eastAsia="Yu Gothic Light" w:hAnsi="Calibri Light" w:cs="Times New Roman"/>
      <w:i/>
      <w:iCs/>
      <w:color w:val="2F5496"/>
      <w:sz w:val="20"/>
      <w:szCs w:val="20"/>
      <w:lang w:val="x-none" w:eastAsia="x-none"/>
    </w:rPr>
  </w:style>
  <w:style w:type="paragraph" w:styleId="a4">
    <w:name w:val="Balloon Text"/>
    <w:basedOn w:val="a"/>
    <w:link w:val="a5"/>
    <w:uiPriority w:val="99"/>
    <w:semiHidden/>
    <w:unhideWhenUsed/>
    <w:rsid w:val="00FE04A9"/>
    <w:rPr>
      <w:rFonts w:ascii="Tahoma" w:eastAsia="Calibri" w:hAnsi="Tahoma"/>
      <w:sz w:val="16"/>
      <w:szCs w:val="16"/>
      <w:lang w:val="x-none" w:eastAsia="x-none"/>
    </w:rPr>
  </w:style>
  <w:style w:type="character" w:customStyle="1" w:styleId="a5">
    <w:name w:val="Текст выноски Знак"/>
    <w:basedOn w:val="a0"/>
    <w:link w:val="a4"/>
    <w:uiPriority w:val="99"/>
    <w:semiHidden/>
    <w:rsid w:val="00FE04A9"/>
    <w:rPr>
      <w:rFonts w:ascii="Tahoma" w:eastAsia="Calibri" w:hAnsi="Tahoma" w:cs="Times New Roman"/>
      <w:sz w:val="16"/>
      <w:szCs w:val="16"/>
      <w:lang w:val="x-none" w:eastAsia="x-none"/>
    </w:rPr>
  </w:style>
  <w:style w:type="paragraph" w:styleId="a6">
    <w:name w:val="header"/>
    <w:basedOn w:val="a"/>
    <w:link w:val="a7"/>
    <w:uiPriority w:val="99"/>
    <w:unhideWhenUsed/>
    <w:rsid w:val="00FE04A9"/>
    <w:pPr>
      <w:tabs>
        <w:tab w:val="center" w:pos="4677"/>
        <w:tab w:val="right" w:pos="9355"/>
      </w:tabs>
    </w:pPr>
    <w:rPr>
      <w:rFonts w:ascii="Calibri" w:eastAsia="Calibri" w:hAnsi="Calibri"/>
      <w:sz w:val="20"/>
      <w:lang w:val="x-none" w:eastAsia="x-none"/>
    </w:rPr>
  </w:style>
  <w:style w:type="character" w:customStyle="1" w:styleId="a7">
    <w:name w:val="Верхний колонтитул Знак"/>
    <w:basedOn w:val="a0"/>
    <w:link w:val="a6"/>
    <w:uiPriority w:val="99"/>
    <w:rsid w:val="00FE04A9"/>
    <w:rPr>
      <w:rFonts w:ascii="Calibri" w:eastAsia="Calibri" w:hAnsi="Calibri" w:cs="Times New Roman"/>
      <w:sz w:val="20"/>
      <w:szCs w:val="20"/>
      <w:lang w:val="x-none" w:eastAsia="x-none"/>
    </w:rPr>
  </w:style>
  <w:style w:type="paragraph" w:styleId="a8">
    <w:name w:val="footer"/>
    <w:basedOn w:val="a"/>
    <w:link w:val="a9"/>
    <w:uiPriority w:val="99"/>
    <w:unhideWhenUsed/>
    <w:rsid w:val="00FE04A9"/>
    <w:pPr>
      <w:tabs>
        <w:tab w:val="center" w:pos="4677"/>
        <w:tab w:val="right" w:pos="9355"/>
      </w:tabs>
    </w:pPr>
    <w:rPr>
      <w:rFonts w:ascii="Calibri" w:eastAsia="Calibri" w:hAnsi="Calibri"/>
      <w:sz w:val="20"/>
      <w:lang w:val="x-none" w:eastAsia="x-none"/>
    </w:rPr>
  </w:style>
  <w:style w:type="character" w:customStyle="1" w:styleId="a9">
    <w:name w:val="Нижний колонтитул Знак"/>
    <w:basedOn w:val="a0"/>
    <w:link w:val="a8"/>
    <w:uiPriority w:val="99"/>
    <w:rsid w:val="00FE04A9"/>
    <w:rPr>
      <w:rFonts w:ascii="Calibri" w:eastAsia="Calibri" w:hAnsi="Calibri" w:cs="Times New Roman"/>
      <w:sz w:val="20"/>
      <w:szCs w:val="20"/>
      <w:lang w:val="x-none" w:eastAsia="x-none"/>
    </w:rPr>
  </w:style>
  <w:style w:type="character" w:customStyle="1" w:styleId="aa">
    <w:name w:val="Основной текст Знак"/>
    <w:link w:val="ab"/>
    <w:rsid w:val="00FE04A9"/>
    <w:rPr>
      <w:rFonts w:ascii="Times New Roman" w:hAnsi="Times New Roman"/>
      <w:sz w:val="26"/>
      <w:szCs w:val="26"/>
      <w:shd w:val="clear" w:color="auto" w:fill="FFFFFF"/>
    </w:rPr>
  </w:style>
  <w:style w:type="paragraph" w:styleId="ab">
    <w:name w:val="Body Text"/>
    <w:basedOn w:val="a"/>
    <w:link w:val="aa"/>
    <w:rsid w:val="00FE04A9"/>
    <w:pPr>
      <w:widowControl w:val="0"/>
      <w:shd w:val="clear" w:color="auto" w:fill="FFFFFF"/>
      <w:spacing w:line="307" w:lineRule="exact"/>
      <w:jc w:val="both"/>
    </w:pPr>
    <w:rPr>
      <w:rFonts w:eastAsiaTheme="minorHAnsi" w:cstheme="minorBidi"/>
      <w:sz w:val="26"/>
      <w:szCs w:val="26"/>
      <w:lang w:eastAsia="en-US"/>
    </w:rPr>
  </w:style>
  <w:style w:type="character" w:customStyle="1" w:styleId="11">
    <w:name w:val="Основной текст Знак1"/>
    <w:basedOn w:val="a0"/>
    <w:uiPriority w:val="99"/>
    <w:semiHidden/>
    <w:rsid w:val="00FE04A9"/>
    <w:rPr>
      <w:rFonts w:ascii="Times New Roman" w:eastAsia="Times New Roman" w:hAnsi="Times New Roman" w:cs="Times New Roman"/>
      <w:sz w:val="24"/>
      <w:szCs w:val="20"/>
      <w:lang w:eastAsia="ru-RU"/>
    </w:rPr>
  </w:style>
  <w:style w:type="character" w:customStyle="1" w:styleId="12pt">
    <w:name w:val="Основной текст + 12 pt"/>
    <w:aliases w:val="Полужирный"/>
    <w:rsid w:val="00FE04A9"/>
    <w:rPr>
      <w:rFonts w:ascii="Times New Roman" w:hAnsi="Times New Roman" w:cs="Times New Roman"/>
      <w:b/>
      <w:bCs/>
      <w:sz w:val="24"/>
      <w:szCs w:val="24"/>
      <w:u w:val="none"/>
      <w:shd w:val="clear" w:color="auto" w:fill="FFFFFF"/>
    </w:rPr>
  </w:style>
  <w:style w:type="character" w:customStyle="1" w:styleId="21">
    <w:name w:val="Основной текст (2)_"/>
    <w:link w:val="22"/>
    <w:rsid w:val="00FE04A9"/>
    <w:rPr>
      <w:rFonts w:ascii="Times New Roman" w:hAnsi="Times New Roman"/>
      <w:b/>
      <w:bCs/>
      <w:sz w:val="26"/>
      <w:szCs w:val="26"/>
      <w:shd w:val="clear" w:color="auto" w:fill="FFFFFF"/>
    </w:rPr>
  </w:style>
  <w:style w:type="character" w:customStyle="1" w:styleId="ac">
    <w:name w:val="Основной текст + Полужирный"/>
    <w:rsid w:val="00FE04A9"/>
    <w:rPr>
      <w:rFonts w:ascii="Times New Roman" w:hAnsi="Times New Roman" w:cs="Times New Roman"/>
      <w:b/>
      <w:bCs/>
      <w:sz w:val="26"/>
      <w:szCs w:val="26"/>
      <w:u w:val="none"/>
      <w:shd w:val="clear" w:color="auto" w:fill="FFFFFF"/>
    </w:rPr>
  </w:style>
  <w:style w:type="character" w:customStyle="1" w:styleId="12">
    <w:name w:val="Основной текст + 12"/>
    <w:aliases w:val="5 pt,Полужирный2"/>
    <w:rsid w:val="00FE04A9"/>
    <w:rPr>
      <w:rFonts w:ascii="Times New Roman" w:hAnsi="Times New Roman" w:cs="Times New Roman"/>
      <w:b/>
      <w:bCs/>
      <w:sz w:val="25"/>
      <w:szCs w:val="25"/>
      <w:u w:val="none"/>
      <w:shd w:val="clear" w:color="auto" w:fill="FFFFFF"/>
    </w:rPr>
  </w:style>
  <w:style w:type="paragraph" w:customStyle="1" w:styleId="22">
    <w:name w:val="Основной текст (2)"/>
    <w:basedOn w:val="a"/>
    <w:link w:val="21"/>
    <w:rsid w:val="00FE04A9"/>
    <w:pPr>
      <w:widowControl w:val="0"/>
      <w:shd w:val="clear" w:color="auto" w:fill="FFFFFF"/>
      <w:spacing w:line="307" w:lineRule="exact"/>
      <w:jc w:val="both"/>
    </w:pPr>
    <w:rPr>
      <w:rFonts w:eastAsiaTheme="minorHAnsi" w:cstheme="minorBidi"/>
      <w:b/>
      <w:bCs/>
      <w:sz w:val="26"/>
      <w:szCs w:val="26"/>
      <w:lang w:eastAsia="en-US"/>
    </w:rPr>
  </w:style>
  <w:style w:type="paragraph" w:styleId="ad">
    <w:name w:val="No Spacing"/>
    <w:uiPriority w:val="1"/>
    <w:qFormat/>
    <w:rsid w:val="00FE04A9"/>
    <w:pPr>
      <w:spacing w:after="0" w:line="240" w:lineRule="auto"/>
    </w:pPr>
    <w:rPr>
      <w:rFonts w:ascii="Calibri" w:eastAsia="Calibri" w:hAnsi="Calibri" w:cs="Times New Roman"/>
    </w:rPr>
  </w:style>
  <w:style w:type="table" w:styleId="ae">
    <w:name w:val="Table Grid"/>
    <w:basedOn w:val="a1"/>
    <w:uiPriority w:val="59"/>
    <w:rsid w:val="00FE04A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
    <w:rsid w:val="00FE04A9"/>
    <w:pPr>
      <w:spacing w:before="100" w:beforeAutospacing="1" w:after="100" w:afterAutospacing="1"/>
    </w:pPr>
    <w:rPr>
      <w:szCs w:val="24"/>
    </w:rPr>
  </w:style>
  <w:style w:type="paragraph" w:customStyle="1" w:styleId="ConsPlusNormal">
    <w:name w:val="ConsPlusNormal"/>
    <w:rsid w:val="00FE04A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Гипертекстовая ссылка"/>
    <w:uiPriority w:val="99"/>
    <w:rsid w:val="00FE04A9"/>
    <w:rPr>
      <w:color w:val="106BBE"/>
    </w:rPr>
  </w:style>
  <w:style w:type="paragraph" w:customStyle="1" w:styleId="paragraph">
    <w:name w:val="paragraph"/>
    <w:basedOn w:val="a"/>
    <w:rsid w:val="00FE04A9"/>
    <w:pPr>
      <w:spacing w:before="100" w:beforeAutospacing="1" w:after="100" w:afterAutospacing="1"/>
    </w:pPr>
    <w:rPr>
      <w:szCs w:val="24"/>
    </w:rPr>
  </w:style>
  <w:style w:type="character" w:customStyle="1" w:styleId="normaltextrun">
    <w:name w:val="normaltextrun"/>
    <w:rsid w:val="00FE04A9"/>
  </w:style>
  <w:style w:type="character" w:customStyle="1" w:styleId="eop">
    <w:name w:val="eop"/>
    <w:rsid w:val="00FE04A9"/>
  </w:style>
  <w:style w:type="character" w:customStyle="1" w:styleId="spellingerror">
    <w:name w:val="spellingerror"/>
    <w:rsid w:val="00FE04A9"/>
  </w:style>
  <w:style w:type="paragraph" w:styleId="af1">
    <w:basedOn w:val="a"/>
    <w:next w:val="af2"/>
    <w:link w:val="af3"/>
    <w:uiPriority w:val="99"/>
    <w:qFormat/>
    <w:rsid w:val="00FE04A9"/>
    <w:pPr>
      <w:jc w:val="center"/>
    </w:pPr>
    <w:rPr>
      <w:caps/>
      <w:sz w:val="28"/>
    </w:rPr>
  </w:style>
  <w:style w:type="character" w:customStyle="1" w:styleId="af3">
    <w:name w:val="Заголовок Знак"/>
    <w:uiPriority w:val="99"/>
    <w:rsid w:val="00FE04A9"/>
    <w:rPr>
      <w:rFonts w:ascii="Times New Roman" w:eastAsia="Times New Roman" w:hAnsi="Times New Roman"/>
      <w:caps/>
      <w:sz w:val="28"/>
    </w:rPr>
  </w:style>
  <w:style w:type="character" w:styleId="af4">
    <w:name w:val="Hyperlink"/>
    <w:uiPriority w:val="99"/>
    <w:unhideWhenUsed/>
    <w:rsid w:val="00FE04A9"/>
    <w:rPr>
      <w:color w:val="0563C1"/>
      <w:u w:val="single"/>
    </w:rPr>
  </w:style>
  <w:style w:type="paragraph" w:styleId="af5">
    <w:name w:val="annotation text"/>
    <w:basedOn w:val="a"/>
    <w:link w:val="af6"/>
    <w:semiHidden/>
    <w:unhideWhenUsed/>
    <w:rsid w:val="00FE04A9"/>
    <w:pPr>
      <w:spacing w:after="200"/>
    </w:pPr>
    <w:rPr>
      <w:rFonts w:ascii="Calibri" w:eastAsia="Calibri" w:hAnsi="Calibri"/>
      <w:sz w:val="20"/>
      <w:lang w:val="x-none" w:eastAsia="en-US"/>
    </w:rPr>
  </w:style>
  <w:style w:type="character" w:customStyle="1" w:styleId="af6">
    <w:name w:val="Текст примечания Знак"/>
    <w:basedOn w:val="a0"/>
    <w:link w:val="af5"/>
    <w:semiHidden/>
    <w:rsid w:val="00FE04A9"/>
    <w:rPr>
      <w:rFonts w:ascii="Calibri" w:eastAsia="Calibri" w:hAnsi="Calibri" w:cs="Times New Roman"/>
      <w:sz w:val="20"/>
      <w:szCs w:val="20"/>
      <w:lang w:val="x-none"/>
    </w:rPr>
  </w:style>
  <w:style w:type="character" w:styleId="af7">
    <w:name w:val="annotation reference"/>
    <w:uiPriority w:val="99"/>
    <w:semiHidden/>
    <w:unhideWhenUsed/>
    <w:rsid w:val="00FE04A9"/>
    <w:rPr>
      <w:sz w:val="16"/>
      <w:szCs w:val="16"/>
    </w:rPr>
  </w:style>
  <w:style w:type="paragraph" w:styleId="af8">
    <w:name w:val="Body Text Indent"/>
    <w:basedOn w:val="a"/>
    <w:link w:val="af9"/>
    <w:rsid w:val="00FE04A9"/>
    <w:pPr>
      <w:spacing w:after="120"/>
      <w:ind w:left="283"/>
    </w:pPr>
    <w:rPr>
      <w:szCs w:val="24"/>
      <w:lang w:val="x-none"/>
    </w:rPr>
  </w:style>
  <w:style w:type="character" w:customStyle="1" w:styleId="af9">
    <w:name w:val="Основной текст с отступом Знак"/>
    <w:basedOn w:val="a0"/>
    <w:link w:val="af8"/>
    <w:rsid w:val="00FE04A9"/>
    <w:rPr>
      <w:rFonts w:ascii="Times New Roman" w:eastAsia="Times New Roman" w:hAnsi="Times New Roman" w:cs="Times New Roman"/>
      <w:sz w:val="24"/>
      <w:szCs w:val="24"/>
      <w:lang w:val="x-none" w:eastAsia="ru-RU"/>
    </w:rPr>
  </w:style>
  <w:style w:type="paragraph" w:styleId="afa">
    <w:name w:val="annotation subject"/>
    <w:basedOn w:val="af5"/>
    <w:next w:val="af5"/>
    <w:link w:val="afb"/>
    <w:uiPriority w:val="99"/>
    <w:semiHidden/>
    <w:unhideWhenUsed/>
    <w:rsid w:val="00FE04A9"/>
    <w:rPr>
      <w:b/>
      <w:bCs/>
    </w:rPr>
  </w:style>
  <w:style w:type="character" w:customStyle="1" w:styleId="afb">
    <w:name w:val="Тема примечания Знак"/>
    <w:basedOn w:val="af6"/>
    <w:link w:val="afa"/>
    <w:uiPriority w:val="99"/>
    <w:semiHidden/>
    <w:rsid w:val="00FE04A9"/>
    <w:rPr>
      <w:rFonts w:ascii="Calibri" w:eastAsia="Calibri" w:hAnsi="Calibri" w:cs="Times New Roman"/>
      <w:b/>
      <w:bCs/>
      <w:sz w:val="20"/>
      <w:szCs w:val="20"/>
      <w:lang w:val="x-none"/>
    </w:rPr>
  </w:style>
  <w:style w:type="character" w:customStyle="1" w:styleId="afc">
    <w:name w:val="Основной текст_"/>
    <w:link w:val="17"/>
    <w:rsid w:val="00FE04A9"/>
    <w:rPr>
      <w:rFonts w:ascii="Times New Roman" w:eastAsia="Times New Roman" w:hAnsi="Times New Roman"/>
      <w:sz w:val="25"/>
      <w:szCs w:val="25"/>
      <w:shd w:val="clear" w:color="auto" w:fill="FFFFFF"/>
    </w:rPr>
  </w:style>
  <w:style w:type="character" w:customStyle="1" w:styleId="100">
    <w:name w:val="Основной текст10"/>
    <w:rsid w:val="00FE04A9"/>
    <w:rPr>
      <w:rFonts w:ascii="Times New Roman" w:eastAsia="Times New Roman" w:hAnsi="Times New Roman"/>
      <w:sz w:val="25"/>
      <w:szCs w:val="25"/>
      <w:shd w:val="clear" w:color="auto" w:fill="FFFFFF"/>
    </w:rPr>
  </w:style>
  <w:style w:type="character" w:customStyle="1" w:styleId="110">
    <w:name w:val="Основной текст11"/>
    <w:rsid w:val="00FE04A9"/>
    <w:rPr>
      <w:rFonts w:ascii="Times New Roman" w:eastAsia="Times New Roman" w:hAnsi="Times New Roman"/>
      <w:sz w:val="25"/>
      <w:szCs w:val="25"/>
      <w:shd w:val="clear" w:color="auto" w:fill="FFFFFF"/>
    </w:rPr>
  </w:style>
  <w:style w:type="paragraph" w:customStyle="1" w:styleId="17">
    <w:name w:val="Основной текст17"/>
    <w:basedOn w:val="a"/>
    <w:link w:val="afc"/>
    <w:rsid w:val="00FE04A9"/>
    <w:pPr>
      <w:shd w:val="clear" w:color="auto" w:fill="FFFFFF"/>
      <w:spacing w:after="420" w:line="0" w:lineRule="atLeast"/>
      <w:ind w:hanging="520"/>
    </w:pPr>
    <w:rPr>
      <w:rFonts w:cstheme="minorBidi"/>
      <w:sz w:val="25"/>
      <w:szCs w:val="25"/>
      <w:lang w:eastAsia="en-US"/>
    </w:rPr>
  </w:style>
  <w:style w:type="paragraph" w:customStyle="1" w:styleId="13">
    <w:name w:val="Основной текст1"/>
    <w:basedOn w:val="a"/>
    <w:rsid w:val="00FE04A9"/>
    <w:pPr>
      <w:widowControl w:val="0"/>
      <w:shd w:val="clear" w:color="auto" w:fill="FFFFFF"/>
      <w:spacing w:before="360" w:line="0" w:lineRule="atLeast"/>
    </w:pPr>
    <w:rPr>
      <w:sz w:val="28"/>
      <w:szCs w:val="28"/>
    </w:rPr>
  </w:style>
  <w:style w:type="paragraph" w:customStyle="1" w:styleId="14">
    <w:name w:val="Обычный1"/>
    <w:rsid w:val="00FE04A9"/>
    <w:pPr>
      <w:spacing w:after="0" w:line="240" w:lineRule="auto"/>
    </w:pPr>
    <w:rPr>
      <w:rFonts w:ascii="Times New Roman" w:eastAsia="ヒラギノ角ゴ Pro W3" w:hAnsi="Times New Roman" w:cs="Times New Roman"/>
      <w:color w:val="000000"/>
      <w:sz w:val="24"/>
      <w:szCs w:val="20"/>
      <w:lang w:eastAsia="ru-RU"/>
    </w:rPr>
  </w:style>
  <w:style w:type="paragraph" w:styleId="afd">
    <w:name w:val="footnote text"/>
    <w:basedOn w:val="a"/>
    <w:link w:val="afe"/>
    <w:uiPriority w:val="99"/>
    <w:semiHidden/>
    <w:unhideWhenUsed/>
    <w:rsid w:val="00FE04A9"/>
    <w:rPr>
      <w:rFonts w:ascii="Calibri" w:eastAsia="Calibri" w:hAnsi="Calibri"/>
      <w:sz w:val="20"/>
      <w:lang w:val="x-none" w:eastAsia="en-US"/>
    </w:rPr>
  </w:style>
  <w:style w:type="character" w:customStyle="1" w:styleId="afe">
    <w:name w:val="Текст сноски Знак"/>
    <w:basedOn w:val="a0"/>
    <w:link w:val="afd"/>
    <w:uiPriority w:val="99"/>
    <w:semiHidden/>
    <w:rsid w:val="00FE04A9"/>
    <w:rPr>
      <w:rFonts w:ascii="Calibri" w:eastAsia="Calibri" w:hAnsi="Calibri" w:cs="Times New Roman"/>
      <w:sz w:val="20"/>
      <w:szCs w:val="20"/>
      <w:lang w:val="x-none"/>
    </w:rPr>
  </w:style>
  <w:style w:type="character" w:styleId="aff">
    <w:name w:val="footnote reference"/>
    <w:uiPriority w:val="99"/>
    <w:semiHidden/>
    <w:unhideWhenUsed/>
    <w:rsid w:val="00FE04A9"/>
    <w:rPr>
      <w:vertAlign w:val="superscript"/>
    </w:rPr>
  </w:style>
  <w:style w:type="character" w:styleId="aff0">
    <w:name w:val="FollowedHyperlink"/>
    <w:uiPriority w:val="99"/>
    <w:semiHidden/>
    <w:unhideWhenUsed/>
    <w:rsid w:val="00FE04A9"/>
    <w:rPr>
      <w:color w:val="954F72"/>
      <w:u w:val="single"/>
    </w:rPr>
  </w:style>
  <w:style w:type="character" w:customStyle="1" w:styleId="15">
    <w:name w:val="Заголовок №1_"/>
    <w:rsid w:val="00FE04A9"/>
    <w:rPr>
      <w:rFonts w:ascii="Times New Roman" w:eastAsia="Times New Roman" w:hAnsi="Times New Roman" w:cs="Times New Roman"/>
      <w:b/>
      <w:bCs/>
      <w:i w:val="0"/>
      <w:iCs w:val="0"/>
      <w:smallCaps w:val="0"/>
      <w:strike w:val="0"/>
      <w:sz w:val="26"/>
      <w:szCs w:val="26"/>
      <w:u w:val="none"/>
    </w:rPr>
  </w:style>
  <w:style w:type="character" w:customStyle="1" w:styleId="16">
    <w:name w:val="Заголовок №1"/>
    <w:rsid w:val="00FE04A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1pt">
    <w:name w:val="Основной текст + 11 pt;Полужирный"/>
    <w:rsid w:val="00FE04A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9">
    <w:name w:val="Основной текст (9)_"/>
    <w:link w:val="90"/>
    <w:rsid w:val="00FE04A9"/>
    <w:rPr>
      <w:rFonts w:ascii="Times New Roman" w:eastAsia="Times New Roman" w:hAnsi="Times New Roman"/>
      <w:b/>
      <w:bCs/>
      <w:i/>
      <w:iCs/>
      <w:shd w:val="clear" w:color="auto" w:fill="FFFFFF"/>
    </w:rPr>
  </w:style>
  <w:style w:type="character" w:customStyle="1" w:styleId="5">
    <w:name w:val="Основной текст5"/>
    <w:rsid w:val="00FE04A9"/>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pt0">
    <w:name w:val="Основной текст + 11 pt;Полужирный;Курсив"/>
    <w:rsid w:val="00FE04A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7">
    <w:name w:val="Основной текст (7)_"/>
    <w:link w:val="70"/>
    <w:rsid w:val="00FE04A9"/>
    <w:rPr>
      <w:rFonts w:ascii="Times New Roman" w:eastAsia="Times New Roman" w:hAnsi="Times New Roman"/>
      <w:b/>
      <w:bCs/>
      <w:sz w:val="26"/>
      <w:szCs w:val="26"/>
      <w:shd w:val="clear" w:color="auto" w:fill="FFFFFF"/>
    </w:rPr>
  </w:style>
  <w:style w:type="character" w:customStyle="1" w:styleId="91">
    <w:name w:val="Основной текст9"/>
    <w:rsid w:val="00FE04A9"/>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8">
    <w:name w:val="Основной текст (8)_"/>
    <w:rsid w:val="00FE04A9"/>
    <w:rPr>
      <w:rFonts w:ascii="Times New Roman" w:eastAsia="Times New Roman" w:hAnsi="Times New Roman" w:cs="Times New Roman"/>
      <w:b w:val="0"/>
      <w:bCs w:val="0"/>
      <w:i/>
      <w:iCs/>
      <w:smallCaps w:val="0"/>
      <w:strike w:val="0"/>
      <w:sz w:val="26"/>
      <w:szCs w:val="26"/>
      <w:u w:val="none"/>
    </w:rPr>
  </w:style>
  <w:style w:type="character" w:customStyle="1" w:styleId="84pt">
    <w:name w:val="Основной текст (8) + 4 pt;Не курсив"/>
    <w:rsid w:val="00FE04A9"/>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80">
    <w:name w:val="Основной текст (8)"/>
    <w:rsid w:val="00FE04A9"/>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ff1">
    <w:name w:val="Подпись к таблице_"/>
    <w:link w:val="aff2"/>
    <w:rsid w:val="00FE04A9"/>
    <w:rPr>
      <w:rFonts w:ascii="Times New Roman" w:eastAsia="Times New Roman" w:hAnsi="Times New Roman"/>
      <w:b/>
      <w:bCs/>
      <w:i/>
      <w:iCs/>
      <w:shd w:val="clear" w:color="auto" w:fill="FFFFFF"/>
    </w:rPr>
  </w:style>
  <w:style w:type="paragraph" w:customStyle="1" w:styleId="90">
    <w:name w:val="Основной текст (9)"/>
    <w:basedOn w:val="a"/>
    <w:link w:val="9"/>
    <w:rsid w:val="00FE04A9"/>
    <w:pPr>
      <w:widowControl w:val="0"/>
      <w:shd w:val="clear" w:color="auto" w:fill="FFFFFF"/>
      <w:spacing w:line="278" w:lineRule="exact"/>
      <w:jc w:val="center"/>
    </w:pPr>
    <w:rPr>
      <w:rFonts w:cstheme="minorBidi"/>
      <w:b/>
      <w:bCs/>
      <w:i/>
      <w:iCs/>
      <w:sz w:val="22"/>
      <w:szCs w:val="22"/>
      <w:lang w:eastAsia="en-US"/>
    </w:rPr>
  </w:style>
  <w:style w:type="paragraph" w:customStyle="1" w:styleId="70">
    <w:name w:val="Основной текст (7)"/>
    <w:basedOn w:val="a"/>
    <w:link w:val="7"/>
    <w:rsid w:val="00FE04A9"/>
    <w:pPr>
      <w:widowControl w:val="0"/>
      <w:shd w:val="clear" w:color="auto" w:fill="FFFFFF"/>
      <w:spacing w:line="322" w:lineRule="exact"/>
      <w:jc w:val="both"/>
    </w:pPr>
    <w:rPr>
      <w:rFonts w:cstheme="minorBidi"/>
      <w:b/>
      <w:bCs/>
      <w:sz w:val="26"/>
      <w:szCs w:val="26"/>
      <w:lang w:eastAsia="en-US"/>
    </w:rPr>
  </w:style>
  <w:style w:type="paragraph" w:customStyle="1" w:styleId="aff2">
    <w:name w:val="Подпись к таблице"/>
    <w:basedOn w:val="a"/>
    <w:link w:val="aff1"/>
    <w:rsid w:val="00FE04A9"/>
    <w:pPr>
      <w:widowControl w:val="0"/>
      <w:shd w:val="clear" w:color="auto" w:fill="FFFFFF"/>
      <w:spacing w:line="278" w:lineRule="exact"/>
    </w:pPr>
    <w:rPr>
      <w:rFonts w:cstheme="minorBidi"/>
      <w:b/>
      <w:bCs/>
      <w:i/>
      <w:iCs/>
      <w:sz w:val="22"/>
      <w:szCs w:val="22"/>
      <w:lang w:eastAsia="en-US"/>
    </w:rPr>
  </w:style>
  <w:style w:type="character" w:customStyle="1" w:styleId="71">
    <w:name w:val="Основной текст7"/>
    <w:rsid w:val="00FE04A9"/>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table" w:customStyle="1" w:styleId="TableGrid">
    <w:name w:val="TableGrid"/>
    <w:rsid w:val="00FE04A9"/>
    <w:pPr>
      <w:spacing w:after="0" w:line="240" w:lineRule="auto"/>
    </w:pPr>
    <w:rPr>
      <w:rFonts w:ascii="Calibri" w:eastAsia="Yu Mincho" w:hAnsi="Calibri" w:cs="Arial"/>
      <w:lang w:eastAsia="ru-RU"/>
    </w:rPr>
    <w:tblPr>
      <w:tblCellMar>
        <w:top w:w="0" w:type="dxa"/>
        <w:left w:w="0" w:type="dxa"/>
        <w:bottom w:w="0" w:type="dxa"/>
        <w:right w:w="0" w:type="dxa"/>
      </w:tblCellMar>
    </w:tblPr>
  </w:style>
  <w:style w:type="paragraph" w:customStyle="1" w:styleId="41">
    <w:name w:val="Основной текст4"/>
    <w:basedOn w:val="a"/>
    <w:rsid w:val="00FE04A9"/>
    <w:pPr>
      <w:widowControl w:val="0"/>
      <w:shd w:val="clear" w:color="auto" w:fill="FFFFFF"/>
      <w:spacing w:before="420" w:line="648" w:lineRule="exact"/>
      <w:jc w:val="center"/>
    </w:pPr>
    <w:rPr>
      <w:color w:val="000000"/>
      <w:sz w:val="27"/>
      <w:szCs w:val="27"/>
    </w:rPr>
  </w:style>
  <w:style w:type="character" w:customStyle="1" w:styleId="6">
    <w:name w:val="Основной текст (6)_"/>
    <w:link w:val="60"/>
    <w:locked/>
    <w:rsid w:val="00FE04A9"/>
    <w:rPr>
      <w:b/>
      <w:sz w:val="23"/>
      <w:shd w:val="clear" w:color="auto" w:fill="FFFFFF"/>
    </w:rPr>
  </w:style>
  <w:style w:type="paragraph" w:customStyle="1" w:styleId="60">
    <w:name w:val="Основной текст (6)"/>
    <w:basedOn w:val="a"/>
    <w:link w:val="6"/>
    <w:rsid w:val="00FE04A9"/>
    <w:pPr>
      <w:widowControl w:val="0"/>
      <w:shd w:val="clear" w:color="auto" w:fill="FFFFFF"/>
      <w:spacing w:before="120" w:line="274" w:lineRule="exact"/>
    </w:pPr>
    <w:rPr>
      <w:rFonts w:asciiTheme="minorHAnsi" w:eastAsiaTheme="minorHAnsi" w:hAnsiTheme="minorHAnsi" w:cstheme="minorBidi"/>
      <w:b/>
      <w:sz w:val="23"/>
      <w:szCs w:val="22"/>
      <w:lang w:eastAsia="en-US"/>
    </w:rPr>
  </w:style>
  <w:style w:type="paragraph" w:styleId="af2">
    <w:name w:val="Title"/>
    <w:basedOn w:val="a"/>
    <w:next w:val="a"/>
    <w:link w:val="aff3"/>
    <w:uiPriority w:val="10"/>
    <w:qFormat/>
    <w:rsid w:val="00FE04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f3">
    <w:name w:val="Название Знак"/>
    <w:basedOn w:val="a0"/>
    <w:link w:val="af2"/>
    <w:uiPriority w:val="10"/>
    <w:rsid w:val="00FE04A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801"/>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FE04A9"/>
    <w:pPr>
      <w:keepNext/>
      <w:keepLines/>
      <w:spacing w:before="240" w:line="276" w:lineRule="auto"/>
      <w:outlineLvl w:val="0"/>
    </w:pPr>
    <w:rPr>
      <w:rFonts w:ascii="Calibri Light" w:eastAsia="Yu Gothic Light" w:hAnsi="Calibri Light"/>
      <w:color w:val="2F5496"/>
      <w:sz w:val="32"/>
      <w:szCs w:val="32"/>
      <w:lang w:val="x-none" w:eastAsia="en-US"/>
    </w:rPr>
  </w:style>
  <w:style w:type="paragraph" w:styleId="2">
    <w:name w:val="heading 2"/>
    <w:basedOn w:val="a"/>
    <w:next w:val="a"/>
    <w:link w:val="20"/>
    <w:qFormat/>
    <w:rsid w:val="00FE04A9"/>
    <w:pPr>
      <w:keepNext/>
      <w:tabs>
        <w:tab w:val="left" w:pos="720"/>
      </w:tabs>
      <w:spacing w:line="360" w:lineRule="auto"/>
      <w:ind w:left="300"/>
      <w:jc w:val="center"/>
      <w:outlineLvl w:val="1"/>
    </w:pPr>
    <w:rPr>
      <w:bCs/>
      <w:i/>
      <w:iCs/>
      <w:szCs w:val="24"/>
      <w:lang w:val="x-none"/>
    </w:rPr>
  </w:style>
  <w:style w:type="paragraph" w:styleId="4">
    <w:name w:val="heading 4"/>
    <w:basedOn w:val="a"/>
    <w:next w:val="a"/>
    <w:link w:val="40"/>
    <w:uiPriority w:val="9"/>
    <w:unhideWhenUsed/>
    <w:qFormat/>
    <w:rsid w:val="00FE04A9"/>
    <w:pPr>
      <w:keepNext/>
      <w:keepLines/>
      <w:spacing w:before="40" w:line="276" w:lineRule="auto"/>
      <w:outlineLvl w:val="3"/>
    </w:pPr>
    <w:rPr>
      <w:rFonts w:ascii="Calibri Light" w:eastAsia="Yu Gothic Light" w:hAnsi="Calibri Light"/>
      <w:i/>
      <w:iCs/>
      <w:color w:val="2F5496"/>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801"/>
    <w:pPr>
      <w:ind w:left="720"/>
      <w:contextualSpacing/>
    </w:pPr>
  </w:style>
  <w:style w:type="character" w:customStyle="1" w:styleId="10">
    <w:name w:val="Заголовок 1 Знак"/>
    <w:basedOn w:val="a0"/>
    <w:link w:val="1"/>
    <w:uiPriority w:val="9"/>
    <w:rsid w:val="00FE04A9"/>
    <w:rPr>
      <w:rFonts w:ascii="Calibri Light" w:eastAsia="Yu Gothic Light" w:hAnsi="Calibri Light" w:cs="Times New Roman"/>
      <w:color w:val="2F5496"/>
      <w:sz w:val="32"/>
      <w:szCs w:val="32"/>
      <w:lang w:val="x-none"/>
    </w:rPr>
  </w:style>
  <w:style w:type="character" w:customStyle="1" w:styleId="20">
    <w:name w:val="Заголовок 2 Знак"/>
    <w:basedOn w:val="a0"/>
    <w:link w:val="2"/>
    <w:rsid w:val="00FE04A9"/>
    <w:rPr>
      <w:rFonts w:ascii="Times New Roman" w:eastAsia="Times New Roman" w:hAnsi="Times New Roman" w:cs="Times New Roman"/>
      <w:bCs/>
      <w:i/>
      <w:iCs/>
      <w:sz w:val="24"/>
      <w:szCs w:val="24"/>
      <w:lang w:val="x-none" w:eastAsia="ru-RU"/>
    </w:rPr>
  </w:style>
  <w:style w:type="character" w:customStyle="1" w:styleId="40">
    <w:name w:val="Заголовок 4 Знак"/>
    <w:basedOn w:val="a0"/>
    <w:link w:val="4"/>
    <w:uiPriority w:val="9"/>
    <w:rsid w:val="00FE04A9"/>
    <w:rPr>
      <w:rFonts w:ascii="Calibri Light" w:eastAsia="Yu Gothic Light" w:hAnsi="Calibri Light" w:cs="Times New Roman"/>
      <w:i/>
      <w:iCs/>
      <w:color w:val="2F5496"/>
      <w:sz w:val="20"/>
      <w:szCs w:val="20"/>
      <w:lang w:val="x-none" w:eastAsia="x-none"/>
    </w:rPr>
  </w:style>
  <w:style w:type="paragraph" w:styleId="a4">
    <w:name w:val="Balloon Text"/>
    <w:basedOn w:val="a"/>
    <w:link w:val="a5"/>
    <w:uiPriority w:val="99"/>
    <w:semiHidden/>
    <w:unhideWhenUsed/>
    <w:rsid w:val="00FE04A9"/>
    <w:rPr>
      <w:rFonts w:ascii="Tahoma" w:eastAsia="Calibri" w:hAnsi="Tahoma"/>
      <w:sz w:val="16"/>
      <w:szCs w:val="16"/>
      <w:lang w:val="x-none" w:eastAsia="x-none"/>
    </w:rPr>
  </w:style>
  <w:style w:type="character" w:customStyle="1" w:styleId="a5">
    <w:name w:val="Текст выноски Знак"/>
    <w:basedOn w:val="a0"/>
    <w:link w:val="a4"/>
    <w:uiPriority w:val="99"/>
    <w:semiHidden/>
    <w:rsid w:val="00FE04A9"/>
    <w:rPr>
      <w:rFonts w:ascii="Tahoma" w:eastAsia="Calibri" w:hAnsi="Tahoma" w:cs="Times New Roman"/>
      <w:sz w:val="16"/>
      <w:szCs w:val="16"/>
      <w:lang w:val="x-none" w:eastAsia="x-none"/>
    </w:rPr>
  </w:style>
  <w:style w:type="paragraph" w:styleId="a6">
    <w:name w:val="header"/>
    <w:basedOn w:val="a"/>
    <w:link w:val="a7"/>
    <w:uiPriority w:val="99"/>
    <w:unhideWhenUsed/>
    <w:rsid w:val="00FE04A9"/>
    <w:pPr>
      <w:tabs>
        <w:tab w:val="center" w:pos="4677"/>
        <w:tab w:val="right" w:pos="9355"/>
      </w:tabs>
    </w:pPr>
    <w:rPr>
      <w:rFonts w:ascii="Calibri" w:eastAsia="Calibri" w:hAnsi="Calibri"/>
      <w:sz w:val="20"/>
      <w:lang w:val="x-none" w:eastAsia="x-none"/>
    </w:rPr>
  </w:style>
  <w:style w:type="character" w:customStyle="1" w:styleId="a7">
    <w:name w:val="Верхний колонтитул Знак"/>
    <w:basedOn w:val="a0"/>
    <w:link w:val="a6"/>
    <w:uiPriority w:val="99"/>
    <w:rsid w:val="00FE04A9"/>
    <w:rPr>
      <w:rFonts w:ascii="Calibri" w:eastAsia="Calibri" w:hAnsi="Calibri" w:cs="Times New Roman"/>
      <w:sz w:val="20"/>
      <w:szCs w:val="20"/>
      <w:lang w:val="x-none" w:eastAsia="x-none"/>
    </w:rPr>
  </w:style>
  <w:style w:type="paragraph" w:styleId="a8">
    <w:name w:val="footer"/>
    <w:basedOn w:val="a"/>
    <w:link w:val="a9"/>
    <w:uiPriority w:val="99"/>
    <w:unhideWhenUsed/>
    <w:rsid w:val="00FE04A9"/>
    <w:pPr>
      <w:tabs>
        <w:tab w:val="center" w:pos="4677"/>
        <w:tab w:val="right" w:pos="9355"/>
      </w:tabs>
    </w:pPr>
    <w:rPr>
      <w:rFonts w:ascii="Calibri" w:eastAsia="Calibri" w:hAnsi="Calibri"/>
      <w:sz w:val="20"/>
      <w:lang w:val="x-none" w:eastAsia="x-none"/>
    </w:rPr>
  </w:style>
  <w:style w:type="character" w:customStyle="1" w:styleId="a9">
    <w:name w:val="Нижний колонтитул Знак"/>
    <w:basedOn w:val="a0"/>
    <w:link w:val="a8"/>
    <w:uiPriority w:val="99"/>
    <w:rsid w:val="00FE04A9"/>
    <w:rPr>
      <w:rFonts w:ascii="Calibri" w:eastAsia="Calibri" w:hAnsi="Calibri" w:cs="Times New Roman"/>
      <w:sz w:val="20"/>
      <w:szCs w:val="20"/>
      <w:lang w:val="x-none" w:eastAsia="x-none"/>
    </w:rPr>
  </w:style>
  <w:style w:type="character" w:customStyle="1" w:styleId="aa">
    <w:name w:val="Основной текст Знак"/>
    <w:link w:val="ab"/>
    <w:rsid w:val="00FE04A9"/>
    <w:rPr>
      <w:rFonts w:ascii="Times New Roman" w:hAnsi="Times New Roman"/>
      <w:sz w:val="26"/>
      <w:szCs w:val="26"/>
      <w:shd w:val="clear" w:color="auto" w:fill="FFFFFF"/>
    </w:rPr>
  </w:style>
  <w:style w:type="paragraph" w:styleId="ab">
    <w:name w:val="Body Text"/>
    <w:basedOn w:val="a"/>
    <w:link w:val="aa"/>
    <w:rsid w:val="00FE04A9"/>
    <w:pPr>
      <w:widowControl w:val="0"/>
      <w:shd w:val="clear" w:color="auto" w:fill="FFFFFF"/>
      <w:spacing w:line="307" w:lineRule="exact"/>
      <w:jc w:val="both"/>
    </w:pPr>
    <w:rPr>
      <w:rFonts w:eastAsiaTheme="minorHAnsi" w:cstheme="minorBidi"/>
      <w:sz w:val="26"/>
      <w:szCs w:val="26"/>
      <w:lang w:eastAsia="en-US"/>
    </w:rPr>
  </w:style>
  <w:style w:type="character" w:customStyle="1" w:styleId="11">
    <w:name w:val="Основной текст Знак1"/>
    <w:basedOn w:val="a0"/>
    <w:uiPriority w:val="99"/>
    <w:semiHidden/>
    <w:rsid w:val="00FE04A9"/>
    <w:rPr>
      <w:rFonts w:ascii="Times New Roman" w:eastAsia="Times New Roman" w:hAnsi="Times New Roman" w:cs="Times New Roman"/>
      <w:sz w:val="24"/>
      <w:szCs w:val="20"/>
      <w:lang w:eastAsia="ru-RU"/>
    </w:rPr>
  </w:style>
  <w:style w:type="character" w:customStyle="1" w:styleId="12pt">
    <w:name w:val="Основной текст + 12 pt"/>
    <w:aliases w:val="Полужирный"/>
    <w:rsid w:val="00FE04A9"/>
    <w:rPr>
      <w:rFonts w:ascii="Times New Roman" w:hAnsi="Times New Roman" w:cs="Times New Roman"/>
      <w:b/>
      <w:bCs/>
      <w:sz w:val="24"/>
      <w:szCs w:val="24"/>
      <w:u w:val="none"/>
      <w:shd w:val="clear" w:color="auto" w:fill="FFFFFF"/>
    </w:rPr>
  </w:style>
  <w:style w:type="character" w:customStyle="1" w:styleId="21">
    <w:name w:val="Основной текст (2)_"/>
    <w:link w:val="22"/>
    <w:rsid w:val="00FE04A9"/>
    <w:rPr>
      <w:rFonts w:ascii="Times New Roman" w:hAnsi="Times New Roman"/>
      <w:b/>
      <w:bCs/>
      <w:sz w:val="26"/>
      <w:szCs w:val="26"/>
      <w:shd w:val="clear" w:color="auto" w:fill="FFFFFF"/>
    </w:rPr>
  </w:style>
  <w:style w:type="character" w:customStyle="1" w:styleId="ac">
    <w:name w:val="Основной текст + Полужирный"/>
    <w:rsid w:val="00FE04A9"/>
    <w:rPr>
      <w:rFonts w:ascii="Times New Roman" w:hAnsi="Times New Roman" w:cs="Times New Roman"/>
      <w:b/>
      <w:bCs/>
      <w:sz w:val="26"/>
      <w:szCs w:val="26"/>
      <w:u w:val="none"/>
      <w:shd w:val="clear" w:color="auto" w:fill="FFFFFF"/>
    </w:rPr>
  </w:style>
  <w:style w:type="character" w:customStyle="1" w:styleId="12">
    <w:name w:val="Основной текст + 12"/>
    <w:aliases w:val="5 pt,Полужирный2"/>
    <w:rsid w:val="00FE04A9"/>
    <w:rPr>
      <w:rFonts w:ascii="Times New Roman" w:hAnsi="Times New Roman" w:cs="Times New Roman"/>
      <w:b/>
      <w:bCs/>
      <w:sz w:val="25"/>
      <w:szCs w:val="25"/>
      <w:u w:val="none"/>
      <w:shd w:val="clear" w:color="auto" w:fill="FFFFFF"/>
    </w:rPr>
  </w:style>
  <w:style w:type="paragraph" w:customStyle="1" w:styleId="22">
    <w:name w:val="Основной текст (2)"/>
    <w:basedOn w:val="a"/>
    <w:link w:val="21"/>
    <w:rsid w:val="00FE04A9"/>
    <w:pPr>
      <w:widowControl w:val="0"/>
      <w:shd w:val="clear" w:color="auto" w:fill="FFFFFF"/>
      <w:spacing w:line="307" w:lineRule="exact"/>
      <w:jc w:val="both"/>
    </w:pPr>
    <w:rPr>
      <w:rFonts w:eastAsiaTheme="minorHAnsi" w:cstheme="minorBidi"/>
      <w:b/>
      <w:bCs/>
      <w:sz w:val="26"/>
      <w:szCs w:val="26"/>
      <w:lang w:eastAsia="en-US"/>
    </w:rPr>
  </w:style>
  <w:style w:type="paragraph" w:styleId="ad">
    <w:name w:val="No Spacing"/>
    <w:uiPriority w:val="1"/>
    <w:qFormat/>
    <w:rsid w:val="00FE04A9"/>
    <w:pPr>
      <w:spacing w:after="0" w:line="240" w:lineRule="auto"/>
    </w:pPr>
    <w:rPr>
      <w:rFonts w:ascii="Calibri" w:eastAsia="Calibri" w:hAnsi="Calibri" w:cs="Times New Roman"/>
    </w:rPr>
  </w:style>
  <w:style w:type="table" w:styleId="ae">
    <w:name w:val="Table Grid"/>
    <w:basedOn w:val="a1"/>
    <w:uiPriority w:val="59"/>
    <w:rsid w:val="00FE04A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
    <w:rsid w:val="00FE04A9"/>
    <w:pPr>
      <w:spacing w:before="100" w:beforeAutospacing="1" w:after="100" w:afterAutospacing="1"/>
    </w:pPr>
    <w:rPr>
      <w:szCs w:val="24"/>
    </w:rPr>
  </w:style>
  <w:style w:type="paragraph" w:customStyle="1" w:styleId="ConsPlusNormal">
    <w:name w:val="ConsPlusNormal"/>
    <w:rsid w:val="00FE04A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Гипертекстовая ссылка"/>
    <w:uiPriority w:val="99"/>
    <w:rsid w:val="00FE04A9"/>
    <w:rPr>
      <w:color w:val="106BBE"/>
    </w:rPr>
  </w:style>
  <w:style w:type="paragraph" w:customStyle="1" w:styleId="paragraph">
    <w:name w:val="paragraph"/>
    <w:basedOn w:val="a"/>
    <w:rsid w:val="00FE04A9"/>
    <w:pPr>
      <w:spacing w:before="100" w:beforeAutospacing="1" w:after="100" w:afterAutospacing="1"/>
    </w:pPr>
    <w:rPr>
      <w:szCs w:val="24"/>
    </w:rPr>
  </w:style>
  <w:style w:type="character" w:customStyle="1" w:styleId="normaltextrun">
    <w:name w:val="normaltextrun"/>
    <w:rsid w:val="00FE04A9"/>
  </w:style>
  <w:style w:type="character" w:customStyle="1" w:styleId="eop">
    <w:name w:val="eop"/>
    <w:rsid w:val="00FE04A9"/>
  </w:style>
  <w:style w:type="character" w:customStyle="1" w:styleId="spellingerror">
    <w:name w:val="spellingerror"/>
    <w:rsid w:val="00FE04A9"/>
  </w:style>
  <w:style w:type="paragraph" w:styleId="af1">
    <w:basedOn w:val="a"/>
    <w:next w:val="af2"/>
    <w:link w:val="af3"/>
    <w:uiPriority w:val="99"/>
    <w:qFormat/>
    <w:rsid w:val="00FE04A9"/>
    <w:pPr>
      <w:jc w:val="center"/>
    </w:pPr>
    <w:rPr>
      <w:caps/>
      <w:sz w:val="28"/>
    </w:rPr>
  </w:style>
  <w:style w:type="character" w:customStyle="1" w:styleId="af3">
    <w:name w:val="Заголовок Знак"/>
    <w:uiPriority w:val="99"/>
    <w:rsid w:val="00FE04A9"/>
    <w:rPr>
      <w:rFonts w:ascii="Times New Roman" w:eastAsia="Times New Roman" w:hAnsi="Times New Roman"/>
      <w:caps/>
      <w:sz w:val="28"/>
    </w:rPr>
  </w:style>
  <w:style w:type="character" w:styleId="af4">
    <w:name w:val="Hyperlink"/>
    <w:uiPriority w:val="99"/>
    <w:unhideWhenUsed/>
    <w:rsid w:val="00FE04A9"/>
    <w:rPr>
      <w:color w:val="0563C1"/>
      <w:u w:val="single"/>
    </w:rPr>
  </w:style>
  <w:style w:type="paragraph" w:styleId="af5">
    <w:name w:val="annotation text"/>
    <w:basedOn w:val="a"/>
    <w:link w:val="af6"/>
    <w:semiHidden/>
    <w:unhideWhenUsed/>
    <w:rsid w:val="00FE04A9"/>
    <w:pPr>
      <w:spacing w:after="200"/>
    </w:pPr>
    <w:rPr>
      <w:rFonts w:ascii="Calibri" w:eastAsia="Calibri" w:hAnsi="Calibri"/>
      <w:sz w:val="20"/>
      <w:lang w:val="x-none" w:eastAsia="en-US"/>
    </w:rPr>
  </w:style>
  <w:style w:type="character" w:customStyle="1" w:styleId="af6">
    <w:name w:val="Текст примечания Знак"/>
    <w:basedOn w:val="a0"/>
    <w:link w:val="af5"/>
    <w:semiHidden/>
    <w:rsid w:val="00FE04A9"/>
    <w:rPr>
      <w:rFonts w:ascii="Calibri" w:eastAsia="Calibri" w:hAnsi="Calibri" w:cs="Times New Roman"/>
      <w:sz w:val="20"/>
      <w:szCs w:val="20"/>
      <w:lang w:val="x-none"/>
    </w:rPr>
  </w:style>
  <w:style w:type="character" w:styleId="af7">
    <w:name w:val="annotation reference"/>
    <w:uiPriority w:val="99"/>
    <w:semiHidden/>
    <w:unhideWhenUsed/>
    <w:rsid w:val="00FE04A9"/>
    <w:rPr>
      <w:sz w:val="16"/>
      <w:szCs w:val="16"/>
    </w:rPr>
  </w:style>
  <w:style w:type="paragraph" w:styleId="af8">
    <w:name w:val="Body Text Indent"/>
    <w:basedOn w:val="a"/>
    <w:link w:val="af9"/>
    <w:rsid w:val="00FE04A9"/>
    <w:pPr>
      <w:spacing w:after="120"/>
      <w:ind w:left="283"/>
    </w:pPr>
    <w:rPr>
      <w:szCs w:val="24"/>
      <w:lang w:val="x-none"/>
    </w:rPr>
  </w:style>
  <w:style w:type="character" w:customStyle="1" w:styleId="af9">
    <w:name w:val="Основной текст с отступом Знак"/>
    <w:basedOn w:val="a0"/>
    <w:link w:val="af8"/>
    <w:rsid w:val="00FE04A9"/>
    <w:rPr>
      <w:rFonts w:ascii="Times New Roman" w:eastAsia="Times New Roman" w:hAnsi="Times New Roman" w:cs="Times New Roman"/>
      <w:sz w:val="24"/>
      <w:szCs w:val="24"/>
      <w:lang w:val="x-none" w:eastAsia="ru-RU"/>
    </w:rPr>
  </w:style>
  <w:style w:type="paragraph" w:styleId="afa">
    <w:name w:val="annotation subject"/>
    <w:basedOn w:val="af5"/>
    <w:next w:val="af5"/>
    <w:link w:val="afb"/>
    <w:uiPriority w:val="99"/>
    <w:semiHidden/>
    <w:unhideWhenUsed/>
    <w:rsid w:val="00FE04A9"/>
    <w:rPr>
      <w:b/>
      <w:bCs/>
    </w:rPr>
  </w:style>
  <w:style w:type="character" w:customStyle="1" w:styleId="afb">
    <w:name w:val="Тема примечания Знак"/>
    <w:basedOn w:val="af6"/>
    <w:link w:val="afa"/>
    <w:uiPriority w:val="99"/>
    <w:semiHidden/>
    <w:rsid w:val="00FE04A9"/>
    <w:rPr>
      <w:rFonts w:ascii="Calibri" w:eastAsia="Calibri" w:hAnsi="Calibri" w:cs="Times New Roman"/>
      <w:b/>
      <w:bCs/>
      <w:sz w:val="20"/>
      <w:szCs w:val="20"/>
      <w:lang w:val="x-none"/>
    </w:rPr>
  </w:style>
  <w:style w:type="character" w:customStyle="1" w:styleId="afc">
    <w:name w:val="Основной текст_"/>
    <w:link w:val="17"/>
    <w:rsid w:val="00FE04A9"/>
    <w:rPr>
      <w:rFonts w:ascii="Times New Roman" w:eastAsia="Times New Roman" w:hAnsi="Times New Roman"/>
      <w:sz w:val="25"/>
      <w:szCs w:val="25"/>
      <w:shd w:val="clear" w:color="auto" w:fill="FFFFFF"/>
    </w:rPr>
  </w:style>
  <w:style w:type="character" w:customStyle="1" w:styleId="100">
    <w:name w:val="Основной текст10"/>
    <w:rsid w:val="00FE04A9"/>
    <w:rPr>
      <w:rFonts w:ascii="Times New Roman" w:eastAsia="Times New Roman" w:hAnsi="Times New Roman"/>
      <w:sz w:val="25"/>
      <w:szCs w:val="25"/>
      <w:shd w:val="clear" w:color="auto" w:fill="FFFFFF"/>
    </w:rPr>
  </w:style>
  <w:style w:type="character" w:customStyle="1" w:styleId="110">
    <w:name w:val="Основной текст11"/>
    <w:rsid w:val="00FE04A9"/>
    <w:rPr>
      <w:rFonts w:ascii="Times New Roman" w:eastAsia="Times New Roman" w:hAnsi="Times New Roman"/>
      <w:sz w:val="25"/>
      <w:szCs w:val="25"/>
      <w:shd w:val="clear" w:color="auto" w:fill="FFFFFF"/>
    </w:rPr>
  </w:style>
  <w:style w:type="paragraph" w:customStyle="1" w:styleId="17">
    <w:name w:val="Основной текст17"/>
    <w:basedOn w:val="a"/>
    <w:link w:val="afc"/>
    <w:rsid w:val="00FE04A9"/>
    <w:pPr>
      <w:shd w:val="clear" w:color="auto" w:fill="FFFFFF"/>
      <w:spacing w:after="420" w:line="0" w:lineRule="atLeast"/>
      <w:ind w:hanging="520"/>
    </w:pPr>
    <w:rPr>
      <w:rFonts w:cstheme="minorBidi"/>
      <w:sz w:val="25"/>
      <w:szCs w:val="25"/>
      <w:lang w:eastAsia="en-US"/>
    </w:rPr>
  </w:style>
  <w:style w:type="paragraph" w:customStyle="1" w:styleId="13">
    <w:name w:val="Основной текст1"/>
    <w:basedOn w:val="a"/>
    <w:rsid w:val="00FE04A9"/>
    <w:pPr>
      <w:widowControl w:val="0"/>
      <w:shd w:val="clear" w:color="auto" w:fill="FFFFFF"/>
      <w:spacing w:before="360" w:line="0" w:lineRule="atLeast"/>
    </w:pPr>
    <w:rPr>
      <w:sz w:val="28"/>
      <w:szCs w:val="28"/>
    </w:rPr>
  </w:style>
  <w:style w:type="paragraph" w:customStyle="1" w:styleId="14">
    <w:name w:val="Обычный1"/>
    <w:rsid w:val="00FE04A9"/>
    <w:pPr>
      <w:spacing w:after="0" w:line="240" w:lineRule="auto"/>
    </w:pPr>
    <w:rPr>
      <w:rFonts w:ascii="Times New Roman" w:eastAsia="ヒラギノ角ゴ Pro W3" w:hAnsi="Times New Roman" w:cs="Times New Roman"/>
      <w:color w:val="000000"/>
      <w:sz w:val="24"/>
      <w:szCs w:val="20"/>
      <w:lang w:eastAsia="ru-RU"/>
    </w:rPr>
  </w:style>
  <w:style w:type="paragraph" w:styleId="afd">
    <w:name w:val="footnote text"/>
    <w:basedOn w:val="a"/>
    <w:link w:val="afe"/>
    <w:uiPriority w:val="99"/>
    <w:semiHidden/>
    <w:unhideWhenUsed/>
    <w:rsid w:val="00FE04A9"/>
    <w:rPr>
      <w:rFonts w:ascii="Calibri" w:eastAsia="Calibri" w:hAnsi="Calibri"/>
      <w:sz w:val="20"/>
      <w:lang w:val="x-none" w:eastAsia="en-US"/>
    </w:rPr>
  </w:style>
  <w:style w:type="character" w:customStyle="1" w:styleId="afe">
    <w:name w:val="Текст сноски Знак"/>
    <w:basedOn w:val="a0"/>
    <w:link w:val="afd"/>
    <w:uiPriority w:val="99"/>
    <w:semiHidden/>
    <w:rsid w:val="00FE04A9"/>
    <w:rPr>
      <w:rFonts w:ascii="Calibri" w:eastAsia="Calibri" w:hAnsi="Calibri" w:cs="Times New Roman"/>
      <w:sz w:val="20"/>
      <w:szCs w:val="20"/>
      <w:lang w:val="x-none"/>
    </w:rPr>
  </w:style>
  <w:style w:type="character" w:styleId="aff">
    <w:name w:val="footnote reference"/>
    <w:uiPriority w:val="99"/>
    <w:semiHidden/>
    <w:unhideWhenUsed/>
    <w:rsid w:val="00FE04A9"/>
    <w:rPr>
      <w:vertAlign w:val="superscript"/>
    </w:rPr>
  </w:style>
  <w:style w:type="character" w:styleId="aff0">
    <w:name w:val="FollowedHyperlink"/>
    <w:uiPriority w:val="99"/>
    <w:semiHidden/>
    <w:unhideWhenUsed/>
    <w:rsid w:val="00FE04A9"/>
    <w:rPr>
      <w:color w:val="954F72"/>
      <w:u w:val="single"/>
    </w:rPr>
  </w:style>
  <w:style w:type="character" w:customStyle="1" w:styleId="15">
    <w:name w:val="Заголовок №1_"/>
    <w:rsid w:val="00FE04A9"/>
    <w:rPr>
      <w:rFonts w:ascii="Times New Roman" w:eastAsia="Times New Roman" w:hAnsi="Times New Roman" w:cs="Times New Roman"/>
      <w:b/>
      <w:bCs/>
      <w:i w:val="0"/>
      <w:iCs w:val="0"/>
      <w:smallCaps w:val="0"/>
      <w:strike w:val="0"/>
      <w:sz w:val="26"/>
      <w:szCs w:val="26"/>
      <w:u w:val="none"/>
    </w:rPr>
  </w:style>
  <w:style w:type="character" w:customStyle="1" w:styleId="16">
    <w:name w:val="Заголовок №1"/>
    <w:rsid w:val="00FE04A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1pt">
    <w:name w:val="Основной текст + 11 pt;Полужирный"/>
    <w:rsid w:val="00FE04A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9">
    <w:name w:val="Основной текст (9)_"/>
    <w:link w:val="90"/>
    <w:rsid w:val="00FE04A9"/>
    <w:rPr>
      <w:rFonts w:ascii="Times New Roman" w:eastAsia="Times New Roman" w:hAnsi="Times New Roman"/>
      <w:b/>
      <w:bCs/>
      <w:i/>
      <w:iCs/>
      <w:shd w:val="clear" w:color="auto" w:fill="FFFFFF"/>
    </w:rPr>
  </w:style>
  <w:style w:type="character" w:customStyle="1" w:styleId="5">
    <w:name w:val="Основной текст5"/>
    <w:rsid w:val="00FE04A9"/>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pt0">
    <w:name w:val="Основной текст + 11 pt;Полужирный;Курсив"/>
    <w:rsid w:val="00FE04A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7">
    <w:name w:val="Основной текст (7)_"/>
    <w:link w:val="70"/>
    <w:rsid w:val="00FE04A9"/>
    <w:rPr>
      <w:rFonts w:ascii="Times New Roman" w:eastAsia="Times New Roman" w:hAnsi="Times New Roman"/>
      <w:b/>
      <w:bCs/>
      <w:sz w:val="26"/>
      <w:szCs w:val="26"/>
      <w:shd w:val="clear" w:color="auto" w:fill="FFFFFF"/>
    </w:rPr>
  </w:style>
  <w:style w:type="character" w:customStyle="1" w:styleId="91">
    <w:name w:val="Основной текст9"/>
    <w:rsid w:val="00FE04A9"/>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8">
    <w:name w:val="Основной текст (8)_"/>
    <w:rsid w:val="00FE04A9"/>
    <w:rPr>
      <w:rFonts w:ascii="Times New Roman" w:eastAsia="Times New Roman" w:hAnsi="Times New Roman" w:cs="Times New Roman"/>
      <w:b w:val="0"/>
      <w:bCs w:val="0"/>
      <w:i/>
      <w:iCs/>
      <w:smallCaps w:val="0"/>
      <w:strike w:val="0"/>
      <w:sz w:val="26"/>
      <w:szCs w:val="26"/>
      <w:u w:val="none"/>
    </w:rPr>
  </w:style>
  <w:style w:type="character" w:customStyle="1" w:styleId="84pt">
    <w:name w:val="Основной текст (8) + 4 pt;Не курсив"/>
    <w:rsid w:val="00FE04A9"/>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80">
    <w:name w:val="Основной текст (8)"/>
    <w:rsid w:val="00FE04A9"/>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ff1">
    <w:name w:val="Подпись к таблице_"/>
    <w:link w:val="aff2"/>
    <w:rsid w:val="00FE04A9"/>
    <w:rPr>
      <w:rFonts w:ascii="Times New Roman" w:eastAsia="Times New Roman" w:hAnsi="Times New Roman"/>
      <w:b/>
      <w:bCs/>
      <w:i/>
      <w:iCs/>
      <w:shd w:val="clear" w:color="auto" w:fill="FFFFFF"/>
    </w:rPr>
  </w:style>
  <w:style w:type="paragraph" w:customStyle="1" w:styleId="90">
    <w:name w:val="Основной текст (9)"/>
    <w:basedOn w:val="a"/>
    <w:link w:val="9"/>
    <w:rsid w:val="00FE04A9"/>
    <w:pPr>
      <w:widowControl w:val="0"/>
      <w:shd w:val="clear" w:color="auto" w:fill="FFFFFF"/>
      <w:spacing w:line="278" w:lineRule="exact"/>
      <w:jc w:val="center"/>
    </w:pPr>
    <w:rPr>
      <w:rFonts w:cstheme="minorBidi"/>
      <w:b/>
      <w:bCs/>
      <w:i/>
      <w:iCs/>
      <w:sz w:val="22"/>
      <w:szCs w:val="22"/>
      <w:lang w:eastAsia="en-US"/>
    </w:rPr>
  </w:style>
  <w:style w:type="paragraph" w:customStyle="1" w:styleId="70">
    <w:name w:val="Основной текст (7)"/>
    <w:basedOn w:val="a"/>
    <w:link w:val="7"/>
    <w:rsid w:val="00FE04A9"/>
    <w:pPr>
      <w:widowControl w:val="0"/>
      <w:shd w:val="clear" w:color="auto" w:fill="FFFFFF"/>
      <w:spacing w:line="322" w:lineRule="exact"/>
      <w:jc w:val="both"/>
    </w:pPr>
    <w:rPr>
      <w:rFonts w:cstheme="minorBidi"/>
      <w:b/>
      <w:bCs/>
      <w:sz w:val="26"/>
      <w:szCs w:val="26"/>
      <w:lang w:eastAsia="en-US"/>
    </w:rPr>
  </w:style>
  <w:style w:type="paragraph" w:customStyle="1" w:styleId="aff2">
    <w:name w:val="Подпись к таблице"/>
    <w:basedOn w:val="a"/>
    <w:link w:val="aff1"/>
    <w:rsid w:val="00FE04A9"/>
    <w:pPr>
      <w:widowControl w:val="0"/>
      <w:shd w:val="clear" w:color="auto" w:fill="FFFFFF"/>
      <w:spacing w:line="278" w:lineRule="exact"/>
    </w:pPr>
    <w:rPr>
      <w:rFonts w:cstheme="minorBidi"/>
      <w:b/>
      <w:bCs/>
      <w:i/>
      <w:iCs/>
      <w:sz w:val="22"/>
      <w:szCs w:val="22"/>
      <w:lang w:eastAsia="en-US"/>
    </w:rPr>
  </w:style>
  <w:style w:type="character" w:customStyle="1" w:styleId="71">
    <w:name w:val="Основной текст7"/>
    <w:rsid w:val="00FE04A9"/>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table" w:customStyle="1" w:styleId="TableGrid">
    <w:name w:val="TableGrid"/>
    <w:rsid w:val="00FE04A9"/>
    <w:pPr>
      <w:spacing w:after="0" w:line="240" w:lineRule="auto"/>
    </w:pPr>
    <w:rPr>
      <w:rFonts w:ascii="Calibri" w:eastAsia="Yu Mincho" w:hAnsi="Calibri" w:cs="Arial"/>
      <w:lang w:eastAsia="ru-RU"/>
    </w:rPr>
    <w:tblPr>
      <w:tblCellMar>
        <w:top w:w="0" w:type="dxa"/>
        <w:left w:w="0" w:type="dxa"/>
        <w:bottom w:w="0" w:type="dxa"/>
        <w:right w:w="0" w:type="dxa"/>
      </w:tblCellMar>
    </w:tblPr>
  </w:style>
  <w:style w:type="paragraph" w:customStyle="1" w:styleId="41">
    <w:name w:val="Основной текст4"/>
    <w:basedOn w:val="a"/>
    <w:rsid w:val="00FE04A9"/>
    <w:pPr>
      <w:widowControl w:val="0"/>
      <w:shd w:val="clear" w:color="auto" w:fill="FFFFFF"/>
      <w:spacing w:before="420" w:line="648" w:lineRule="exact"/>
      <w:jc w:val="center"/>
    </w:pPr>
    <w:rPr>
      <w:color w:val="000000"/>
      <w:sz w:val="27"/>
      <w:szCs w:val="27"/>
    </w:rPr>
  </w:style>
  <w:style w:type="character" w:customStyle="1" w:styleId="6">
    <w:name w:val="Основной текст (6)_"/>
    <w:link w:val="60"/>
    <w:locked/>
    <w:rsid w:val="00FE04A9"/>
    <w:rPr>
      <w:b/>
      <w:sz w:val="23"/>
      <w:shd w:val="clear" w:color="auto" w:fill="FFFFFF"/>
    </w:rPr>
  </w:style>
  <w:style w:type="paragraph" w:customStyle="1" w:styleId="60">
    <w:name w:val="Основной текст (6)"/>
    <w:basedOn w:val="a"/>
    <w:link w:val="6"/>
    <w:rsid w:val="00FE04A9"/>
    <w:pPr>
      <w:widowControl w:val="0"/>
      <w:shd w:val="clear" w:color="auto" w:fill="FFFFFF"/>
      <w:spacing w:before="120" w:line="274" w:lineRule="exact"/>
    </w:pPr>
    <w:rPr>
      <w:rFonts w:asciiTheme="minorHAnsi" w:eastAsiaTheme="minorHAnsi" w:hAnsiTheme="minorHAnsi" w:cstheme="minorBidi"/>
      <w:b/>
      <w:sz w:val="23"/>
      <w:szCs w:val="22"/>
      <w:lang w:eastAsia="en-US"/>
    </w:rPr>
  </w:style>
  <w:style w:type="paragraph" w:styleId="af2">
    <w:name w:val="Title"/>
    <w:basedOn w:val="a"/>
    <w:next w:val="a"/>
    <w:link w:val="aff3"/>
    <w:uiPriority w:val="10"/>
    <w:qFormat/>
    <w:rsid w:val="00FE04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f3">
    <w:name w:val="Название Знак"/>
    <w:basedOn w:val="a0"/>
    <w:link w:val="af2"/>
    <w:uiPriority w:val="10"/>
    <w:rsid w:val="00FE04A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serv.tspu.edu.ru/" TargetMode="External"/><Relationship Id="rId3" Type="http://schemas.microsoft.com/office/2007/relationships/stylesWithEffects" Target="stylesWithEffects.xml"/><Relationship Id="rId7" Type="http://schemas.openxmlformats.org/officeDocument/2006/relationships/hyperlink" Target="https://db-nica.ru/sveden/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b-nica.ru/sveden/educat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8401</Words>
  <Characters>47886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 ast. ast</dc:creator>
  <cp:lastModifiedBy>ast ast. ast</cp:lastModifiedBy>
  <cp:revision>2</cp:revision>
  <dcterms:created xsi:type="dcterms:W3CDTF">2023-10-24T05:02:00Z</dcterms:created>
  <dcterms:modified xsi:type="dcterms:W3CDTF">2023-10-24T05:02:00Z</dcterms:modified>
</cp:coreProperties>
</file>