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AB8" w:rsidRPr="00C0787B" w:rsidRDefault="00F86AB8" w:rsidP="00F86AB8">
      <w:pPr>
        <w:jc w:val="center"/>
        <w:rPr>
          <w:rFonts w:ascii="Calibri" w:hAnsi="Calibri" w:cs="Calibri"/>
          <w:b/>
        </w:rPr>
      </w:pPr>
      <w:bookmarkStart w:id="0" w:name="_GoBack"/>
      <w:bookmarkEnd w:id="0"/>
      <w:r w:rsidRPr="00C0787B">
        <w:rPr>
          <w:rFonts w:ascii="Calibri" w:hAnsi="Calibri" w:cs="Calibri"/>
          <w:b/>
        </w:rPr>
        <w:t>ЭКСПЕРТНОЕ ЗАКЛЮЧЕНИЕ</w:t>
      </w:r>
    </w:p>
    <w:p w:rsidR="00F86AB8" w:rsidRPr="00C0787B" w:rsidRDefault="00F86AB8" w:rsidP="00F86AB8">
      <w:pPr>
        <w:jc w:val="center"/>
        <w:rPr>
          <w:rFonts w:ascii="Calibri" w:hAnsi="Calibri" w:cs="Calibri"/>
          <w:b/>
        </w:rPr>
      </w:pPr>
    </w:p>
    <w:p w:rsidR="00F86AB8" w:rsidRPr="00C0787B" w:rsidRDefault="00F86AB8" w:rsidP="00F86AB8">
      <w:pPr>
        <w:jc w:val="both"/>
        <w:rPr>
          <w:rFonts w:ascii="Calibri" w:hAnsi="Calibri" w:cs="Calibri"/>
        </w:rPr>
      </w:pPr>
      <w:r w:rsidRPr="00C0787B">
        <w:rPr>
          <w:rFonts w:ascii="Calibri" w:hAnsi="Calibri" w:cs="Calibri"/>
        </w:rPr>
        <w:t xml:space="preserve">о соответствии содержания и качества фонда оценочных средств государственной итоговой аттестации основной профессиональной образовательной программы (далее – ОПОП) высшего образования </w:t>
      </w:r>
    </w:p>
    <w:p w:rsidR="00F86AB8" w:rsidRPr="00C0787B" w:rsidRDefault="00F86AB8" w:rsidP="00F86AB8">
      <w:pPr>
        <w:jc w:val="both"/>
        <w:rPr>
          <w:rFonts w:ascii="Calibri" w:hAnsi="Calibri" w:cs="Calibri"/>
        </w:rPr>
      </w:pPr>
      <w:r w:rsidRPr="00C0787B">
        <w:rPr>
          <w:rFonts w:ascii="Calibri" w:hAnsi="Calibri" w:cs="Calibri"/>
        </w:rPr>
        <w:t>направление подготовки: ______________________________________________________</w:t>
      </w:r>
    </w:p>
    <w:p w:rsidR="00F86AB8" w:rsidRPr="00C0787B" w:rsidRDefault="00F86AB8" w:rsidP="00F86AB8">
      <w:pPr>
        <w:jc w:val="both"/>
        <w:rPr>
          <w:rFonts w:ascii="Calibri" w:hAnsi="Calibri" w:cs="Calibri"/>
        </w:rPr>
      </w:pPr>
      <w:r w:rsidRPr="00C0787B">
        <w:rPr>
          <w:rFonts w:ascii="Calibri" w:hAnsi="Calibri" w:cs="Calibri"/>
        </w:rPr>
        <w:t>направленность (профиль): _____________________________________________________</w:t>
      </w:r>
    </w:p>
    <w:p w:rsidR="00F86AB8" w:rsidRPr="00C0787B" w:rsidRDefault="00F86AB8" w:rsidP="00F86AB8">
      <w:pPr>
        <w:rPr>
          <w:rFonts w:ascii="Calibri" w:hAnsi="Calibri" w:cs="Calibri"/>
        </w:rPr>
      </w:pPr>
      <w:r w:rsidRPr="00C0787B">
        <w:rPr>
          <w:rFonts w:ascii="Calibri" w:hAnsi="Calibri" w:cs="Calibri"/>
        </w:rPr>
        <w:t xml:space="preserve">требованиям ФГОС </w:t>
      </w:r>
      <w:proofErr w:type="gramStart"/>
      <w:r w:rsidRPr="00C0787B">
        <w:rPr>
          <w:rFonts w:ascii="Calibri" w:hAnsi="Calibri" w:cs="Calibri"/>
        </w:rPr>
        <w:t>ВО</w:t>
      </w:r>
      <w:proofErr w:type="gramEnd"/>
      <w:r w:rsidRPr="00C0787B">
        <w:rPr>
          <w:rFonts w:ascii="Calibri" w:hAnsi="Calibri" w:cs="Calibri"/>
        </w:rPr>
        <w:t xml:space="preserve"> _________________________________________________________.</w:t>
      </w:r>
    </w:p>
    <w:p w:rsidR="00F86AB8" w:rsidRPr="00C0787B" w:rsidRDefault="00F86AB8" w:rsidP="00F86AB8">
      <w:pPr>
        <w:rPr>
          <w:rFonts w:ascii="Calibri" w:hAnsi="Calibri" w:cs="Calibri"/>
          <w:b/>
          <w:bCs/>
        </w:rPr>
      </w:pPr>
      <w:r w:rsidRPr="00C0787B">
        <w:rPr>
          <w:rFonts w:ascii="Calibri" w:hAnsi="Calibri" w:cs="Calibri"/>
          <w:b/>
          <w:bCs/>
        </w:rPr>
        <w:t>На экспертизу представлены следующие документы ОПОП:</w:t>
      </w:r>
    </w:p>
    <w:p w:rsidR="00F86AB8" w:rsidRPr="00C0787B" w:rsidRDefault="00F86AB8" w:rsidP="00F86AB8">
      <w:pPr>
        <w:pStyle w:val="a3"/>
        <w:numPr>
          <w:ilvl w:val="0"/>
          <w:numId w:val="6"/>
        </w:numPr>
        <w:jc w:val="both"/>
        <w:rPr>
          <w:rFonts w:ascii="Calibri" w:hAnsi="Calibri"/>
        </w:rPr>
      </w:pPr>
      <w:r w:rsidRPr="00C0787B">
        <w:rPr>
          <w:rFonts w:ascii="Calibri" w:hAnsi="Calibri"/>
        </w:rPr>
        <w:t>Программа ГИА, включая:</w:t>
      </w:r>
    </w:p>
    <w:p w:rsidR="00F86AB8" w:rsidRPr="00C0787B" w:rsidRDefault="00F86AB8" w:rsidP="00F86AB8">
      <w:pPr>
        <w:pStyle w:val="a3"/>
        <w:jc w:val="both"/>
        <w:rPr>
          <w:rFonts w:ascii="Calibri" w:hAnsi="Calibri"/>
        </w:rPr>
      </w:pPr>
      <w:r w:rsidRPr="00C0787B">
        <w:rPr>
          <w:rFonts w:ascii="Calibri" w:hAnsi="Calibri"/>
        </w:rPr>
        <w:t>- перечень вид</w:t>
      </w:r>
      <w:proofErr w:type="gramStart"/>
      <w:r w:rsidRPr="00C0787B">
        <w:rPr>
          <w:rFonts w:ascii="Calibri" w:hAnsi="Calibri"/>
        </w:rPr>
        <w:t>а(</w:t>
      </w:r>
      <w:proofErr w:type="spellStart"/>
      <w:proofErr w:type="gramEnd"/>
      <w:r w:rsidRPr="00C0787B">
        <w:rPr>
          <w:rFonts w:ascii="Calibri" w:hAnsi="Calibri"/>
        </w:rPr>
        <w:t>ов</w:t>
      </w:r>
      <w:proofErr w:type="spellEnd"/>
      <w:r w:rsidRPr="00C0787B">
        <w:rPr>
          <w:rFonts w:ascii="Calibri" w:hAnsi="Calibri"/>
        </w:rPr>
        <w:t>) профессиональной деятельности/ типа(</w:t>
      </w:r>
      <w:proofErr w:type="spellStart"/>
      <w:r w:rsidRPr="00C0787B">
        <w:rPr>
          <w:rFonts w:ascii="Calibri" w:hAnsi="Calibri"/>
        </w:rPr>
        <w:t>ов</w:t>
      </w:r>
      <w:proofErr w:type="spellEnd"/>
      <w:r w:rsidRPr="00C0787B">
        <w:rPr>
          <w:rFonts w:ascii="Calibri" w:hAnsi="Calibri"/>
        </w:rPr>
        <w:t>) задач профессиональной деятельности, на который(</w:t>
      </w:r>
      <w:proofErr w:type="spellStart"/>
      <w:r w:rsidRPr="00C0787B">
        <w:rPr>
          <w:rFonts w:ascii="Calibri" w:hAnsi="Calibri"/>
        </w:rPr>
        <w:t>ые</w:t>
      </w:r>
      <w:proofErr w:type="spellEnd"/>
      <w:r w:rsidRPr="00C0787B">
        <w:rPr>
          <w:rFonts w:ascii="Calibri" w:hAnsi="Calibri"/>
        </w:rPr>
        <w:t>) ориентирована ОПОП.</w:t>
      </w:r>
    </w:p>
    <w:p w:rsidR="00F86AB8" w:rsidRPr="00C0787B" w:rsidRDefault="00F86AB8" w:rsidP="00F86AB8">
      <w:pPr>
        <w:pStyle w:val="a3"/>
        <w:jc w:val="both"/>
        <w:rPr>
          <w:rFonts w:ascii="Calibri" w:hAnsi="Calibri"/>
        </w:rPr>
      </w:pPr>
      <w:r w:rsidRPr="00C0787B">
        <w:rPr>
          <w:rFonts w:ascii="Calibri" w:hAnsi="Calibri"/>
        </w:rPr>
        <w:t>- перечень компетенций, формируемых у обучающихся в процессе освоения ОПОП и подлежащих оценке в рамках государственног</w:t>
      </w:r>
      <w:proofErr w:type="gramStart"/>
      <w:r w:rsidRPr="00C0787B">
        <w:rPr>
          <w:rFonts w:ascii="Calibri" w:hAnsi="Calibri"/>
        </w:rPr>
        <w:t>о(</w:t>
      </w:r>
      <w:proofErr w:type="spellStart"/>
      <w:proofErr w:type="gramEnd"/>
      <w:r w:rsidRPr="00C0787B">
        <w:rPr>
          <w:rFonts w:ascii="Calibri" w:hAnsi="Calibri"/>
        </w:rPr>
        <w:t>ых</w:t>
      </w:r>
      <w:proofErr w:type="spellEnd"/>
      <w:r w:rsidRPr="00C0787B">
        <w:rPr>
          <w:rFonts w:ascii="Calibri" w:hAnsi="Calibri"/>
        </w:rPr>
        <w:t>) аттестационного(</w:t>
      </w:r>
      <w:proofErr w:type="spellStart"/>
      <w:r w:rsidRPr="00C0787B">
        <w:rPr>
          <w:rFonts w:ascii="Calibri" w:hAnsi="Calibri"/>
        </w:rPr>
        <w:t>ых</w:t>
      </w:r>
      <w:proofErr w:type="spellEnd"/>
      <w:r w:rsidRPr="00C0787B">
        <w:rPr>
          <w:rFonts w:ascii="Calibri" w:hAnsi="Calibri"/>
        </w:rPr>
        <w:t>) испытания(</w:t>
      </w:r>
      <w:proofErr w:type="spellStart"/>
      <w:r w:rsidRPr="00C0787B">
        <w:rPr>
          <w:rFonts w:ascii="Calibri" w:hAnsi="Calibri"/>
        </w:rPr>
        <w:t>ий</w:t>
      </w:r>
      <w:proofErr w:type="spellEnd"/>
      <w:r w:rsidRPr="00C0787B">
        <w:rPr>
          <w:rFonts w:ascii="Calibri" w:hAnsi="Calibri"/>
        </w:rPr>
        <w:t>).</w:t>
      </w:r>
    </w:p>
    <w:p w:rsidR="00F86AB8" w:rsidRPr="00C0787B" w:rsidRDefault="00F86AB8" w:rsidP="00F86AB8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contextualSpacing w:val="0"/>
        <w:jc w:val="both"/>
        <w:rPr>
          <w:rFonts w:ascii="Calibri" w:hAnsi="Calibri" w:cs="Calibri"/>
          <w:bCs/>
        </w:rPr>
      </w:pPr>
      <w:r w:rsidRPr="00C0787B">
        <w:rPr>
          <w:rFonts w:ascii="Calibri" w:hAnsi="Calibri"/>
        </w:rPr>
        <w:t>Оценочные и методические материалы, определяющие содержание процедур оценивания результатов освоения ОПОП в ходе государственног</w:t>
      </w:r>
      <w:proofErr w:type="gramStart"/>
      <w:r w:rsidRPr="00C0787B">
        <w:rPr>
          <w:rFonts w:ascii="Calibri" w:hAnsi="Calibri"/>
        </w:rPr>
        <w:t>о(</w:t>
      </w:r>
      <w:proofErr w:type="spellStart"/>
      <w:proofErr w:type="gramEnd"/>
      <w:r w:rsidRPr="00C0787B">
        <w:rPr>
          <w:rFonts w:ascii="Calibri" w:hAnsi="Calibri"/>
        </w:rPr>
        <w:t>ых</w:t>
      </w:r>
      <w:proofErr w:type="spellEnd"/>
      <w:r w:rsidRPr="00C0787B">
        <w:rPr>
          <w:rFonts w:ascii="Calibri" w:hAnsi="Calibri"/>
        </w:rPr>
        <w:t>) аттестационного(</w:t>
      </w:r>
      <w:proofErr w:type="spellStart"/>
      <w:r w:rsidRPr="00C0787B">
        <w:rPr>
          <w:rFonts w:ascii="Calibri" w:hAnsi="Calibri"/>
        </w:rPr>
        <w:t>ых</w:t>
      </w:r>
      <w:proofErr w:type="spellEnd"/>
      <w:r w:rsidRPr="00C0787B">
        <w:rPr>
          <w:rFonts w:ascii="Calibri" w:hAnsi="Calibri"/>
        </w:rPr>
        <w:t xml:space="preserve">) испытания(й): </w:t>
      </w:r>
    </w:p>
    <w:p w:rsidR="00F86AB8" w:rsidRPr="00C0787B" w:rsidRDefault="00F86AB8" w:rsidP="00F86AB8">
      <w:pPr>
        <w:pStyle w:val="a3"/>
        <w:ind w:left="1134"/>
        <w:jc w:val="both"/>
        <w:rPr>
          <w:rFonts w:ascii="Calibri" w:hAnsi="Calibri"/>
        </w:rPr>
      </w:pPr>
      <w:r w:rsidRPr="00C0787B">
        <w:rPr>
          <w:rFonts w:ascii="Calibri" w:hAnsi="Calibri"/>
        </w:rPr>
        <w:t xml:space="preserve">- кодификаторы, контролируемых в процессе ГИА компетенций, </w:t>
      </w:r>
    </w:p>
    <w:p w:rsidR="00F86AB8" w:rsidRPr="00C0787B" w:rsidRDefault="00F86AB8" w:rsidP="00F86AB8">
      <w:pPr>
        <w:pStyle w:val="a3"/>
        <w:ind w:left="1134"/>
        <w:jc w:val="both"/>
        <w:rPr>
          <w:rFonts w:ascii="Calibri" w:hAnsi="Calibri"/>
        </w:rPr>
      </w:pPr>
      <w:r w:rsidRPr="00C0787B">
        <w:rPr>
          <w:rFonts w:ascii="Calibri" w:hAnsi="Calibri"/>
        </w:rPr>
        <w:t xml:space="preserve">- спецификации оценочных средств, включающие в себя описание компонентов, индикаторов, показателей, критериев и шкал оценивания сформированности компетенций в результате освоения ОПОП, </w:t>
      </w:r>
    </w:p>
    <w:p w:rsidR="00F86AB8" w:rsidRPr="00C0787B" w:rsidRDefault="00F86AB8" w:rsidP="00F86AB8">
      <w:pPr>
        <w:pStyle w:val="a3"/>
        <w:ind w:left="1134"/>
        <w:jc w:val="both"/>
        <w:rPr>
          <w:rFonts w:ascii="Calibri" w:hAnsi="Calibri"/>
        </w:rPr>
      </w:pPr>
      <w:r w:rsidRPr="00C0787B">
        <w:rPr>
          <w:rFonts w:ascii="Calibri" w:hAnsi="Calibri"/>
        </w:rPr>
        <w:t xml:space="preserve">- </w:t>
      </w:r>
      <w:bookmarkStart w:id="1" w:name="OLE_LINK189"/>
      <w:bookmarkStart w:id="2" w:name="OLE_LINK190"/>
      <w:r w:rsidRPr="00C0787B">
        <w:rPr>
          <w:rFonts w:ascii="Calibri" w:hAnsi="Calibri"/>
        </w:rPr>
        <w:t>шаблон</w:t>
      </w:r>
      <w:bookmarkEnd w:id="1"/>
      <w:bookmarkEnd w:id="2"/>
      <w:r w:rsidRPr="00C0787B">
        <w:rPr>
          <w:rFonts w:ascii="Calibri" w:hAnsi="Calibri"/>
        </w:rPr>
        <w:t xml:space="preserve"> отзыва руководителя ВКР, </w:t>
      </w:r>
    </w:p>
    <w:p w:rsidR="00F86AB8" w:rsidRPr="00C0787B" w:rsidRDefault="00F86AB8" w:rsidP="00F86AB8">
      <w:pPr>
        <w:pStyle w:val="a3"/>
        <w:ind w:left="1134"/>
        <w:jc w:val="both"/>
        <w:rPr>
          <w:rFonts w:ascii="Calibri" w:hAnsi="Calibri"/>
        </w:rPr>
      </w:pPr>
      <w:r w:rsidRPr="00C0787B">
        <w:rPr>
          <w:rFonts w:ascii="Calibri" w:hAnsi="Calibri"/>
        </w:rPr>
        <w:t>- шаблон рецензии на ВКР,</w:t>
      </w:r>
    </w:p>
    <w:p w:rsidR="00F86AB8" w:rsidRPr="00C0787B" w:rsidRDefault="00F86AB8" w:rsidP="00F86AB8">
      <w:pPr>
        <w:pStyle w:val="a3"/>
        <w:ind w:left="1134"/>
        <w:jc w:val="both"/>
        <w:rPr>
          <w:rFonts w:ascii="Calibri" w:hAnsi="Calibri"/>
        </w:rPr>
      </w:pPr>
      <w:r w:rsidRPr="00C0787B">
        <w:rPr>
          <w:rFonts w:ascii="Calibri" w:hAnsi="Calibri"/>
        </w:rPr>
        <w:t>- карты компетенций.</w:t>
      </w:r>
    </w:p>
    <w:p w:rsidR="00F86AB8" w:rsidRPr="00C0787B" w:rsidRDefault="00F86AB8" w:rsidP="00F86AB8">
      <w:pPr>
        <w:ind w:firstLine="426"/>
        <w:jc w:val="both"/>
        <w:rPr>
          <w:rFonts w:ascii="Calibri" w:hAnsi="Calibri"/>
        </w:rPr>
      </w:pPr>
      <w:r w:rsidRPr="00C0787B">
        <w:rPr>
          <w:rFonts w:ascii="Calibri" w:hAnsi="Calibri"/>
        </w:rPr>
        <w:t>4. Программа ГИА.</w:t>
      </w:r>
    </w:p>
    <w:p w:rsidR="00F86AB8" w:rsidRPr="00C0787B" w:rsidRDefault="00F86AB8" w:rsidP="00F86AB8">
      <w:pPr>
        <w:ind w:firstLine="567"/>
        <w:rPr>
          <w:rFonts w:ascii="Calibri" w:hAnsi="Calibri" w:cs="Calibri"/>
          <w:b/>
        </w:rPr>
      </w:pPr>
      <w:r w:rsidRPr="00C0787B">
        <w:rPr>
          <w:rFonts w:ascii="Calibri" w:hAnsi="Calibri" w:cs="Calibri"/>
          <w:b/>
        </w:rPr>
        <w:t xml:space="preserve">По результатам экспертизы установлено: </w:t>
      </w:r>
    </w:p>
    <w:p w:rsidR="00F86AB8" w:rsidRPr="00C0787B" w:rsidRDefault="00F86AB8" w:rsidP="00F86AB8">
      <w:pPr>
        <w:numPr>
          <w:ilvl w:val="0"/>
          <w:numId w:val="5"/>
        </w:numPr>
        <w:autoSpaceDE w:val="0"/>
        <w:autoSpaceDN w:val="0"/>
        <w:ind w:left="0" w:firstLine="567"/>
        <w:jc w:val="both"/>
        <w:rPr>
          <w:rFonts w:ascii="Calibri" w:hAnsi="Calibri" w:cs="Calibri"/>
        </w:rPr>
      </w:pPr>
      <w:r w:rsidRPr="00C0787B">
        <w:rPr>
          <w:rFonts w:ascii="Calibri" w:hAnsi="Calibri" w:cs="Calibri"/>
        </w:rPr>
        <w:t xml:space="preserve">ОПОП </w:t>
      </w:r>
      <w:proofErr w:type="gramStart"/>
      <w:r w:rsidRPr="00C0787B">
        <w:rPr>
          <w:rFonts w:ascii="Calibri" w:hAnsi="Calibri" w:cs="Calibri"/>
        </w:rPr>
        <w:t>ориентирована</w:t>
      </w:r>
      <w:proofErr w:type="gramEnd"/>
      <w:r w:rsidRPr="00C0787B">
        <w:rPr>
          <w:rFonts w:ascii="Calibri" w:hAnsi="Calibri" w:cs="Calibri"/>
        </w:rPr>
        <w:t xml:space="preserve"> на следующие виды (типы задач) профессиональной деятельности: _________________________________________________________________</w:t>
      </w:r>
    </w:p>
    <w:p w:rsidR="00F86AB8" w:rsidRPr="00C0787B" w:rsidRDefault="00F86AB8" w:rsidP="00F86AB8">
      <w:pPr>
        <w:ind w:firstLine="567"/>
        <w:jc w:val="both"/>
        <w:rPr>
          <w:rFonts w:ascii="Calibri" w:hAnsi="Calibri" w:cs="Calibri"/>
        </w:rPr>
      </w:pPr>
      <w:r w:rsidRPr="00C0787B">
        <w:rPr>
          <w:rFonts w:ascii="Calibri" w:hAnsi="Calibri" w:cs="Calibri"/>
        </w:rPr>
        <w:t xml:space="preserve">2. При реализации ОПОП все общекультурные (универсальные) и общепрофессиональные компетенции, а также профессиональные компетенции, отнесенные к тем видам профессиональной деятельности, на которые </w:t>
      </w:r>
      <w:proofErr w:type="gramStart"/>
      <w:r w:rsidRPr="00C0787B">
        <w:rPr>
          <w:rFonts w:ascii="Calibri" w:hAnsi="Calibri" w:cs="Calibri"/>
        </w:rPr>
        <w:t>ориентирована</w:t>
      </w:r>
      <w:proofErr w:type="gramEnd"/>
      <w:r w:rsidRPr="00C0787B">
        <w:rPr>
          <w:rFonts w:ascii="Calibri" w:hAnsi="Calibri" w:cs="Calibri"/>
        </w:rPr>
        <w:t xml:space="preserve"> ОПОП, включаются в набор требуемых результатов освоения образовательной программы: все компетенции включены в результаты Блока 3. «Государственная итоговая аттестация», программу ГИА.</w:t>
      </w:r>
    </w:p>
    <w:p w:rsidR="00F86AB8" w:rsidRPr="00C0787B" w:rsidRDefault="00F86AB8" w:rsidP="00F86AB8">
      <w:pPr>
        <w:ind w:firstLine="567"/>
        <w:jc w:val="both"/>
        <w:rPr>
          <w:rFonts w:ascii="Calibri" w:hAnsi="Calibri" w:cs="Calibri"/>
        </w:rPr>
      </w:pPr>
      <w:r w:rsidRPr="00C0787B">
        <w:rPr>
          <w:rFonts w:ascii="Calibri" w:hAnsi="Calibri" w:cs="Calibri"/>
        </w:rPr>
        <w:t xml:space="preserve">3. Качество подготовки обучающихся, оценка степени достижения планируемых результатов освоения ОПОП и планируемых результатов </w:t>
      </w:r>
      <w:proofErr w:type="gramStart"/>
      <w:r w:rsidRPr="00C0787B">
        <w:rPr>
          <w:rFonts w:ascii="Calibri" w:hAnsi="Calibri" w:cs="Calibri"/>
        </w:rPr>
        <w:t>обучения по дисциплинам</w:t>
      </w:r>
      <w:proofErr w:type="gramEnd"/>
      <w:r w:rsidRPr="00C0787B">
        <w:rPr>
          <w:rFonts w:ascii="Calibri" w:hAnsi="Calibri" w:cs="Calibri"/>
        </w:rPr>
        <w:t xml:space="preserve"> (модулям), практикам реализуются в процессе государственной итоговой аттестации выпускников.</w:t>
      </w:r>
    </w:p>
    <w:p w:rsidR="00F86AB8" w:rsidRPr="00C0787B" w:rsidRDefault="00F86AB8" w:rsidP="00F86AB8">
      <w:pPr>
        <w:ind w:firstLine="567"/>
        <w:jc w:val="both"/>
        <w:rPr>
          <w:rFonts w:ascii="Calibri" w:hAnsi="Calibri" w:cs="Calibri"/>
          <w:i/>
        </w:rPr>
      </w:pPr>
      <w:r w:rsidRPr="00C0787B">
        <w:rPr>
          <w:rFonts w:ascii="Calibri" w:hAnsi="Calibri" w:cs="Calibri"/>
        </w:rPr>
        <w:t xml:space="preserve">4. ОПОП обеспечена следующими оценочными материалами: </w:t>
      </w:r>
      <w:r w:rsidRPr="00C0787B">
        <w:rPr>
          <w:rFonts w:ascii="Calibri" w:hAnsi="Calibri" w:cs="Calibri"/>
          <w:i/>
        </w:rPr>
        <w:t>карты компетенций с указанием компонентов, индикаторов и уровней освоения; спецификации оценочных средств ГИА, отзыв руководителя, рецензия.</w:t>
      </w:r>
    </w:p>
    <w:p w:rsidR="00F86AB8" w:rsidRPr="00C0787B" w:rsidRDefault="00F86AB8" w:rsidP="00F86AB8">
      <w:pPr>
        <w:ind w:firstLine="567"/>
        <w:jc w:val="both"/>
        <w:rPr>
          <w:rFonts w:ascii="Calibri" w:hAnsi="Calibri" w:cs="Calibri"/>
          <w:i/>
        </w:rPr>
      </w:pPr>
      <w:r w:rsidRPr="00C0787B">
        <w:rPr>
          <w:rFonts w:ascii="Calibri" w:hAnsi="Calibri" w:cs="Calibri"/>
        </w:rPr>
        <w:t xml:space="preserve">5. ОПОП </w:t>
      </w:r>
      <w:proofErr w:type="gramStart"/>
      <w:r w:rsidRPr="00C0787B">
        <w:rPr>
          <w:rFonts w:ascii="Calibri" w:hAnsi="Calibri" w:cs="Calibri"/>
        </w:rPr>
        <w:t>обеспечена</w:t>
      </w:r>
      <w:proofErr w:type="gramEnd"/>
      <w:r w:rsidRPr="00C0787B">
        <w:rPr>
          <w:rFonts w:ascii="Calibri" w:hAnsi="Calibri" w:cs="Calibri"/>
        </w:rPr>
        <w:t xml:space="preserve"> следующими методическими материалами: </w:t>
      </w:r>
      <w:r w:rsidRPr="00C0787B">
        <w:rPr>
          <w:rFonts w:ascii="Calibri" w:hAnsi="Calibri" w:cs="Calibri"/>
          <w:i/>
        </w:rPr>
        <w:t>методические рекомендации по ...</w:t>
      </w:r>
    </w:p>
    <w:p w:rsidR="00F86AB8" w:rsidRPr="00C0787B" w:rsidRDefault="00F86AB8" w:rsidP="00F86AB8">
      <w:pPr>
        <w:ind w:firstLine="567"/>
        <w:rPr>
          <w:rFonts w:ascii="Calibri" w:eastAsia="Calibri" w:hAnsi="Calibri" w:cs="Calibri"/>
          <w:lang w:eastAsia="en-US"/>
        </w:rPr>
      </w:pPr>
    </w:p>
    <w:p w:rsidR="00F86AB8" w:rsidRPr="00C0787B" w:rsidRDefault="00F86AB8" w:rsidP="00F86AB8">
      <w:pPr>
        <w:ind w:firstLine="567"/>
        <w:rPr>
          <w:rFonts w:ascii="Calibri" w:eastAsia="Calibri" w:hAnsi="Calibri" w:cs="Calibri"/>
          <w:lang w:eastAsia="en-US"/>
        </w:rPr>
      </w:pPr>
      <w:r w:rsidRPr="00C0787B">
        <w:rPr>
          <w:rFonts w:ascii="Calibri" w:eastAsia="Calibri" w:hAnsi="Calibri" w:cs="Calibri"/>
          <w:lang w:eastAsia="en-US"/>
        </w:rPr>
        <w:t>Заключение: фонд оценочных средств государственной итоговой аттестации основной профессиональной образовательной программы __________________________</w:t>
      </w:r>
    </w:p>
    <w:p w:rsidR="00F86AB8" w:rsidRPr="00C0787B" w:rsidRDefault="00F86AB8" w:rsidP="00F86AB8">
      <w:pPr>
        <w:rPr>
          <w:rFonts w:ascii="Calibri" w:eastAsia="Calibri" w:hAnsi="Calibri" w:cs="Calibri"/>
          <w:lang w:eastAsia="en-US"/>
        </w:rPr>
      </w:pPr>
      <w:r w:rsidRPr="00C0787B">
        <w:rPr>
          <w:rFonts w:ascii="Calibri" w:eastAsia="Calibri" w:hAnsi="Calibri" w:cs="Calibri"/>
          <w:lang w:eastAsia="en-US"/>
        </w:rPr>
        <w:t>______________________________________________________________________________</w:t>
      </w:r>
    </w:p>
    <w:p w:rsidR="00F86AB8" w:rsidRPr="00C0787B" w:rsidRDefault="00F86AB8" w:rsidP="00F86AB8">
      <w:pPr>
        <w:jc w:val="both"/>
        <w:rPr>
          <w:rFonts w:ascii="Calibri" w:eastAsia="Calibri" w:hAnsi="Calibri" w:cs="Calibri"/>
          <w:lang w:eastAsia="en-US"/>
        </w:rPr>
      </w:pPr>
      <w:r w:rsidRPr="00C0787B">
        <w:rPr>
          <w:rFonts w:ascii="Calibri" w:eastAsia="Calibri" w:hAnsi="Calibri" w:cs="Calibri"/>
          <w:lang w:eastAsia="en-US"/>
        </w:rPr>
        <w:lastRenderedPageBreak/>
        <w:t xml:space="preserve">соответствует требованиям ФГОС </w:t>
      </w:r>
      <w:proofErr w:type="gramStart"/>
      <w:r w:rsidRPr="00C0787B">
        <w:rPr>
          <w:rFonts w:ascii="Calibri" w:eastAsia="Calibri" w:hAnsi="Calibri" w:cs="Calibri"/>
          <w:lang w:eastAsia="en-US"/>
        </w:rPr>
        <w:t>ВО</w:t>
      </w:r>
      <w:proofErr w:type="gramEnd"/>
      <w:r w:rsidRPr="00C0787B">
        <w:rPr>
          <w:rFonts w:ascii="Calibri" w:eastAsia="Calibri" w:hAnsi="Calibri" w:cs="Calibri"/>
          <w:lang w:eastAsia="en-US"/>
        </w:rPr>
        <w:t xml:space="preserve"> </w:t>
      </w:r>
      <w:proofErr w:type="gramStart"/>
      <w:r w:rsidRPr="00C0787B">
        <w:rPr>
          <w:rFonts w:ascii="Calibri" w:eastAsia="Calibri" w:hAnsi="Calibri" w:cs="Calibri"/>
          <w:lang w:eastAsia="en-US"/>
        </w:rPr>
        <w:t>к</w:t>
      </w:r>
      <w:proofErr w:type="gramEnd"/>
      <w:r w:rsidRPr="00C0787B">
        <w:rPr>
          <w:rFonts w:ascii="Calibri" w:eastAsia="Calibri" w:hAnsi="Calibri" w:cs="Calibri"/>
          <w:lang w:eastAsia="en-US"/>
        </w:rPr>
        <w:t xml:space="preserve"> результатам освоения ОПОП и ее учебно-методическому обеспечению.</w:t>
      </w:r>
    </w:p>
    <w:p w:rsidR="00F86AB8" w:rsidRPr="00C0787B" w:rsidRDefault="00F86AB8" w:rsidP="00F86AB8">
      <w:pPr>
        <w:ind w:firstLine="567"/>
        <w:rPr>
          <w:rFonts w:ascii="Calibri" w:hAnsi="Calibri" w:cs="Calibri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43"/>
        <w:gridCol w:w="1360"/>
        <w:gridCol w:w="240"/>
        <w:gridCol w:w="2367"/>
        <w:gridCol w:w="76"/>
        <w:gridCol w:w="3398"/>
      </w:tblGrid>
      <w:tr w:rsidR="00F86AB8" w:rsidRPr="00C0787B" w:rsidTr="00CD5E30">
        <w:trPr>
          <w:cantSplit/>
          <w:trHeight w:val="582"/>
        </w:trPr>
        <w:tc>
          <w:tcPr>
            <w:tcW w:w="1943" w:type="dxa"/>
            <w:vAlign w:val="bottom"/>
            <w:hideMark/>
          </w:tcPr>
          <w:p w:rsidR="00F86AB8" w:rsidRPr="00C0787B" w:rsidRDefault="00F86AB8" w:rsidP="00CD5E30">
            <w:pPr>
              <w:rPr>
                <w:rFonts w:ascii="Calibri" w:hAnsi="Calibri" w:cs="Calibri"/>
                <w:sz w:val="22"/>
                <w:szCs w:val="22"/>
              </w:rPr>
            </w:pPr>
            <w:r w:rsidRPr="00C0787B">
              <w:rPr>
                <w:rFonts w:ascii="Calibri" w:hAnsi="Calibri" w:cs="Calibri"/>
                <w:sz w:val="22"/>
                <w:szCs w:val="22"/>
              </w:rPr>
              <w:t>Рецензент:</w:t>
            </w:r>
          </w:p>
        </w:tc>
        <w:tc>
          <w:tcPr>
            <w:tcW w:w="1360" w:type="dxa"/>
            <w:vAlign w:val="bottom"/>
          </w:tcPr>
          <w:p w:rsidR="00F86AB8" w:rsidRPr="00C0787B" w:rsidRDefault="00F86AB8" w:rsidP="00CD5E3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0" w:type="dxa"/>
            <w:vAlign w:val="bottom"/>
          </w:tcPr>
          <w:p w:rsidR="00F86AB8" w:rsidRPr="00C0787B" w:rsidRDefault="00F86AB8" w:rsidP="00CD5E3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7" w:type="dxa"/>
            <w:vAlign w:val="bottom"/>
          </w:tcPr>
          <w:p w:rsidR="00F86AB8" w:rsidRPr="00C0787B" w:rsidRDefault="00F86AB8" w:rsidP="00CD5E3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" w:type="dxa"/>
            <w:vAlign w:val="bottom"/>
          </w:tcPr>
          <w:p w:rsidR="00F86AB8" w:rsidRPr="00C0787B" w:rsidRDefault="00F86AB8" w:rsidP="00CD5E3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vAlign w:val="bottom"/>
            <w:hideMark/>
          </w:tcPr>
          <w:p w:rsidR="00F86AB8" w:rsidRPr="00C0787B" w:rsidRDefault="00F86AB8" w:rsidP="00CD5E3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0787B">
              <w:rPr>
                <w:rFonts w:ascii="Calibri" w:hAnsi="Calibri" w:cs="Calibri"/>
              </w:rPr>
              <w:t>___.___.20___ г.</w:t>
            </w:r>
          </w:p>
        </w:tc>
      </w:tr>
      <w:tr w:rsidR="00F86AB8" w:rsidRPr="00C0787B" w:rsidTr="00CD5E30">
        <w:trPr>
          <w:cantSplit/>
          <w:trHeight w:val="855"/>
        </w:trPr>
        <w:tc>
          <w:tcPr>
            <w:tcW w:w="1943" w:type="dxa"/>
          </w:tcPr>
          <w:p w:rsidR="00F86AB8" w:rsidRPr="00C0787B" w:rsidRDefault="00F86AB8" w:rsidP="00CD5E3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60" w:type="dxa"/>
            <w:hideMark/>
          </w:tcPr>
          <w:p w:rsidR="00F86AB8" w:rsidRPr="00C0787B" w:rsidRDefault="00F86AB8" w:rsidP="00CD5E3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787B">
              <w:rPr>
                <w:rFonts w:ascii="Calibri" w:hAnsi="Calibri" w:cs="Calibri"/>
                <w:sz w:val="18"/>
                <w:szCs w:val="18"/>
              </w:rPr>
              <w:t>(подпись)</w:t>
            </w:r>
          </w:p>
          <w:p w:rsidR="00F86AB8" w:rsidRPr="00C0787B" w:rsidRDefault="00F86AB8" w:rsidP="00CD5E3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F86AB8" w:rsidRPr="00C0787B" w:rsidRDefault="00F86AB8" w:rsidP="00CD5E3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C0787B">
              <w:rPr>
                <w:rFonts w:ascii="Calibri" w:hAnsi="Calibri" w:cs="Calibri"/>
                <w:sz w:val="18"/>
                <w:szCs w:val="18"/>
              </w:rPr>
              <w:t>М.п</w:t>
            </w:r>
            <w:proofErr w:type="spellEnd"/>
            <w:r w:rsidRPr="00C0787B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40" w:type="dxa"/>
          </w:tcPr>
          <w:p w:rsidR="00F86AB8" w:rsidRPr="00C0787B" w:rsidRDefault="00F86AB8" w:rsidP="00CD5E3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367" w:type="dxa"/>
            <w:hideMark/>
          </w:tcPr>
          <w:p w:rsidR="00F86AB8" w:rsidRPr="00C0787B" w:rsidRDefault="00F86AB8" w:rsidP="00CD5E3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787B">
              <w:rPr>
                <w:rFonts w:ascii="Calibri" w:hAnsi="Calibri" w:cs="Calibri"/>
                <w:sz w:val="18"/>
                <w:szCs w:val="18"/>
              </w:rPr>
              <w:t>(фамилия, имя, отчество, должность)</w:t>
            </w:r>
          </w:p>
        </w:tc>
        <w:tc>
          <w:tcPr>
            <w:tcW w:w="76" w:type="dxa"/>
          </w:tcPr>
          <w:p w:rsidR="00F86AB8" w:rsidRPr="00C0787B" w:rsidRDefault="00F86AB8" w:rsidP="00CD5E3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98" w:type="dxa"/>
            <w:hideMark/>
          </w:tcPr>
          <w:p w:rsidR="00F86AB8" w:rsidRPr="00C0787B" w:rsidRDefault="00F86AB8" w:rsidP="00CD5E3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787B">
              <w:rPr>
                <w:rFonts w:ascii="Calibri" w:hAnsi="Calibri" w:cs="Calibri"/>
                <w:sz w:val="18"/>
                <w:szCs w:val="18"/>
              </w:rPr>
              <w:t>(дата)</w:t>
            </w:r>
          </w:p>
        </w:tc>
      </w:tr>
    </w:tbl>
    <w:p w:rsidR="00764CC0" w:rsidRPr="00F86AB8" w:rsidRDefault="00764CC0" w:rsidP="00F86AB8"/>
    <w:sectPr w:rsidR="00764CC0" w:rsidRPr="00F86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E5EE9"/>
    <w:multiLevelType w:val="multilevel"/>
    <w:tmpl w:val="CCD0E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1E67D2"/>
    <w:multiLevelType w:val="hybridMultilevel"/>
    <w:tmpl w:val="2F181AF8"/>
    <w:lvl w:ilvl="0" w:tplc="FFA651C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3D919D7"/>
    <w:multiLevelType w:val="hybridMultilevel"/>
    <w:tmpl w:val="D2D489D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3">
    <w:nsid w:val="4A5C00D3"/>
    <w:multiLevelType w:val="hybridMultilevel"/>
    <w:tmpl w:val="640E0456"/>
    <w:lvl w:ilvl="0" w:tplc="B5E0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0837315"/>
    <w:multiLevelType w:val="hybridMultilevel"/>
    <w:tmpl w:val="7FAC5BD2"/>
    <w:lvl w:ilvl="0" w:tplc="EF30B2E0">
      <w:start w:val="1"/>
      <w:numFmt w:val="decimal"/>
      <w:lvlText w:val="%1."/>
      <w:lvlJc w:val="left"/>
      <w:pPr>
        <w:ind w:left="11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5">
    <w:nsid w:val="7C5D5687"/>
    <w:multiLevelType w:val="hybridMultilevel"/>
    <w:tmpl w:val="A73E7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01"/>
    <w:rsid w:val="000F2A44"/>
    <w:rsid w:val="00141801"/>
    <w:rsid w:val="00204196"/>
    <w:rsid w:val="00764CC0"/>
    <w:rsid w:val="009E512A"/>
    <w:rsid w:val="00CC11CE"/>
    <w:rsid w:val="00DB0DD0"/>
    <w:rsid w:val="00E24CE0"/>
    <w:rsid w:val="00F8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41801"/>
    <w:pPr>
      <w:ind w:left="720"/>
      <w:contextualSpacing/>
    </w:pPr>
  </w:style>
  <w:style w:type="paragraph" w:styleId="a5">
    <w:name w:val="Normal (Web)"/>
    <w:basedOn w:val="a"/>
    <w:uiPriority w:val="99"/>
    <w:rsid w:val="00DB0DD0"/>
    <w:pPr>
      <w:suppressAutoHyphens/>
      <w:spacing w:before="280" w:after="119"/>
    </w:pPr>
    <w:rPr>
      <w:szCs w:val="24"/>
      <w:lang w:eastAsia="ar-SA"/>
    </w:rPr>
  </w:style>
  <w:style w:type="character" w:customStyle="1" w:styleId="a4">
    <w:name w:val="Абзац списка Знак"/>
    <w:link w:val="a3"/>
    <w:uiPriority w:val="34"/>
    <w:qFormat/>
    <w:locked/>
    <w:rsid w:val="00DB0DD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Абзац списка1"/>
    <w:basedOn w:val="a"/>
    <w:uiPriority w:val="99"/>
    <w:rsid w:val="00CC11CE"/>
    <w:pPr>
      <w:ind w:left="720"/>
      <w:contextualSpacing/>
    </w:pPr>
    <w:rPr>
      <w:sz w:val="20"/>
    </w:rPr>
  </w:style>
  <w:style w:type="paragraph" w:customStyle="1" w:styleId="ListParagraph">
    <w:name w:val="List Paragraph"/>
    <w:basedOn w:val="a"/>
    <w:rsid w:val="000F2A4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99"/>
    <w:qFormat/>
    <w:rsid w:val="000F2A44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41801"/>
    <w:pPr>
      <w:ind w:left="720"/>
      <w:contextualSpacing/>
    </w:pPr>
  </w:style>
  <w:style w:type="paragraph" w:styleId="a5">
    <w:name w:val="Normal (Web)"/>
    <w:basedOn w:val="a"/>
    <w:uiPriority w:val="99"/>
    <w:rsid w:val="00DB0DD0"/>
    <w:pPr>
      <w:suppressAutoHyphens/>
      <w:spacing w:before="280" w:after="119"/>
    </w:pPr>
    <w:rPr>
      <w:szCs w:val="24"/>
      <w:lang w:eastAsia="ar-SA"/>
    </w:rPr>
  </w:style>
  <w:style w:type="character" w:customStyle="1" w:styleId="a4">
    <w:name w:val="Абзац списка Знак"/>
    <w:link w:val="a3"/>
    <w:uiPriority w:val="34"/>
    <w:qFormat/>
    <w:locked/>
    <w:rsid w:val="00DB0DD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Абзац списка1"/>
    <w:basedOn w:val="a"/>
    <w:uiPriority w:val="99"/>
    <w:rsid w:val="00CC11CE"/>
    <w:pPr>
      <w:ind w:left="720"/>
      <w:contextualSpacing/>
    </w:pPr>
    <w:rPr>
      <w:sz w:val="20"/>
    </w:rPr>
  </w:style>
  <w:style w:type="paragraph" w:customStyle="1" w:styleId="ListParagraph">
    <w:name w:val="List Paragraph"/>
    <w:basedOn w:val="a"/>
    <w:rsid w:val="000F2A4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99"/>
    <w:qFormat/>
    <w:rsid w:val="000F2A4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 ast. ast</dc:creator>
  <cp:lastModifiedBy>ast ast. ast</cp:lastModifiedBy>
  <cp:revision>2</cp:revision>
  <dcterms:created xsi:type="dcterms:W3CDTF">2023-10-24T06:21:00Z</dcterms:created>
  <dcterms:modified xsi:type="dcterms:W3CDTF">2023-10-24T06:21:00Z</dcterms:modified>
</cp:coreProperties>
</file>